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4" w:type="pct"/>
        <w:tblInd w:w="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1"/>
        <w:gridCol w:w="5011"/>
      </w:tblGrid>
      <w:tr w:rsidR="009806DC" w:rsidTr="00727D7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806DC" w:rsidRDefault="00E35C69">
            <w:pPr>
              <w:pStyle w:val="ConsPlusNormal0"/>
            </w:pPr>
            <w:r>
              <w:t>11 ноября 2008 </w:t>
            </w:r>
            <w:r>
              <w:t>года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9806DC" w:rsidRDefault="00E35C69">
            <w:pPr>
              <w:pStyle w:val="ConsPlusNormal0"/>
              <w:jc w:val="right"/>
            </w:pPr>
            <w:r>
              <w:t>N 85-ЗКО</w:t>
            </w:r>
          </w:p>
        </w:tc>
      </w:tr>
    </w:tbl>
    <w:p w:rsidR="009806DC" w:rsidRDefault="009806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jc w:val="center"/>
      </w:pPr>
      <w:r>
        <w:t>КУРСКАЯ ОБЛАСТЬ</w:t>
      </w:r>
    </w:p>
    <w:p w:rsidR="009806DC" w:rsidRDefault="009806DC">
      <w:pPr>
        <w:pStyle w:val="ConsPlusTitle0"/>
        <w:jc w:val="center"/>
      </w:pPr>
    </w:p>
    <w:p w:rsidR="009806DC" w:rsidRDefault="00E35C69">
      <w:pPr>
        <w:pStyle w:val="ConsPlusTitle0"/>
        <w:jc w:val="center"/>
      </w:pPr>
      <w:r>
        <w:t>ЗАКОН</w:t>
      </w:r>
    </w:p>
    <w:p w:rsidR="009806DC" w:rsidRDefault="009806DC">
      <w:pPr>
        <w:pStyle w:val="ConsPlusTitle0"/>
        <w:jc w:val="center"/>
      </w:pPr>
    </w:p>
    <w:p w:rsidR="009806DC" w:rsidRDefault="00E35C69">
      <w:pPr>
        <w:pStyle w:val="ConsPlusTitle0"/>
        <w:jc w:val="center"/>
      </w:pPr>
      <w:r>
        <w:t>О ПРОТИВОДЕЙСТВИИ КОРРУПЦИИ В КУРСКОЙ ОБЛАСТИ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jc w:val="right"/>
      </w:pPr>
      <w:r>
        <w:t>Принят</w:t>
      </w:r>
    </w:p>
    <w:p w:rsidR="009806DC" w:rsidRDefault="00E35C69">
      <w:pPr>
        <w:pStyle w:val="ConsPlusNormal0"/>
        <w:jc w:val="right"/>
      </w:pPr>
      <w:r>
        <w:t>Курской областной Думой</w:t>
      </w:r>
    </w:p>
    <w:p w:rsidR="009806DC" w:rsidRDefault="00E35C69">
      <w:pPr>
        <w:pStyle w:val="ConsPlusNormal0"/>
        <w:jc w:val="right"/>
      </w:pPr>
      <w:r>
        <w:t>6 ноября 2008 года</w:t>
      </w:r>
    </w:p>
    <w:p w:rsidR="009806DC" w:rsidRDefault="009806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806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6DC" w:rsidRDefault="009806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6DC" w:rsidRDefault="009806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06DC" w:rsidRDefault="00E35C6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06DC" w:rsidRDefault="00E35C69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9806DC" w:rsidRDefault="00E35C69">
            <w:pPr>
              <w:pStyle w:val="ConsPlusNormal0"/>
              <w:jc w:val="center"/>
            </w:pPr>
            <w:r>
              <w:rPr>
                <w:color w:val="392C69"/>
              </w:rPr>
              <w:t>от 20.11.2009 N 86-ЗКО, от 05.12.2016 N 93-ЗКО</w:t>
            </w:r>
            <w:r>
              <w:rPr>
                <w:color w:val="392C69"/>
              </w:rPr>
              <w:t>, от 15.03.2023 N 13-ЗКО,</w:t>
            </w:r>
          </w:p>
          <w:p w:rsidR="009806DC" w:rsidRDefault="00E35C69">
            <w:pPr>
              <w:pStyle w:val="ConsPlusNormal0"/>
              <w:jc w:val="center"/>
            </w:pPr>
            <w:r>
              <w:rPr>
                <w:color w:val="392C69"/>
              </w:rPr>
              <w:t>от 18.12.2025 N 86-ЗКО)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6DC" w:rsidRDefault="009806DC">
            <w:pPr>
              <w:pStyle w:val="ConsPlusNormal0"/>
            </w:pPr>
          </w:p>
        </w:tc>
      </w:tr>
    </w:tbl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Настоящий Закон направлен на защиту прав и свобод человека и гражданина, обеспечение законности, правопорядка, общественной безопасности и определяет задачи, принципы и меры по профилактике коррупции в Курской области.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1. Правовое регулирование отн</w:t>
      </w:r>
      <w:r>
        <w:t>ошений в области противодействия коррупции в Курской области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13-ЗКО)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Правовое регулирование в области противодействия коррупции в Курской области осуществляется в соответствии с Конституцией Российской Федера</w:t>
      </w:r>
      <w:r>
        <w:t>ции, международными договорами Российской Федерации, федеральными законами, нормативными правовыми актами Президента Российской Федерации, Правительства Российской Федерации, федеральных органов государственной власти, Уставом Курской области, настоящим За</w:t>
      </w:r>
      <w:r>
        <w:t>коном и иными нормативными правовыми актами.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13-ЗКО)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2. Задачи антикоррупционной политики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Задачами антикоррупционной политики в Курской области являются: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1) устранение причин, порождающих коррупцию, и противодействие условиям, способствующим ее проявлению;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2) повышение риска коррупционных действий и потерь от них;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4) вовлечен</w:t>
      </w:r>
      <w:r>
        <w:t>ие гражданского общества в реализацию антикоррупционной политики;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lastRenderedPageBreak/>
        <w:t>5) формирование в обществе нетерпимости по отношению к коррупционным действиям.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Противодействие коррупции в Курской области осуществля</w:t>
      </w:r>
      <w:r>
        <w:t>ется на основе следующих основных принципов: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1) приоритет профилактических мер, направленных на искоренение причин и условий, порождающих коррупцию;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2) обеспечение четкой правовой регламентации деятельности органов государственной власти Курской области, и</w:t>
      </w:r>
      <w:r>
        <w:t>ных государственных органов Курской области, органов местного самоуправления;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13-ЗКО)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3) совершенствование структуры государственного аппарата и процедуры решения вопросов, затрагивающих права и законные интер</w:t>
      </w:r>
      <w:r>
        <w:t>есы физических и юридических лиц;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4) приоритет защиты прав и законных интересов физических и юридических лиц;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5) взаимодействие органов государственной власти Курской области, иных государственных органов Курской области и общества;</w:t>
      </w:r>
    </w:p>
    <w:p w:rsidR="009806DC" w:rsidRDefault="00E35C69">
      <w:pPr>
        <w:pStyle w:val="ConsPlusNormal0"/>
        <w:jc w:val="both"/>
      </w:pPr>
      <w:r>
        <w:t>(в ред. Закона</w:t>
      </w:r>
      <w:r>
        <w:t xml:space="preserve"> Курской области от 15.03.2023 N 13-ЗКО)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6) законность и гласность деятельности органов государственной власти Курской области, иных государственных органов Курской области, органов местного самоуправления.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</w:t>
      </w:r>
      <w:r>
        <w:t>-ЗКО)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4. Меры предупреждения коррупции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К мерам предупреждения коррупции относятся: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1) антикоррупционная экспертиза нормативных правовых актов и их проектов;</w:t>
      </w:r>
    </w:p>
    <w:p w:rsidR="009806DC" w:rsidRDefault="00E35C69">
      <w:pPr>
        <w:pStyle w:val="ConsPlusNormal0"/>
        <w:jc w:val="both"/>
      </w:pPr>
      <w:r>
        <w:t>(в ред. Закона Курской области от 20.11.2009 N 86-ЗКО)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2) антикоррупционная пропаганда;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3) осуществление антикоррупционных мер в рамках реализации законодательства о государственной и муниципальной службе;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 xml:space="preserve">4) нормативное правовое регулирование исполнения государственных (муниципальных) функций и предоставления государственных (муниципальных) </w:t>
      </w:r>
      <w:r>
        <w:t>услуг;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5) оптимизация системы заказов на поставки товаров, выполнение работ, оказание услуг для государственных и муниципальных нужд;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6) разработка и реализация областной антикоррупционной программы;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7) антикоррупционный мониторинг.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5. Антикоррупци</w:t>
      </w:r>
      <w:r>
        <w:t>онная экспертиза нормативных правовых актов и проектов нормативных правовых актов</w:t>
      </w:r>
    </w:p>
    <w:p w:rsidR="009806DC" w:rsidRDefault="009806DC">
      <w:pPr>
        <w:pStyle w:val="ConsPlusNormal0"/>
      </w:pPr>
    </w:p>
    <w:p w:rsidR="009806DC" w:rsidRDefault="00E35C69">
      <w:pPr>
        <w:pStyle w:val="ConsPlusNormal0"/>
        <w:ind w:firstLine="540"/>
        <w:jc w:val="both"/>
      </w:pPr>
      <w:r>
        <w:t>(в ред. Закона Курской области от 20.11.2009 N 86-ЗКО)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1. Антикоррупционная экспертиза нормативных правовых актов органов государственной власти Курской области, иных госуд</w:t>
      </w:r>
      <w:r>
        <w:t>арственных органов Курской области и проектов нормативных правовых актов проводится в целях выявления в них коррупциогенных факторов и их последующего устранения.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13-ЗКО)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2. Антикоррупционной экспертизе подлеж</w:t>
      </w:r>
      <w:r>
        <w:t>ат все нормативные правовые акты, принимаемые органами государственной власти Курской области, иными государственными органами Курской области, и проекты нормативных правовых актов.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13-ЗКО)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3. В соответствии с</w:t>
      </w:r>
      <w:r>
        <w:t xml:space="preserve"> федеральным законодательством антикоррупционная экспертиза нормативных правовых актов и проектов нормативных правовых актов проводится согласно методике, определенной Правительством Российской Федерации. Органы государственной власти Курской области, иные</w:t>
      </w:r>
      <w:r>
        <w:t xml:space="preserve"> государственные органы Курской области самостоятельно определяют порядок проведения антикоррупционной экспертизы и рассмотрения ее результатов.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13-ЗКО)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6. Антикоррупционный мониторинг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Антикоррупционн</w:t>
      </w:r>
      <w:r>
        <w:t>ый мониторинг включает в себя мониторинг мер реализации антикоррупционной политики.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Мониторинг мер реализации антикоррупционной политики проводится в целях обеспечения оценки эффективности таких мер, в том числе реализуемых посредством антикоррупционных пр</w:t>
      </w:r>
      <w:r>
        <w:t>ограмм, и осуществляется путем наблюдения результатов применения мер предупреждения, пресечения коррупции;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7. Антикоррупционная пропаганда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 xml:space="preserve">Органы государственной власти Курской области, иные государственные органы Курской области, их должностные лица проводят мероприятия по информированию населения, способствующие созданию атмосферы в обществе нетерпимости в отношении коррупции, по правовому </w:t>
      </w:r>
      <w:r>
        <w:t>просвещению населения в пределах полномочий, определенных законодательством Российской Федерации и Курской области.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13-ЗКО)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8. Совещательные и экспертные органы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 xml:space="preserve">1. На территории Курской области могут </w:t>
      </w:r>
      <w:r>
        <w:t xml:space="preserve">создаваться совещательные и экспертные органы из </w:t>
      </w:r>
      <w:r>
        <w:lastRenderedPageBreak/>
        <w:t>числа представителей заинтересованных лиц, представляющих органы государственной власти Курской области, иные государственные органы Курской области, общественных объединений, научных, образовательных и иных</w:t>
      </w:r>
      <w:r>
        <w:t xml:space="preserve"> организаций и лиц, специализирующихся на изучении проблем коррупции.</w:t>
      </w:r>
    </w:p>
    <w:p w:rsidR="009806DC" w:rsidRDefault="00E35C69">
      <w:pPr>
        <w:pStyle w:val="ConsPlusNormal0"/>
        <w:jc w:val="both"/>
      </w:pPr>
      <w:r>
        <w:t>(в ред. Законов Курской области от 05.12.2016 N 93-ЗКО, от 15.03.2023 N 13-ЗКО)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</w:t>
      </w:r>
      <w:r>
        <w:t>тав утверждаются соответствующими органами государственной власти Курской области, иными государственными органами Курской области, при которых они создаются.</w:t>
      </w:r>
    </w:p>
    <w:p w:rsidR="009806DC" w:rsidRDefault="00E35C69">
      <w:pPr>
        <w:pStyle w:val="ConsPlusNormal0"/>
        <w:jc w:val="both"/>
      </w:pPr>
      <w:r>
        <w:t>(в ред. Закона Курской области от 15.03.2023 N 13-ЗКО)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9. Осуществление антикоррупционных</w:t>
      </w:r>
      <w:r>
        <w:t xml:space="preserve"> мер в рамках реализации законодательства о государственной и муниципальной службе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1. В рамках реализации законодательства о государственной и муниципальной службе и в целях противодействия коррупции осуществляются следующие меры: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1) мониторинг конкурсног</w:t>
      </w:r>
      <w:r>
        <w:t>о замещения вакантных должностей;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2) предотвращение и урегулирование конфликта интересов на государственной и муниципальной службе;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3) предотвращение и устранение нарушений правил служебного поведения;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4) анализ причин и условий, способствовавших коррупции</w:t>
      </w:r>
      <w:r>
        <w:t xml:space="preserve"> в деятельности лиц, признанных виновными в установленном законом порядке;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5) поощрение за длительное, безупречное и эффективное исполнение своих полномочий, честность и неподкупность.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10. Нормативное правовое регулирование исполнения государственн</w:t>
      </w:r>
      <w:r>
        <w:t>ых функций и предоставления государственных услуг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 xml:space="preserve">1. В целях обеспечения антикоррупционности административных процедур, исключения возможности возникновения коррупционных факторов и повышения открытости своей деятельности исполнительными органами Курской </w:t>
      </w:r>
      <w:r>
        <w:t>области и органами местного самоуправления разрабатываются нормативные правовые акты, регламентирующие исполнение государственных (муниципальных) функций и предоставление государственных (муниципальных) услуг.</w:t>
      </w:r>
    </w:p>
    <w:p w:rsidR="009806DC" w:rsidRDefault="00E35C69">
      <w:pPr>
        <w:pStyle w:val="ConsPlusNormal0"/>
        <w:jc w:val="both"/>
      </w:pPr>
      <w:r>
        <w:t>(в ред. Закона Курской области от 18.12.2025 N</w:t>
      </w:r>
      <w:r>
        <w:t xml:space="preserve"> 86-ЗКО)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2. Нормативные правовые акты, регламентирующие исполнение государственных (муниципальных) функций и предоставление государственных (муниципальных) услуг, определяют сроки и последовательность действий (административные процедуры) исполнительного о</w:t>
      </w:r>
      <w:r>
        <w:t>ргана Курской области (органа местного самоуправления), порядок взаимодействия между его структурными подразделениями и должностными лицами, а также его взаимодействия с другими органами государственной власти (органами местного самоуправления) и организац</w:t>
      </w:r>
      <w:r>
        <w:t xml:space="preserve">иями при исполнении государственных (муниципальных) функций или </w:t>
      </w:r>
      <w:r>
        <w:lastRenderedPageBreak/>
        <w:t>предоставлении государственных (муниципальных) услуг.</w:t>
      </w:r>
    </w:p>
    <w:p w:rsidR="009806DC" w:rsidRDefault="00E35C69">
      <w:pPr>
        <w:pStyle w:val="ConsPlusNormal0"/>
        <w:jc w:val="both"/>
      </w:pPr>
      <w:r>
        <w:t>(в ред. Закона Курской области от 18.12.2025 N 86-ЗКО)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11. Оптимизация системы заказов на поставки товаров, выполнение работ, оказание услуг для государственных и муниципальных нужд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Оптимизация системы заказов на поставки товаров, выполнение работ, оказание услуг для государственных и муниципальных нуж</w:t>
      </w:r>
      <w:r>
        <w:t>д осуществляется исполнительным органом Курской области, уполномоченным в сфере организации закупок для государственных нужд Курской области, и уполномоченными органами местного самоуправления и включает в себя:</w:t>
      </w:r>
    </w:p>
    <w:p w:rsidR="009806DC" w:rsidRDefault="00E35C69">
      <w:pPr>
        <w:pStyle w:val="ConsPlusNormal0"/>
        <w:jc w:val="both"/>
      </w:pPr>
      <w:r>
        <w:t>(в ред. Законов Курской области от 15.03.202</w:t>
      </w:r>
      <w:r>
        <w:t>3 N 13-ЗКО, от 18.12.2025 N 86-ЗКО)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1) проведение маркетинговых исследований цен на товары, работы, услуги по заключаемым государственным и муниципальным контрактам;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2) содействие свободной конкуренции поставщиков (исполнителей, подрядчиков) товаров (работ, услуг) для государственных и муниципальных нужд.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Title0"/>
        <w:ind w:firstLine="540"/>
        <w:jc w:val="both"/>
        <w:outlineLvl w:val="0"/>
      </w:pPr>
      <w:r>
        <w:t>Статья 12. Вступление в силу настоящего Закона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ind w:firstLine="540"/>
        <w:jc w:val="both"/>
      </w:pPr>
      <w:r>
        <w:t>Настоящий Закон вступает в силу через десять дней после его официа</w:t>
      </w:r>
      <w:r>
        <w:t>льного опубликования.</w:t>
      </w:r>
    </w:p>
    <w:p w:rsidR="009806DC" w:rsidRDefault="009806DC">
      <w:pPr>
        <w:pStyle w:val="ConsPlusNormal0"/>
        <w:jc w:val="both"/>
      </w:pPr>
    </w:p>
    <w:p w:rsidR="009806DC" w:rsidRDefault="00E35C69">
      <w:pPr>
        <w:pStyle w:val="ConsPlusNormal0"/>
        <w:jc w:val="right"/>
      </w:pPr>
      <w:r>
        <w:t>Губернатор</w:t>
      </w:r>
    </w:p>
    <w:p w:rsidR="009806DC" w:rsidRDefault="00E35C69">
      <w:pPr>
        <w:pStyle w:val="ConsPlusNormal0"/>
        <w:jc w:val="right"/>
      </w:pPr>
      <w:r>
        <w:t>Курской области</w:t>
      </w:r>
    </w:p>
    <w:p w:rsidR="009806DC" w:rsidRDefault="00E35C69">
      <w:pPr>
        <w:pStyle w:val="ConsPlusNormal0"/>
        <w:jc w:val="right"/>
      </w:pPr>
      <w:r>
        <w:t>А.Н.МИХАЙЛОВ</w:t>
      </w:r>
    </w:p>
    <w:p w:rsidR="009806DC" w:rsidRDefault="00E35C69">
      <w:pPr>
        <w:pStyle w:val="ConsPlusNormal0"/>
        <w:ind w:firstLine="540"/>
        <w:jc w:val="both"/>
      </w:pPr>
      <w:r>
        <w:t>г. Курск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11 ноября 2008 г.</w:t>
      </w:r>
    </w:p>
    <w:p w:rsidR="009806DC" w:rsidRDefault="00E35C69">
      <w:pPr>
        <w:pStyle w:val="ConsPlusNormal0"/>
        <w:spacing w:before="240"/>
        <w:ind w:firstLine="540"/>
        <w:jc w:val="both"/>
      </w:pPr>
      <w:r>
        <w:t>N 85 - ЗКО</w:t>
      </w:r>
    </w:p>
    <w:p w:rsidR="009806DC" w:rsidRDefault="009806DC">
      <w:pPr>
        <w:pStyle w:val="ConsPlusNormal0"/>
        <w:jc w:val="both"/>
      </w:pPr>
    </w:p>
    <w:p w:rsidR="009806DC" w:rsidRDefault="009806DC">
      <w:pPr>
        <w:pStyle w:val="ConsPlusNormal0"/>
        <w:jc w:val="both"/>
      </w:pPr>
    </w:p>
    <w:p w:rsidR="009806DC" w:rsidRDefault="009806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C69" w:rsidRDefault="00E35C69">
      <w:r>
        <w:separator/>
      </w:r>
    </w:p>
  </w:endnote>
  <w:endnote w:type="continuationSeparator" w:id="0">
    <w:p w:rsidR="00E35C69" w:rsidRDefault="00E3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D77" w:rsidRDefault="00727D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DC" w:rsidRDefault="009806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06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06DC" w:rsidRDefault="00E35C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06DC" w:rsidRDefault="00E35C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06DC" w:rsidRDefault="00E35C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27D7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27D77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806DC" w:rsidRDefault="00E35C6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DC" w:rsidRDefault="009806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06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06DC" w:rsidRDefault="00E35C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06DC" w:rsidRDefault="00E35C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06DC" w:rsidRDefault="00E35C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27D7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27D77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806DC" w:rsidRDefault="00E35C6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C69" w:rsidRDefault="00E35C69">
      <w:r>
        <w:separator/>
      </w:r>
    </w:p>
  </w:footnote>
  <w:footnote w:type="continuationSeparator" w:id="0">
    <w:p w:rsidR="00E35C69" w:rsidRDefault="00E35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D77" w:rsidRDefault="00727D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806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06DC" w:rsidRDefault="00E35C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11.11.2008 N 85-ЗКО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противодействии коррупции в Курской области"</w:t>
          </w:r>
          <w:r>
            <w:rPr>
              <w:rFonts w:ascii="Tahoma" w:hAnsi="Tahoma" w:cs="Tahoma"/>
              <w:sz w:val="16"/>
              <w:szCs w:val="16"/>
            </w:rPr>
            <w:br/>
            <w:t>(приня...</w:t>
          </w:r>
        </w:p>
      </w:tc>
      <w:tc>
        <w:tcPr>
          <w:tcW w:w="2300" w:type="pct"/>
          <w:vAlign w:val="center"/>
        </w:tcPr>
        <w:p w:rsidR="009806DC" w:rsidRDefault="00E35C69" w:rsidP="00727D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0" w:name="_GoBack"/>
          <w:bookmarkEnd w:id="0"/>
        </w:p>
      </w:tc>
    </w:tr>
  </w:tbl>
  <w:p w:rsidR="009806DC" w:rsidRDefault="009806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06DC" w:rsidRDefault="009806D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806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06DC" w:rsidRDefault="00E35C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Курской области от 11.11.2008 N </w:t>
          </w:r>
          <w:r>
            <w:rPr>
              <w:rFonts w:ascii="Tahoma" w:hAnsi="Tahoma" w:cs="Tahoma"/>
              <w:sz w:val="16"/>
              <w:szCs w:val="16"/>
            </w:rPr>
            <w:t>85-ЗКО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 в Курской области"</w:t>
          </w:r>
          <w:r>
            <w:rPr>
              <w:rFonts w:ascii="Tahoma" w:hAnsi="Tahoma" w:cs="Tahoma"/>
              <w:sz w:val="16"/>
              <w:szCs w:val="16"/>
            </w:rPr>
            <w:br/>
            <w:t>(приня...</w:t>
          </w:r>
        </w:p>
      </w:tc>
      <w:tc>
        <w:tcPr>
          <w:tcW w:w="2300" w:type="pct"/>
          <w:vAlign w:val="center"/>
        </w:tcPr>
        <w:p w:rsidR="009806DC" w:rsidRDefault="00E35C69" w:rsidP="00727D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806DC" w:rsidRDefault="009806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06DC" w:rsidRDefault="009806D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DC"/>
    <w:rsid w:val="00727D77"/>
    <w:rsid w:val="009806DC"/>
    <w:rsid w:val="00E3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7D7E392-6107-41B0-AB5D-B3373610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27D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D77"/>
  </w:style>
  <w:style w:type="paragraph" w:styleId="a5">
    <w:name w:val="footer"/>
    <w:basedOn w:val="a"/>
    <w:link w:val="a6"/>
    <w:uiPriority w:val="99"/>
    <w:unhideWhenUsed/>
    <w:rsid w:val="00727D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Курской области от 11.11.2008 N 85-ЗКО
(ред. от 18.12.2025)
"О противодействии коррупции в Курской области"
(принят Курской областной Думой 06.11.2008)</vt:lpstr>
    </vt:vector>
  </TitlesOfParts>
  <Company>КонсультантПлюс Версия 4024.00.50</Company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11.11.2008 N 85-ЗКО
(ред. от 18.12.2025)
"О противодействии коррупции в Курской области"
(принят Курской областной Думой 06.11.2008)</dc:title>
  <dc:creator>Чальцева</dc:creator>
  <cp:lastModifiedBy>User</cp:lastModifiedBy>
  <cp:revision>2</cp:revision>
  <dcterms:created xsi:type="dcterms:W3CDTF">2026-01-21T08:00:00Z</dcterms:created>
  <dcterms:modified xsi:type="dcterms:W3CDTF">2026-01-21T08:00:00Z</dcterms:modified>
</cp:coreProperties>
</file>