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EE69" w14:textId="77777777" w:rsidR="008C5DBD" w:rsidRPr="00B65BFD" w:rsidRDefault="008C5DBD" w:rsidP="008C5DBD">
      <w:pPr>
        <w:tabs>
          <w:tab w:val="left" w:pos="142"/>
        </w:tabs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>Приложение № 2</w:t>
      </w:r>
    </w:p>
    <w:p w14:paraId="1DDFFF9F" w14:textId="7426BD5D" w:rsidR="008C5DBD" w:rsidRPr="00B65BFD" w:rsidRDefault="008C5DBD" w:rsidP="008C5DBD">
      <w:pPr>
        <w:pStyle w:val="ConsPlusNormal0"/>
        <w:tabs>
          <w:tab w:val="left" w:pos="142"/>
        </w:tabs>
        <w:ind w:left="31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 xml:space="preserve">к </w:t>
      </w:r>
      <w:r w:rsidRPr="00B65BFD">
        <w:rPr>
          <w:rFonts w:ascii="Times New Roman" w:hAnsi="Times New Roman" w:cs="Times New Roman"/>
          <w:bCs/>
          <w:sz w:val="28"/>
          <w:szCs w:val="28"/>
        </w:rPr>
        <w:t xml:space="preserve">Порядку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</w:t>
      </w:r>
    </w:p>
    <w:p w14:paraId="355E498F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38C1C5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5BFD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14:paraId="4585CC3D" w14:textId="77777777" w:rsidR="008D0C3A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5B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документов, представляемых в составе заявки </w:t>
      </w:r>
    </w:p>
    <w:p w14:paraId="396F13C8" w14:textId="77777777" w:rsidR="008D0C3A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5B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для участия в региональном отборе проектов создания, развития </w:t>
      </w:r>
    </w:p>
    <w:p w14:paraId="056EA612" w14:textId="7556B4EC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65BFD">
        <w:rPr>
          <w:rFonts w:ascii="Times New Roman" w:hAnsi="Times New Roman"/>
          <w:b/>
          <w:bCs/>
          <w:sz w:val="28"/>
          <w:szCs w:val="28"/>
          <w:lang w:eastAsia="ru-RU"/>
        </w:rPr>
        <w:t>и (или) модернизации объектов инфраструктуры промышленных технопарков в сфере электронной промышленности</w:t>
      </w:r>
    </w:p>
    <w:p w14:paraId="00E5ABA1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0DDFA9" w14:textId="77777777" w:rsidR="00C12AD3" w:rsidRDefault="008C5DBD" w:rsidP="00C1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 xml:space="preserve">1. Заявление об </w:t>
      </w:r>
      <w:r w:rsidRPr="00B65BFD">
        <w:rPr>
          <w:rFonts w:ascii="Times New Roman" w:hAnsi="Times New Roman"/>
          <w:bCs/>
          <w:sz w:val="28"/>
          <w:szCs w:val="28"/>
        </w:rPr>
        <w:t xml:space="preserve">участии в региональном отборе проектов </w:t>
      </w:r>
      <w:r w:rsidRPr="00B65BFD">
        <w:rPr>
          <w:rFonts w:ascii="Times New Roman" w:hAnsi="Times New Roman"/>
          <w:bCs/>
          <w:spacing w:val="1"/>
          <w:sz w:val="28"/>
          <w:szCs w:val="28"/>
        </w:rPr>
        <w:t xml:space="preserve">управляющих компаний </w:t>
      </w:r>
      <w:r w:rsidRPr="00B65BFD">
        <w:rPr>
          <w:rFonts w:ascii="Times New Roman" w:hAnsi="Times New Roman"/>
          <w:bCs/>
          <w:sz w:val="28"/>
          <w:szCs w:val="28"/>
        </w:rPr>
        <w:t>промышленных технопарков в сфере электронной промышленности по созданию, развитию и (или) модернизации объектов инфраструктуры</w:t>
      </w:r>
      <w:r w:rsidRPr="00B65BFD">
        <w:rPr>
          <w:rFonts w:ascii="Times New Roman" w:hAnsi="Times New Roman"/>
          <w:sz w:val="28"/>
          <w:szCs w:val="28"/>
        </w:rPr>
        <w:t xml:space="preserve"> </w:t>
      </w:r>
      <w:r w:rsidRPr="00B65BFD">
        <w:rPr>
          <w:rFonts w:ascii="Times New Roman" w:hAnsi="Times New Roman"/>
          <w:sz w:val="28"/>
          <w:szCs w:val="28"/>
          <w:lang w:eastAsia="ru-RU"/>
        </w:rPr>
        <w:t>(далее</w:t>
      </w:r>
      <w:r w:rsidR="00C12A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5BFD">
        <w:rPr>
          <w:rFonts w:ascii="Times New Roman" w:hAnsi="Times New Roman"/>
          <w:sz w:val="28"/>
          <w:szCs w:val="28"/>
          <w:lang w:eastAsia="ru-RU"/>
        </w:rPr>
        <w:t>– проект, региональный отбор).</w:t>
      </w:r>
    </w:p>
    <w:p w14:paraId="44438443" w14:textId="5409123F" w:rsidR="008C5DBD" w:rsidRPr="00B65BFD" w:rsidRDefault="008C5DBD" w:rsidP="00C1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 xml:space="preserve">2. Финансово-экономическое обоснование заявляемой суммы субсидии из регионального бюджета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(далее – субсидии из бюджета Курской области) с учетом требований и ограничений, предусмотренных </w:t>
      </w:r>
      <w:r w:rsidR="005D0ED9" w:rsidRPr="00B65BFD">
        <w:rPr>
          <w:rFonts w:ascii="Times New Roman" w:hAnsi="Times New Roman"/>
          <w:sz w:val="28"/>
          <w:szCs w:val="28"/>
          <w:lang w:eastAsia="ru-RU"/>
        </w:rPr>
        <w:t>пунктом 7</w:t>
      </w:r>
      <w:r w:rsidRPr="00B65BFD">
        <w:rPr>
          <w:rFonts w:ascii="Times New Roman" w:hAnsi="Times New Roman"/>
          <w:sz w:val="28"/>
          <w:szCs w:val="28"/>
        </w:rPr>
        <w:t xml:space="preserve"> </w:t>
      </w:r>
      <w:r w:rsidRPr="00B65BFD">
        <w:rPr>
          <w:rFonts w:ascii="Times New Roman" w:hAnsi="Times New Roman"/>
          <w:bCs/>
          <w:sz w:val="28"/>
          <w:szCs w:val="28"/>
        </w:rPr>
        <w:t>П</w:t>
      </w:r>
      <w:r w:rsidR="005D0ED9" w:rsidRPr="00B65BFD">
        <w:rPr>
          <w:rFonts w:ascii="Times New Roman" w:hAnsi="Times New Roman"/>
          <w:bCs/>
          <w:sz w:val="28"/>
          <w:szCs w:val="28"/>
        </w:rPr>
        <w:t>равил</w:t>
      </w:r>
      <w:r w:rsidR="00C12AD3">
        <w:rPr>
          <w:rFonts w:ascii="Times New Roman" w:hAnsi="Times New Roman"/>
          <w:bCs/>
          <w:sz w:val="28"/>
          <w:szCs w:val="28"/>
        </w:rPr>
        <w:t xml:space="preserve"> </w:t>
      </w:r>
      <w:r w:rsidR="00C12AD3" w:rsidRPr="00C12AD3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промышленности, утвержденных постановлением Правительства Российской Федерации от 19 сентября 2022 г. </w:t>
      </w:r>
      <w:r w:rsidR="00C12AD3">
        <w:rPr>
          <w:rFonts w:ascii="Times New Roman" w:hAnsi="Times New Roman" w:cs="Times New Roman"/>
          <w:sz w:val="28"/>
          <w:szCs w:val="28"/>
        </w:rPr>
        <w:t>№</w:t>
      </w:r>
      <w:r w:rsidR="00C12AD3" w:rsidRPr="00C12AD3">
        <w:rPr>
          <w:rFonts w:ascii="Times New Roman" w:hAnsi="Times New Roman" w:cs="Times New Roman"/>
          <w:sz w:val="28"/>
          <w:szCs w:val="28"/>
        </w:rPr>
        <w:t xml:space="preserve"> 1659 </w:t>
      </w:r>
      <w:r w:rsidR="00C12AD3">
        <w:rPr>
          <w:rFonts w:ascii="Times New Roman" w:hAnsi="Times New Roman" w:cs="Times New Roman"/>
          <w:sz w:val="28"/>
          <w:szCs w:val="28"/>
        </w:rPr>
        <w:t>«</w:t>
      </w:r>
      <w:r w:rsidR="00C12AD3" w:rsidRPr="00C12AD3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="00C12AD3">
        <w:rPr>
          <w:rFonts w:ascii="Times New Roman" w:hAnsi="Times New Roman" w:cs="Times New Roman"/>
          <w:sz w:val="28"/>
          <w:szCs w:val="28"/>
        </w:rPr>
        <w:t>»</w:t>
      </w:r>
      <w:r w:rsidRPr="00B65BFD">
        <w:rPr>
          <w:rFonts w:ascii="Times New Roman" w:hAnsi="Times New Roman"/>
          <w:bCs/>
          <w:sz w:val="28"/>
          <w:szCs w:val="28"/>
        </w:rPr>
        <w:t>.</w:t>
      </w:r>
    </w:p>
    <w:p w14:paraId="6D35D476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3. Концепция проекта, содержащая следующую информацию:</w:t>
      </w:r>
    </w:p>
    <w:p w14:paraId="4524B6D1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а) наименование и местоположение промышленного технопарка в сфере электронной промышленности;</w:t>
      </w:r>
    </w:p>
    <w:p w14:paraId="2C8644D2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б) наименование и адрес управляющей компании промышленного технопарка в сфере электронной промышленности (далее – управляющая компания);</w:t>
      </w:r>
    </w:p>
    <w:p w14:paraId="360AFE69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в) сведения о специализации промышленного технопарка в сфере электронной промышленности;</w:t>
      </w:r>
    </w:p>
    <w:p w14:paraId="5ECEDEFB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г) сведения о резидентах и (или) потенциальных резидентах промышленного технопарка в сфере электронной промышленности, включая:</w:t>
      </w:r>
    </w:p>
    <w:p w14:paraId="414D1F0C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наименование резидента или потенциального резидента;</w:t>
      </w:r>
    </w:p>
    <w:p w14:paraId="46ACDD5C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lastRenderedPageBreak/>
        <w:t>описание инвестиционного проекта, реализуемого или планируемого к реализации резидентом или потенциальным резидентом на территории промышленного технопарка в сфере электронной промышленности;</w:t>
      </w:r>
    </w:p>
    <w:p w14:paraId="70B4EFA1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характеристика планируемой потребности резидентов и (или) потенциальных резидентов промышленного технопарка в сфере электронной промышленности в промышленной инфраструктуре и (или) технологической инфраструктуре;</w:t>
      </w:r>
    </w:p>
    <w:p w14:paraId="6859F231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д) перечень мероприятий по созданию, развитию и (или) модернизации объектов инфраструктуры промышленного технопарка в сфере электронной промышленности;</w:t>
      </w:r>
    </w:p>
    <w:p w14:paraId="5DAD21A2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е) перечень объектов инфраструктуры промышленного 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14:paraId="55F029E7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ж)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промышленности;</w:t>
      </w:r>
    </w:p>
    <w:p w14:paraId="79846BE4" w14:textId="4F7AC716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 xml:space="preserve">з) перечень мероприятий, которые будут освоены резидентами и (или) потенциальными резидентами промышленного технопарка в сфере электронной промышленности, с плановыми показателями объема выпуска промышленной продукции и (или) выполнения работ, оказания услуг по состоянию на конец 2026 года и 2030 года, соответствующих мероприятиям и целевым индикаторам реализации Стратегии развития электронной промышленности Российской Федерации на период до 2030 года, утвержденной распоряжением Правительства Российской Федерации </w:t>
      </w:r>
      <w:r w:rsidR="00C12AD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B65BFD">
        <w:rPr>
          <w:rFonts w:ascii="Times New Roman" w:hAnsi="Times New Roman"/>
          <w:sz w:val="28"/>
          <w:szCs w:val="28"/>
          <w:lang w:eastAsia="ru-RU"/>
        </w:rPr>
        <w:t>от 17</w:t>
      </w:r>
      <w:r w:rsidR="00C12AD3">
        <w:rPr>
          <w:rFonts w:ascii="Times New Roman" w:hAnsi="Times New Roman"/>
          <w:sz w:val="28"/>
          <w:szCs w:val="28"/>
          <w:lang w:eastAsia="ru-RU"/>
        </w:rPr>
        <w:t xml:space="preserve"> января 2</w:t>
      </w:r>
      <w:r w:rsidRPr="00B65BFD">
        <w:rPr>
          <w:rFonts w:ascii="Times New Roman" w:hAnsi="Times New Roman"/>
          <w:sz w:val="28"/>
          <w:szCs w:val="28"/>
          <w:lang w:eastAsia="ru-RU"/>
        </w:rPr>
        <w:t>020</w:t>
      </w:r>
      <w:r w:rsidR="00C12AD3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B65BFD">
        <w:rPr>
          <w:rFonts w:ascii="Times New Roman" w:hAnsi="Times New Roman"/>
          <w:sz w:val="28"/>
          <w:szCs w:val="28"/>
          <w:lang w:eastAsia="ru-RU"/>
        </w:rPr>
        <w:t xml:space="preserve"> № 20-р;</w:t>
      </w:r>
    </w:p>
    <w:p w14:paraId="682BF606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и) сведения об объеме фактически осуществленных и (или) планируемых внебюджетных инвестиций в проект, а также об источниках и объемах внебюджетного финансирования проекта;</w:t>
      </w:r>
    </w:p>
    <w:p w14:paraId="798A291B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к) прогноз ежегодного уровня заполняемости полезной площади зданий, строений промышленного технопарка в сфере электронной промышленности, в том числе уровня заполняемости резидентами, осуществляющими деятельность в сфере электронной промышленности;</w:t>
      </w:r>
    </w:p>
    <w:p w14:paraId="4457E459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л) прогноз общего ежегодного объема выручки резидентов промышленного технопарка в сфере электронной промышленности, в том числе резидентов, осуществляющих деятельность в сфере электронной промышленности;</w:t>
      </w:r>
    </w:p>
    <w:p w14:paraId="7AE007C4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м) прогноз ежегодного количества создаваемых резидентами рабочих мест, в том числе резидентами, осуществляющими деятельность в сфере электронной промышленности.</w:t>
      </w:r>
    </w:p>
    <w:p w14:paraId="7F96D772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4. Бизнес-план проекта, включающий в себя финансово-экономическую модель (с учетом информации об объеме затрат, учтенных при определении цены (тарифа) за технологическое присоединение и (или) пользование промышленной инфраструктурой и (или) технологической инфраструктурой промышленного технопарка в сфере электронной промышленности).</w:t>
      </w:r>
    </w:p>
    <w:p w14:paraId="58D42A52" w14:textId="77777777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lastRenderedPageBreak/>
        <w:t>5. Мастер-план промышленного технопарка в сфере электронной промышленности.</w:t>
      </w:r>
    </w:p>
    <w:p w14:paraId="29840584" w14:textId="77777777" w:rsidR="006870C7" w:rsidRDefault="008C5DBD" w:rsidP="00687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6. Нотариально заверенные копии учредительных документов управляющей компании (с приложениями и изменениями).</w:t>
      </w:r>
    </w:p>
    <w:p w14:paraId="2355D46B" w14:textId="6F89B325" w:rsidR="00FD0D05" w:rsidRPr="00B65BFD" w:rsidRDefault="00FD0D05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Выписка из </w:t>
      </w:r>
      <w:r w:rsidR="006870C7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="00C12AD3">
        <w:rPr>
          <w:rFonts w:ascii="Times New Roman" w:hAnsi="Times New Roman" w:cs="Times New Roman"/>
          <w:sz w:val="28"/>
          <w:szCs w:val="28"/>
        </w:rPr>
        <w:t xml:space="preserve"> (предоставляется по инициативе заявителя)</w:t>
      </w:r>
      <w:r w:rsidR="006870C7">
        <w:rPr>
          <w:rFonts w:ascii="Times New Roman" w:hAnsi="Times New Roman" w:cs="Times New Roman"/>
          <w:sz w:val="28"/>
          <w:szCs w:val="28"/>
        </w:rPr>
        <w:t>.</w:t>
      </w:r>
    </w:p>
    <w:p w14:paraId="691D7FFB" w14:textId="2379F1EC" w:rsidR="008C5DBD" w:rsidRPr="00B65BFD" w:rsidRDefault="006870C7" w:rsidP="008C5DBD">
      <w:pPr>
        <w:pStyle w:val="ConsPlusNormal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5DBD" w:rsidRPr="00B65BFD">
        <w:rPr>
          <w:rFonts w:ascii="Times New Roman" w:hAnsi="Times New Roman" w:cs="Times New Roman"/>
          <w:sz w:val="28"/>
          <w:szCs w:val="28"/>
        </w:rPr>
        <w:t xml:space="preserve">. Справка налогового органа (форма КНД 1120101) об отсутствии </w:t>
      </w:r>
      <w:r w:rsidR="002021FA" w:rsidRPr="00B65BFD">
        <w:rPr>
          <w:rFonts w:ascii="Times New Roman" w:hAnsi="Times New Roman" w:cs="Times New Roman"/>
          <w:sz w:val="28"/>
          <w:szCs w:val="28"/>
        </w:rPr>
        <w:t xml:space="preserve">у </w:t>
      </w:r>
      <w:r w:rsidR="00162D32" w:rsidRPr="00B65BFD">
        <w:rPr>
          <w:rFonts w:ascii="Times New Roman" w:hAnsi="Times New Roman"/>
          <w:sz w:val="28"/>
          <w:szCs w:val="28"/>
        </w:rPr>
        <w:t xml:space="preserve">управляющей компании </w:t>
      </w:r>
      <w:r w:rsidR="008C5DBD" w:rsidRPr="00B65BFD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60080">
        <w:rPr>
          <w:rFonts w:ascii="Times New Roman" w:hAnsi="Times New Roman" w:cs="Times New Roman"/>
          <w:sz w:val="28"/>
          <w:szCs w:val="28"/>
        </w:rPr>
        <w:t xml:space="preserve"> </w:t>
      </w:r>
      <w:r w:rsidR="00E60080" w:rsidRPr="00E60080">
        <w:rPr>
          <w:rFonts w:ascii="Times New Roman" w:hAnsi="Times New Roman" w:cs="Times New Roman"/>
          <w:sz w:val="28"/>
          <w:szCs w:val="28"/>
        </w:rPr>
        <w:t>(</w:t>
      </w:r>
      <w:r w:rsidR="00E60080" w:rsidRPr="00E60080">
        <w:rPr>
          <w:rFonts w:ascii="Times New Roman" w:hAnsi="Times New Roman"/>
          <w:sz w:val="28"/>
          <w:szCs w:val="28"/>
        </w:rPr>
        <w:t>по состоянию на 1-е число месяца, предшествующего месяцу, в котором планируется проведение регионального отбора проектов</w:t>
      </w:r>
      <w:r w:rsidR="00E60080" w:rsidRPr="00E60080">
        <w:rPr>
          <w:rFonts w:ascii="Times New Roman" w:hAnsi="Times New Roman" w:cs="Times New Roman"/>
          <w:sz w:val="28"/>
          <w:szCs w:val="28"/>
        </w:rPr>
        <w:t>)</w:t>
      </w:r>
      <w:r w:rsidR="00C12AD3">
        <w:rPr>
          <w:rFonts w:ascii="Times New Roman" w:hAnsi="Times New Roman" w:cs="Times New Roman"/>
          <w:sz w:val="28"/>
          <w:szCs w:val="28"/>
        </w:rPr>
        <w:t xml:space="preserve"> (предоставляется по инициативе заявителя)</w:t>
      </w:r>
      <w:r w:rsidR="00162D32" w:rsidRPr="00E6008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2BC3B78C" w14:textId="2472F716" w:rsidR="008C5DBD" w:rsidRPr="00B65BFD" w:rsidRDefault="006870C7" w:rsidP="008C5DBD">
      <w:pPr>
        <w:pStyle w:val="ConsPlusNormal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</w:t>
      </w:r>
      <w:r w:rsidR="008C5DBD" w:rsidRPr="00B65BFD">
        <w:rPr>
          <w:rFonts w:ascii="Times New Roman" w:hAnsi="Times New Roman" w:cs="Times New Roman"/>
          <w:spacing w:val="2"/>
          <w:sz w:val="28"/>
          <w:szCs w:val="28"/>
        </w:rPr>
        <w:t xml:space="preserve">. Подписанная руководителем или иным уполномоченным лицом заявителя справка об отсутствии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</w:t>
      </w:r>
      <w:r w:rsidR="008C5DBD" w:rsidRPr="00B65BFD">
        <w:rPr>
          <w:rFonts w:ascii="Times New Roman" w:hAnsi="Times New Roman" w:cs="Times New Roman"/>
          <w:sz w:val="28"/>
          <w:szCs w:val="28"/>
        </w:rPr>
        <w:t xml:space="preserve">(неурегулированной) задолженности по денежным обязательствам перед </w:t>
      </w:r>
      <w:r w:rsidR="008C5DBD" w:rsidRPr="00E60080">
        <w:rPr>
          <w:rFonts w:ascii="Times New Roman" w:hAnsi="Times New Roman" w:cs="Times New Roman"/>
          <w:sz w:val="28"/>
          <w:szCs w:val="28"/>
        </w:rPr>
        <w:t>Курской областью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(</w:t>
      </w:r>
      <w:r w:rsidR="00E60080" w:rsidRPr="00E60080">
        <w:rPr>
          <w:rFonts w:ascii="Times New Roman" w:hAnsi="Times New Roman"/>
          <w:sz w:val="28"/>
          <w:szCs w:val="28"/>
        </w:rPr>
        <w:t>по состоянию на 1-е число месяца, предшествующего</w:t>
      </w:r>
      <w:r w:rsidR="00E60080" w:rsidRPr="00B65BFD">
        <w:rPr>
          <w:rFonts w:ascii="Times New Roman" w:hAnsi="Times New Roman"/>
          <w:sz w:val="28"/>
          <w:szCs w:val="28"/>
        </w:rPr>
        <w:t xml:space="preserve"> месяцу, в котором планируется проведение регионального отбора проектов</w:t>
      </w:r>
      <w:r w:rsidR="00E60080">
        <w:rPr>
          <w:rFonts w:ascii="Times New Roman" w:hAnsi="Times New Roman" w:cs="Times New Roman"/>
          <w:sz w:val="28"/>
          <w:szCs w:val="28"/>
        </w:rPr>
        <w:t>)</w:t>
      </w:r>
      <w:r w:rsidR="008C5DBD" w:rsidRPr="00B65BFD">
        <w:rPr>
          <w:rFonts w:ascii="Times New Roman" w:hAnsi="Times New Roman" w:cs="Times New Roman"/>
          <w:sz w:val="28"/>
          <w:szCs w:val="28"/>
        </w:rPr>
        <w:t>.</w:t>
      </w:r>
    </w:p>
    <w:p w14:paraId="0E6536E7" w14:textId="3E53908D" w:rsidR="008C5DBD" w:rsidRPr="00B65BFD" w:rsidRDefault="006870C7" w:rsidP="008C5DBD">
      <w:pPr>
        <w:pStyle w:val="ConsPlusNormal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  <w:r w:rsidR="008C5DBD" w:rsidRPr="00B65BFD">
        <w:rPr>
          <w:rFonts w:ascii="Times New Roman" w:hAnsi="Times New Roman" w:cs="Times New Roman"/>
          <w:spacing w:val="2"/>
          <w:sz w:val="28"/>
          <w:szCs w:val="28"/>
        </w:rPr>
        <w:t>. Подписанная руководителем или иным уполномоченным лицом заявителя справка о том, что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</w:t>
      </w:r>
      <w:r w:rsidR="00E60080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E60080" w:rsidRPr="00B65BFD">
        <w:rPr>
          <w:rFonts w:ascii="Times New Roman" w:hAnsi="Times New Roman"/>
          <w:sz w:val="28"/>
          <w:szCs w:val="28"/>
        </w:rPr>
        <w:t xml:space="preserve">по </w:t>
      </w:r>
      <w:r w:rsidR="00E60080" w:rsidRPr="00E60080">
        <w:rPr>
          <w:rFonts w:ascii="Times New Roman" w:hAnsi="Times New Roman"/>
          <w:sz w:val="28"/>
          <w:szCs w:val="28"/>
        </w:rPr>
        <w:t>состоянию на 1-е число месяца, предшествующего месяцу, в котором</w:t>
      </w:r>
      <w:r w:rsidR="00E60080" w:rsidRPr="00B65BFD">
        <w:rPr>
          <w:rFonts w:ascii="Times New Roman" w:hAnsi="Times New Roman"/>
          <w:sz w:val="28"/>
          <w:szCs w:val="28"/>
        </w:rPr>
        <w:t xml:space="preserve"> планируется проведение регионального отбора проектов</w:t>
      </w:r>
      <w:r w:rsidR="00E60080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14:paraId="5BF7E281" w14:textId="128FB6BF" w:rsidR="008C5DBD" w:rsidRPr="00B65BFD" w:rsidRDefault="008C5DBD" w:rsidP="008C5DB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6870C7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B65BFD">
        <w:rPr>
          <w:rFonts w:ascii="Times New Roman" w:hAnsi="Times New Roman" w:cs="Times New Roman"/>
          <w:spacing w:val="2"/>
          <w:sz w:val="28"/>
          <w:szCs w:val="28"/>
        </w:rPr>
        <w:t>. Подписанная руководителем или иным уполномоченным лицом заявителя справка о том, что з</w:t>
      </w:r>
      <w:r w:rsidRPr="00B65BFD">
        <w:rPr>
          <w:rFonts w:ascii="Times New Roman" w:hAnsi="Times New Roman" w:cs="Times New Roman"/>
          <w:sz w:val="28"/>
          <w:szCs w:val="28"/>
        </w:rPr>
        <w:t>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E60080">
        <w:rPr>
          <w:rFonts w:ascii="Times New Roman" w:hAnsi="Times New Roman" w:cs="Times New Roman"/>
          <w:sz w:val="28"/>
          <w:szCs w:val="28"/>
        </w:rPr>
        <w:t xml:space="preserve"> (</w:t>
      </w:r>
      <w:r w:rsidR="00E60080" w:rsidRPr="00B65BFD">
        <w:rPr>
          <w:rFonts w:ascii="Times New Roman" w:hAnsi="Times New Roman"/>
          <w:sz w:val="28"/>
          <w:szCs w:val="28"/>
        </w:rPr>
        <w:t xml:space="preserve">по </w:t>
      </w:r>
      <w:r w:rsidR="00E60080" w:rsidRPr="00E60080">
        <w:rPr>
          <w:rFonts w:ascii="Times New Roman" w:hAnsi="Times New Roman"/>
          <w:sz w:val="28"/>
          <w:szCs w:val="28"/>
        </w:rPr>
        <w:t>состоянию на 1-е число месяца, предшествующего месяцу, в котором</w:t>
      </w:r>
      <w:r w:rsidR="00E60080" w:rsidRPr="00B65BFD">
        <w:rPr>
          <w:rFonts w:ascii="Times New Roman" w:hAnsi="Times New Roman"/>
          <w:sz w:val="28"/>
          <w:szCs w:val="28"/>
        </w:rPr>
        <w:t xml:space="preserve"> планируется проведение регионального отбора проектов</w:t>
      </w:r>
      <w:r w:rsidR="00E60080">
        <w:rPr>
          <w:rFonts w:ascii="Times New Roman" w:hAnsi="Times New Roman" w:cs="Times New Roman"/>
          <w:sz w:val="28"/>
          <w:szCs w:val="28"/>
        </w:rPr>
        <w:t>).</w:t>
      </w:r>
    </w:p>
    <w:p w14:paraId="4FB95D9B" w14:textId="002E747F" w:rsidR="008C5DBD" w:rsidRPr="00B65BFD" w:rsidRDefault="008C5DBD" w:rsidP="008C5DBD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1</w:t>
      </w:r>
      <w:r w:rsidR="006870C7">
        <w:rPr>
          <w:rFonts w:ascii="Times New Roman" w:hAnsi="Times New Roman" w:cs="Times New Roman"/>
          <w:sz w:val="28"/>
          <w:szCs w:val="28"/>
        </w:rPr>
        <w:t>2</w:t>
      </w:r>
      <w:r w:rsidRPr="00B65BFD">
        <w:rPr>
          <w:rFonts w:ascii="Times New Roman" w:hAnsi="Times New Roman" w:cs="Times New Roman"/>
          <w:sz w:val="28"/>
          <w:szCs w:val="28"/>
        </w:rPr>
        <w:t>. П</w:t>
      </w:r>
      <w:r w:rsidRPr="00B65BFD">
        <w:rPr>
          <w:rFonts w:ascii="Times New Roman" w:hAnsi="Times New Roman" w:cs="Times New Roman"/>
          <w:spacing w:val="2"/>
          <w:sz w:val="28"/>
          <w:szCs w:val="28"/>
        </w:rPr>
        <w:t xml:space="preserve">одписанная руководителем или иным уполномоченным лицом заявителя справка о том, что </w:t>
      </w:r>
      <w:r w:rsidRPr="00B65BFD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B65BFD">
        <w:rPr>
          <w:rFonts w:ascii="Times New Roman" w:eastAsia="Calibri" w:hAnsi="Times New Roman" w:cs="Times New Roman"/>
          <w:sz w:val="28"/>
          <w:szCs w:val="28"/>
        </w:rPr>
        <w:t>не получал средств из бюджета Курской области на основании иных нормативных правовых актов Курской области на цел</w:t>
      </w:r>
      <w:r w:rsidR="00C12AD3">
        <w:rPr>
          <w:rFonts w:ascii="Times New Roman" w:eastAsia="Calibri" w:hAnsi="Times New Roman" w:cs="Times New Roman"/>
          <w:sz w:val="28"/>
          <w:szCs w:val="28"/>
        </w:rPr>
        <w:t>и реализации проектов</w:t>
      </w:r>
      <w:r w:rsidRPr="00B65B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AD3" w:rsidRPr="00A3610C">
        <w:rPr>
          <w:rFonts w:ascii="Times New Roman" w:hAnsi="Times New Roman" w:cs="Times New Roman"/>
          <w:sz w:val="28"/>
          <w:szCs w:val="28"/>
        </w:rPr>
        <w:t xml:space="preserve">создания, развития и (или) </w:t>
      </w:r>
      <w:r w:rsidR="00C12AD3" w:rsidRPr="00A3610C">
        <w:rPr>
          <w:rFonts w:ascii="Times New Roman" w:hAnsi="Times New Roman" w:cs="Times New Roman"/>
          <w:sz w:val="28"/>
          <w:szCs w:val="28"/>
        </w:rPr>
        <w:lastRenderedPageBreak/>
        <w:t xml:space="preserve">модернизации объектов инфраструктуры промышленных технопарков в сфере электронной промышленности </w:t>
      </w:r>
      <w:r w:rsidR="00E60080">
        <w:rPr>
          <w:rFonts w:ascii="Times New Roman" w:eastAsia="Calibri" w:hAnsi="Times New Roman" w:cs="Times New Roman"/>
          <w:sz w:val="28"/>
          <w:szCs w:val="28"/>
        </w:rPr>
        <w:t>(</w:t>
      </w:r>
      <w:r w:rsidR="00E60080" w:rsidRPr="00B65BFD">
        <w:rPr>
          <w:rFonts w:ascii="Times New Roman" w:hAnsi="Times New Roman"/>
          <w:sz w:val="28"/>
          <w:szCs w:val="28"/>
        </w:rPr>
        <w:t xml:space="preserve">по состоянию </w:t>
      </w:r>
      <w:r w:rsidR="00E60080" w:rsidRPr="00E60080">
        <w:rPr>
          <w:rFonts w:ascii="Times New Roman" w:hAnsi="Times New Roman"/>
          <w:sz w:val="28"/>
          <w:szCs w:val="28"/>
        </w:rPr>
        <w:t>на 1-е число месяца, предшествующего месяцу, в котором планируется</w:t>
      </w:r>
      <w:r w:rsidR="00E60080" w:rsidRPr="00B65BFD">
        <w:rPr>
          <w:rFonts w:ascii="Times New Roman" w:hAnsi="Times New Roman"/>
          <w:sz w:val="28"/>
          <w:szCs w:val="28"/>
        </w:rPr>
        <w:t xml:space="preserve"> проведение регионального отбора проектов</w:t>
      </w:r>
      <w:r w:rsidR="00E60080">
        <w:rPr>
          <w:rFonts w:ascii="Times New Roman" w:eastAsia="Calibri" w:hAnsi="Times New Roman" w:cs="Times New Roman"/>
          <w:sz w:val="28"/>
          <w:szCs w:val="28"/>
        </w:rPr>
        <w:t>)</w:t>
      </w:r>
      <w:r w:rsidRPr="00B65B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48EEFC" w14:textId="5F6DAD01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</w:rPr>
        <w:t>1</w:t>
      </w:r>
      <w:r w:rsidR="006870C7">
        <w:rPr>
          <w:rFonts w:ascii="Times New Roman" w:hAnsi="Times New Roman"/>
          <w:sz w:val="28"/>
          <w:szCs w:val="28"/>
        </w:rPr>
        <w:t>3</w:t>
      </w:r>
      <w:r w:rsidRPr="00B65BFD">
        <w:rPr>
          <w:rFonts w:ascii="Times New Roman" w:hAnsi="Times New Roman"/>
          <w:sz w:val="28"/>
          <w:szCs w:val="28"/>
        </w:rPr>
        <w:t xml:space="preserve">. </w:t>
      </w:r>
      <w:r w:rsidRPr="00B65BFD">
        <w:rPr>
          <w:rFonts w:ascii="Times New Roman" w:hAnsi="Times New Roman"/>
          <w:spacing w:val="2"/>
          <w:sz w:val="28"/>
          <w:szCs w:val="28"/>
        </w:rPr>
        <w:t xml:space="preserve">Подписанная руководителем или иным уполномоченным лицом заявителя справка о том, что </w:t>
      </w:r>
      <w:r w:rsidRPr="00B65BFD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лице, исполняющем функции единоличного исполнительного органа заявителя</w:t>
      </w:r>
      <w:r w:rsidR="00D93480">
        <w:rPr>
          <w:rFonts w:ascii="Times New Roman" w:hAnsi="Times New Roman"/>
          <w:sz w:val="28"/>
          <w:szCs w:val="28"/>
        </w:rPr>
        <w:t xml:space="preserve"> (</w:t>
      </w:r>
      <w:r w:rsidR="00D93480" w:rsidRPr="00B65BFD">
        <w:rPr>
          <w:rFonts w:ascii="Times New Roman" w:hAnsi="Times New Roman"/>
          <w:sz w:val="28"/>
          <w:szCs w:val="28"/>
        </w:rPr>
        <w:t xml:space="preserve">по </w:t>
      </w:r>
      <w:r w:rsidR="00D93480" w:rsidRPr="00D93480">
        <w:rPr>
          <w:rFonts w:ascii="Times New Roman" w:hAnsi="Times New Roman"/>
          <w:sz w:val="28"/>
          <w:szCs w:val="28"/>
        </w:rPr>
        <w:t>состоянию на 1-е число месяца, предшествующего месяцу, в котором</w:t>
      </w:r>
      <w:r w:rsidR="00D93480" w:rsidRPr="00B65BFD">
        <w:rPr>
          <w:rFonts w:ascii="Times New Roman" w:hAnsi="Times New Roman"/>
          <w:sz w:val="28"/>
          <w:szCs w:val="28"/>
        </w:rPr>
        <w:t xml:space="preserve"> планируется проведение регионального отбора проектов</w:t>
      </w:r>
      <w:r w:rsidR="00D93480">
        <w:rPr>
          <w:rFonts w:ascii="Times New Roman" w:hAnsi="Times New Roman"/>
          <w:sz w:val="28"/>
          <w:szCs w:val="28"/>
        </w:rPr>
        <w:t>)</w:t>
      </w:r>
      <w:r w:rsidRPr="00B65BFD">
        <w:rPr>
          <w:rFonts w:ascii="Times New Roman" w:hAnsi="Times New Roman"/>
          <w:sz w:val="28"/>
          <w:szCs w:val="28"/>
        </w:rPr>
        <w:t>.</w:t>
      </w:r>
    </w:p>
    <w:p w14:paraId="2A04EDB3" w14:textId="5621EBDF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1</w:t>
      </w:r>
      <w:r w:rsidR="006870C7">
        <w:rPr>
          <w:rFonts w:ascii="Times New Roman" w:hAnsi="Times New Roman"/>
          <w:sz w:val="28"/>
          <w:szCs w:val="28"/>
          <w:lang w:eastAsia="ru-RU"/>
        </w:rPr>
        <w:t>4</w:t>
      </w:r>
      <w:r w:rsidRPr="00B65BFD">
        <w:rPr>
          <w:rFonts w:ascii="Times New Roman" w:hAnsi="Times New Roman"/>
          <w:sz w:val="28"/>
          <w:szCs w:val="28"/>
          <w:lang w:eastAsia="ru-RU"/>
        </w:rPr>
        <w:t>. Копии годовой бухгалтерской (финансовой) отчетности за последние 3 года или за весь период деятельности управляющей компании (в случае, если период деятельности управляющей компании менее 3 лет), а также информация управляющей компании о причинах возникновения убытков (в случае наличия у управляющей компании убытков согласно представленным документам).</w:t>
      </w:r>
    </w:p>
    <w:p w14:paraId="1A1FAFB1" w14:textId="5AB5E289" w:rsidR="008C5DBD" w:rsidRPr="00B65BFD" w:rsidRDefault="008C5DBD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1</w:t>
      </w:r>
      <w:r w:rsidR="006870C7">
        <w:rPr>
          <w:rFonts w:ascii="Times New Roman" w:hAnsi="Times New Roman"/>
          <w:sz w:val="28"/>
          <w:szCs w:val="28"/>
          <w:lang w:eastAsia="ru-RU"/>
        </w:rPr>
        <w:t>5</w:t>
      </w:r>
      <w:r w:rsidRPr="00B65BFD">
        <w:rPr>
          <w:rFonts w:ascii="Times New Roman" w:hAnsi="Times New Roman"/>
          <w:sz w:val="28"/>
          <w:szCs w:val="28"/>
          <w:lang w:eastAsia="ru-RU"/>
        </w:rPr>
        <w:t>. Заверенные копии проектной документации и положительных заключений государственной экспертизы на проектную документацию создания, развития и (или) модернизации объектов инфраструктуры промышленного технопарка в сфере электронной промышленности.</w:t>
      </w:r>
    </w:p>
    <w:p w14:paraId="2C49D148" w14:textId="2315ABAA" w:rsidR="002F13CE" w:rsidRPr="00B65BFD" w:rsidRDefault="00162D32" w:rsidP="008C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  <w:lang w:eastAsia="ru-RU"/>
        </w:rPr>
        <w:t>1</w:t>
      </w:r>
      <w:r w:rsidR="006870C7">
        <w:rPr>
          <w:rFonts w:ascii="Times New Roman" w:hAnsi="Times New Roman"/>
          <w:sz w:val="28"/>
          <w:szCs w:val="28"/>
          <w:lang w:eastAsia="ru-RU"/>
        </w:rPr>
        <w:t>6</w:t>
      </w:r>
      <w:r w:rsidR="008C5DBD" w:rsidRPr="00B65B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F13CE" w:rsidRPr="00B65BFD">
        <w:rPr>
          <w:rFonts w:ascii="Times New Roman" w:hAnsi="Times New Roman"/>
          <w:sz w:val="28"/>
          <w:szCs w:val="28"/>
          <w:lang w:eastAsia="ru-RU"/>
        </w:rPr>
        <w:t xml:space="preserve">Подписанная руководителем </w:t>
      </w:r>
      <w:r w:rsidR="002F13CE" w:rsidRPr="00B65BFD">
        <w:rPr>
          <w:rFonts w:ascii="Times New Roman" w:hAnsi="Times New Roman" w:cs="Times New Roman"/>
          <w:spacing w:val="2"/>
          <w:sz w:val="28"/>
          <w:szCs w:val="28"/>
        </w:rPr>
        <w:t xml:space="preserve">или иным уполномоченным лицом заявителя справка о </w:t>
      </w:r>
      <w:r w:rsidR="002F13CE" w:rsidRPr="00B65BFD">
        <w:rPr>
          <w:rFonts w:ascii="Times New Roman" w:hAnsi="Times New Roman"/>
          <w:sz w:val="28"/>
          <w:szCs w:val="28"/>
        </w:rPr>
        <w:t>наличии сведений о промышленном технопарке в сфере электронной промышленности и участнике отбора в реестре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 промышленных технопарков в целях применения</w:t>
      </w:r>
      <w:r w:rsidR="00D114D3">
        <w:rPr>
          <w:rFonts w:ascii="Times New Roman" w:hAnsi="Times New Roman"/>
          <w:sz w:val="28"/>
          <w:szCs w:val="28"/>
        </w:rPr>
        <w:t xml:space="preserve"> к ним</w:t>
      </w:r>
      <w:r w:rsidR="002F13CE" w:rsidRPr="00B65BFD">
        <w:rPr>
          <w:rFonts w:ascii="Times New Roman" w:hAnsi="Times New Roman"/>
          <w:sz w:val="28"/>
          <w:szCs w:val="28"/>
        </w:rPr>
        <w:t xml:space="preserve"> мер стимулирования деятельности в сфере промышленности, утвержденным постановлением Правительства Росси</w:t>
      </w:r>
      <w:r w:rsidR="00D114D3">
        <w:rPr>
          <w:rFonts w:ascii="Times New Roman" w:hAnsi="Times New Roman"/>
          <w:sz w:val="28"/>
          <w:szCs w:val="28"/>
        </w:rPr>
        <w:t>йской Федерации             от 27 декабря 2019 г.</w:t>
      </w:r>
      <w:r w:rsidR="002F13CE" w:rsidRPr="00B65BFD">
        <w:rPr>
          <w:rFonts w:ascii="Times New Roman" w:hAnsi="Times New Roman"/>
          <w:sz w:val="28"/>
          <w:szCs w:val="28"/>
        </w:rPr>
        <w:t xml:space="preserve"> № 1863 </w:t>
      </w:r>
      <w:r w:rsidR="00D114D3">
        <w:rPr>
          <w:rFonts w:ascii="Times New Roman" w:hAnsi="Times New Roman"/>
          <w:sz w:val="28"/>
          <w:szCs w:val="28"/>
        </w:rPr>
        <w:t xml:space="preserve">«О промышленных технопарках и управляющих компаний промышленных технопарков» </w:t>
      </w:r>
      <w:r w:rsidR="00B65BFD" w:rsidRPr="00B65BFD">
        <w:rPr>
          <w:rFonts w:ascii="Times New Roman" w:hAnsi="Times New Roman"/>
          <w:sz w:val="28"/>
          <w:szCs w:val="28"/>
        </w:rPr>
        <w:t xml:space="preserve">(далее – Требования) </w:t>
      </w:r>
      <w:r w:rsidR="002F13CE" w:rsidRPr="00B65BFD">
        <w:rPr>
          <w:rFonts w:ascii="Times New Roman" w:hAnsi="Times New Roman"/>
          <w:sz w:val="28"/>
          <w:szCs w:val="28"/>
        </w:rPr>
        <w:t>либо обязательств</w:t>
      </w:r>
      <w:r w:rsidR="00B65BFD" w:rsidRPr="00B65BFD">
        <w:rPr>
          <w:rFonts w:ascii="Times New Roman" w:hAnsi="Times New Roman"/>
          <w:sz w:val="28"/>
          <w:szCs w:val="28"/>
        </w:rPr>
        <w:t>о,</w:t>
      </w:r>
      <w:r w:rsidR="002F13CE" w:rsidRPr="00B65BFD">
        <w:rPr>
          <w:rFonts w:ascii="Times New Roman" w:hAnsi="Times New Roman"/>
          <w:sz w:val="28"/>
          <w:szCs w:val="28"/>
        </w:rPr>
        <w:t xml:space="preserve"> </w:t>
      </w:r>
      <w:r w:rsidR="00B65BFD" w:rsidRPr="00B65BFD">
        <w:rPr>
          <w:rFonts w:ascii="Times New Roman" w:hAnsi="Times New Roman"/>
          <w:sz w:val="28"/>
          <w:szCs w:val="28"/>
          <w:lang w:eastAsia="ru-RU"/>
        </w:rPr>
        <w:t>п</w:t>
      </w:r>
      <w:r w:rsidR="002F13CE" w:rsidRPr="00B65BFD">
        <w:rPr>
          <w:rFonts w:ascii="Times New Roman" w:hAnsi="Times New Roman"/>
          <w:sz w:val="28"/>
          <w:szCs w:val="28"/>
          <w:lang w:eastAsia="ru-RU"/>
        </w:rPr>
        <w:t>одписанн</w:t>
      </w:r>
      <w:r w:rsidR="00B65BFD" w:rsidRPr="00B65BFD">
        <w:rPr>
          <w:rFonts w:ascii="Times New Roman" w:hAnsi="Times New Roman"/>
          <w:sz w:val="28"/>
          <w:szCs w:val="28"/>
          <w:lang w:eastAsia="ru-RU"/>
        </w:rPr>
        <w:t>ое</w:t>
      </w:r>
      <w:r w:rsidR="002F13CE" w:rsidRPr="00B65BFD">
        <w:rPr>
          <w:rFonts w:ascii="Times New Roman" w:hAnsi="Times New Roman"/>
          <w:sz w:val="28"/>
          <w:szCs w:val="28"/>
          <w:lang w:eastAsia="ru-RU"/>
        </w:rPr>
        <w:t xml:space="preserve"> руководителем </w:t>
      </w:r>
      <w:r w:rsidR="002F13CE" w:rsidRPr="00B65BFD">
        <w:rPr>
          <w:rFonts w:ascii="Times New Roman" w:hAnsi="Times New Roman" w:cs="Times New Roman"/>
          <w:spacing w:val="2"/>
          <w:sz w:val="28"/>
          <w:szCs w:val="28"/>
        </w:rPr>
        <w:t>или иным уполномоченным лицом заявителя</w:t>
      </w:r>
      <w:r w:rsidR="00B65BFD" w:rsidRPr="00B65BFD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2F13CE" w:rsidRPr="00B65BFD">
        <w:rPr>
          <w:rFonts w:ascii="Times New Roman" w:hAnsi="Times New Roman"/>
          <w:sz w:val="28"/>
          <w:szCs w:val="28"/>
        </w:rPr>
        <w:t xml:space="preserve"> в срок до 1 июня года, следующего за годом проведения </w:t>
      </w:r>
      <w:r w:rsidR="00D114D3">
        <w:rPr>
          <w:rFonts w:ascii="Times New Roman" w:hAnsi="Times New Roman"/>
          <w:sz w:val="28"/>
          <w:szCs w:val="28"/>
        </w:rPr>
        <w:t xml:space="preserve">регионального </w:t>
      </w:r>
      <w:r w:rsidR="002F13CE" w:rsidRPr="00B65BFD">
        <w:rPr>
          <w:rFonts w:ascii="Times New Roman" w:hAnsi="Times New Roman"/>
          <w:sz w:val="28"/>
          <w:szCs w:val="28"/>
        </w:rPr>
        <w:t>отбора</w:t>
      </w:r>
      <w:r w:rsidR="00D114D3">
        <w:rPr>
          <w:rFonts w:ascii="Times New Roman" w:hAnsi="Times New Roman"/>
          <w:sz w:val="28"/>
          <w:szCs w:val="28"/>
        </w:rPr>
        <w:t xml:space="preserve"> проектов</w:t>
      </w:r>
      <w:r w:rsidR="002F13CE" w:rsidRPr="00B65BFD">
        <w:rPr>
          <w:rFonts w:ascii="Times New Roman" w:hAnsi="Times New Roman"/>
          <w:sz w:val="28"/>
          <w:szCs w:val="28"/>
        </w:rPr>
        <w:t>, обеспечить подтверждение соответствия промышленного технопарка в сфере электронной промышленности и участника отбора Требованиям</w:t>
      </w:r>
      <w:r w:rsidR="00B65BFD" w:rsidRPr="00B65BFD">
        <w:rPr>
          <w:rFonts w:ascii="Times New Roman" w:hAnsi="Times New Roman"/>
          <w:sz w:val="28"/>
          <w:szCs w:val="28"/>
        </w:rPr>
        <w:t>.</w:t>
      </w:r>
    </w:p>
    <w:p w14:paraId="43135E8B" w14:textId="7B70BC21" w:rsidR="008C5DBD" w:rsidRDefault="00B65BFD" w:rsidP="00D11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>1</w:t>
      </w:r>
      <w:r w:rsidR="00D114D3">
        <w:rPr>
          <w:rFonts w:ascii="Times New Roman" w:hAnsi="Times New Roman"/>
          <w:sz w:val="28"/>
          <w:szCs w:val="28"/>
        </w:rPr>
        <w:t>7</w:t>
      </w:r>
      <w:r w:rsidRPr="00B65BFD">
        <w:rPr>
          <w:rFonts w:ascii="Times New Roman" w:hAnsi="Times New Roman"/>
          <w:sz w:val="28"/>
          <w:szCs w:val="28"/>
        </w:rPr>
        <w:t xml:space="preserve">. Копии договоров или предварительных договоров, заключенных между управляющей компанией и резидентами и (или) потенциальными резидентами промышленного технопарка в сфере электронной промышленности, подтверждающих обязательства резидентов и (или) 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r w:rsidRPr="00B65BFD">
        <w:rPr>
          <w:rFonts w:ascii="Times New Roman" w:hAnsi="Times New Roman"/>
          <w:sz w:val="28"/>
          <w:szCs w:val="28"/>
          <w:lang w:eastAsia="ru-RU"/>
        </w:rPr>
        <w:t xml:space="preserve">Стратегии развития электронной промышленности Российской Федерации на период до 2030 года, утвержденной распоряжением Правительства </w:t>
      </w:r>
      <w:r w:rsidRPr="00B65BFD"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 от 17</w:t>
      </w:r>
      <w:r w:rsidR="00D114D3">
        <w:rPr>
          <w:rFonts w:ascii="Times New Roman" w:hAnsi="Times New Roman"/>
          <w:sz w:val="28"/>
          <w:szCs w:val="28"/>
          <w:lang w:eastAsia="ru-RU"/>
        </w:rPr>
        <w:t xml:space="preserve"> января 2</w:t>
      </w:r>
      <w:r w:rsidRPr="00B65BFD">
        <w:rPr>
          <w:rFonts w:ascii="Times New Roman" w:hAnsi="Times New Roman"/>
          <w:sz w:val="28"/>
          <w:szCs w:val="28"/>
          <w:lang w:eastAsia="ru-RU"/>
        </w:rPr>
        <w:t>020</w:t>
      </w:r>
      <w:r w:rsidR="00D114D3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B65BFD">
        <w:rPr>
          <w:rFonts w:ascii="Times New Roman" w:hAnsi="Times New Roman"/>
          <w:sz w:val="28"/>
          <w:szCs w:val="28"/>
          <w:lang w:eastAsia="ru-RU"/>
        </w:rPr>
        <w:t xml:space="preserve"> № 20-р</w:t>
      </w:r>
      <w:r w:rsidRPr="00B65BFD">
        <w:rPr>
          <w:rFonts w:ascii="Times New Roman" w:hAnsi="Times New Roman"/>
          <w:sz w:val="28"/>
          <w:szCs w:val="28"/>
        </w:rPr>
        <w:t>, не менее чем по 2 направлениям на конец 2026 года и не менее чем по 3 направлениям на конец 2030 года.</w:t>
      </w:r>
    </w:p>
    <w:p w14:paraId="2EEE2FBB" w14:textId="61E76CF8" w:rsidR="00D114D3" w:rsidRPr="00D114D3" w:rsidRDefault="00D114D3" w:rsidP="00D11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случае непредставления заявителем документов, указанных в пунктах 7, 8, министерство промышленности, торговли и предпринимательства Курской области запрашивает их в порядке межведомственного </w:t>
      </w:r>
      <w:r w:rsidR="008814FE"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>взаимодействия</w:t>
      </w:r>
      <w:r w:rsidR="008814FE">
        <w:rPr>
          <w:rFonts w:ascii="Times New Roman" w:hAnsi="Times New Roman"/>
          <w:sz w:val="28"/>
          <w:szCs w:val="28"/>
        </w:rPr>
        <w:t>.</w:t>
      </w:r>
    </w:p>
    <w:p w14:paraId="591ECCEA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26CA87" w14:textId="77777777" w:rsidR="008C5DBD" w:rsidRPr="00B65BFD" w:rsidRDefault="008C5DBD" w:rsidP="00D05C23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8C5DBD" w:rsidRPr="00B65BFD" w:rsidSect="008D0C3A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201" w14:textId="77777777" w:rsidR="001E5DAE" w:rsidRDefault="001E5DAE" w:rsidP="00B65BFD">
      <w:pPr>
        <w:spacing w:after="0" w:line="240" w:lineRule="auto"/>
      </w:pPr>
      <w:r>
        <w:separator/>
      </w:r>
    </w:p>
  </w:endnote>
  <w:endnote w:type="continuationSeparator" w:id="0">
    <w:p w14:paraId="54DDE0E4" w14:textId="77777777" w:rsidR="001E5DAE" w:rsidRDefault="001E5DAE" w:rsidP="00B6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2551" w14:textId="77777777" w:rsidR="001E5DAE" w:rsidRDefault="001E5DAE" w:rsidP="00B65BFD">
      <w:pPr>
        <w:spacing w:after="0" w:line="240" w:lineRule="auto"/>
      </w:pPr>
      <w:r>
        <w:separator/>
      </w:r>
    </w:p>
  </w:footnote>
  <w:footnote w:type="continuationSeparator" w:id="0">
    <w:p w14:paraId="5B111769" w14:textId="77777777" w:rsidR="001E5DAE" w:rsidRDefault="001E5DAE" w:rsidP="00B6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544233"/>
      <w:docPartObj>
        <w:docPartGallery w:val="Page Numbers (Top of Page)"/>
        <w:docPartUnique/>
      </w:docPartObj>
    </w:sdtPr>
    <w:sdtEndPr/>
    <w:sdtContent>
      <w:p w14:paraId="419F8D2C" w14:textId="570B21B6" w:rsidR="00B65BFD" w:rsidRDefault="00B65B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EC5A3" w14:textId="77777777" w:rsidR="00B65BFD" w:rsidRDefault="00B65B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4BD9"/>
    <w:multiLevelType w:val="hybridMultilevel"/>
    <w:tmpl w:val="1E562F7C"/>
    <w:lvl w:ilvl="0" w:tplc="DD78E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4636"/>
    <w:multiLevelType w:val="hybridMultilevel"/>
    <w:tmpl w:val="77744128"/>
    <w:lvl w:ilvl="0" w:tplc="FEC0D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4100"/>
    <w:multiLevelType w:val="multilevel"/>
    <w:tmpl w:val="9C8E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67987313"/>
    <w:multiLevelType w:val="hybridMultilevel"/>
    <w:tmpl w:val="F4923E20"/>
    <w:lvl w:ilvl="0" w:tplc="07B2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7"/>
    <w:rsid w:val="000203F9"/>
    <w:rsid w:val="00034159"/>
    <w:rsid w:val="00061E76"/>
    <w:rsid w:val="000B5FF0"/>
    <w:rsid w:val="000D0F6E"/>
    <w:rsid w:val="0013451D"/>
    <w:rsid w:val="00141381"/>
    <w:rsid w:val="00162D32"/>
    <w:rsid w:val="001877A2"/>
    <w:rsid w:val="001C15ED"/>
    <w:rsid w:val="001E5DAE"/>
    <w:rsid w:val="002021FA"/>
    <w:rsid w:val="00230013"/>
    <w:rsid w:val="002473CB"/>
    <w:rsid w:val="00260DDE"/>
    <w:rsid w:val="002E18FF"/>
    <w:rsid w:val="002F13CE"/>
    <w:rsid w:val="002F42DA"/>
    <w:rsid w:val="003D297B"/>
    <w:rsid w:val="003D393D"/>
    <w:rsid w:val="003F2FC7"/>
    <w:rsid w:val="004169FA"/>
    <w:rsid w:val="004343CF"/>
    <w:rsid w:val="00445425"/>
    <w:rsid w:val="00445E4E"/>
    <w:rsid w:val="004D6FAB"/>
    <w:rsid w:val="00504B85"/>
    <w:rsid w:val="005224DC"/>
    <w:rsid w:val="00584A4E"/>
    <w:rsid w:val="005A35F6"/>
    <w:rsid w:val="005C595D"/>
    <w:rsid w:val="005D0ED9"/>
    <w:rsid w:val="005D465D"/>
    <w:rsid w:val="005F0A95"/>
    <w:rsid w:val="00674B12"/>
    <w:rsid w:val="006870C7"/>
    <w:rsid w:val="00767E22"/>
    <w:rsid w:val="007A7B78"/>
    <w:rsid w:val="007C6E33"/>
    <w:rsid w:val="008814FE"/>
    <w:rsid w:val="00886C3E"/>
    <w:rsid w:val="00886D0E"/>
    <w:rsid w:val="0089392C"/>
    <w:rsid w:val="008C1DC8"/>
    <w:rsid w:val="008C5DBD"/>
    <w:rsid w:val="008D0C3A"/>
    <w:rsid w:val="008E5B82"/>
    <w:rsid w:val="009155BE"/>
    <w:rsid w:val="00915B01"/>
    <w:rsid w:val="009732FB"/>
    <w:rsid w:val="00974B2F"/>
    <w:rsid w:val="00990778"/>
    <w:rsid w:val="009D1EEF"/>
    <w:rsid w:val="00A2334A"/>
    <w:rsid w:val="00A45F97"/>
    <w:rsid w:val="00A64922"/>
    <w:rsid w:val="00AB553F"/>
    <w:rsid w:val="00AB7271"/>
    <w:rsid w:val="00AD5D20"/>
    <w:rsid w:val="00AF083F"/>
    <w:rsid w:val="00B00A10"/>
    <w:rsid w:val="00B15BC5"/>
    <w:rsid w:val="00B65BFD"/>
    <w:rsid w:val="00B71CB1"/>
    <w:rsid w:val="00B83D3C"/>
    <w:rsid w:val="00BC23BC"/>
    <w:rsid w:val="00BD5A05"/>
    <w:rsid w:val="00C12AD3"/>
    <w:rsid w:val="00C33725"/>
    <w:rsid w:val="00C723C1"/>
    <w:rsid w:val="00C81436"/>
    <w:rsid w:val="00CF59EC"/>
    <w:rsid w:val="00D04646"/>
    <w:rsid w:val="00D05C23"/>
    <w:rsid w:val="00D114D3"/>
    <w:rsid w:val="00D62E0D"/>
    <w:rsid w:val="00D72161"/>
    <w:rsid w:val="00D93480"/>
    <w:rsid w:val="00DC0D4E"/>
    <w:rsid w:val="00DE0575"/>
    <w:rsid w:val="00E454FD"/>
    <w:rsid w:val="00E46C71"/>
    <w:rsid w:val="00E60080"/>
    <w:rsid w:val="00E8024B"/>
    <w:rsid w:val="00E811A0"/>
    <w:rsid w:val="00E84996"/>
    <w:rsid w:val="00E944C2"/>
    <w:rsid w:val="00EB3293"/>
    <w:rsid w:val="00F27D81"/>
    <w:rsid w:val="00F76E34"/>
    <w:rsid w:val="00F84E51"/>
    <w:rsid w:val="00FB0D87"/>
    <w:rsid w:val="00FB3C9E"/>
    <w:rsid w:val="00FB74EF"/>
    <w:rsid w:val="00FD0D05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F890"/>
  <w15:docId w15:val="{6C42CCCC-0346-4DE9-B955-09ECF7D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D393D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3D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345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451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C5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6F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FD"/>
  </w:style>
  <w:style w:type="paragraph" w:styleId="a7">
    <w:name w:val="footer"/>
    <w:basedOn w:val="a"/>
    <w:link w:val="a8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2873-A9DD-4B67-9D80-3D0C7CDF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Пользователь_02</cp:lastModifiedBy>
  <cp:revision>3</cp:revision>
  <cp:lastPrinted>2022-10-25T08:59:00Z</cp:lastPrinted>
  <dcterms:created xsi:type="dcterms:W3CDTF">2022-11-02T11:01:00Z</dcterms:created>
  <dcterms:modified xsi:type="dcterms:W3CDTF">2022-11-02T11:02:00Z</dcterms:modified>
</cp:coreProperties>
</file>