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A5D" w:rsidRDefault="00F10A31">
      <w:pPr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D0052E" w:rsidRDefault="00F10A31">
      <w:pPr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распоряжением Правительства Российской Федерации</w:t>
      </w:r>
      <w:r w:rsidR="007F6A5D">
        <w:rPr>
          <w:sz w:val="24"/>
          <w:szCs w:val="24"/>
        </w:rPr>
        <w:t xml:space="preserve"> </w:t>
      </w:r>
      <w:r>
        <w:rPr>
          <w:sz w:val="24"/>
          <w:szCs w:val="24"/>
        </w:rPr>
        <w:t>от 28 декабря 2016 г. № 2867-р</w:t>
      </w:r>
    </w:p>
    <w:p w:rsidR="00D0052E" w:rsidRDefault="00F10A31">
      <w:pPr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7F6A5D" w:rsidRDefault="00F10A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="007F6A5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 информационно-телекоммуникационной сети “Интернет”,</w:t>
      </w:r>
      <w:r w:rsidR="007F6A5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 которых государственным гражданским служащим или</w:t>
      </w:r>
      <w:r w:rsidR="007F6A5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муниципальным служащим, гражданином Российской Федерации,</w:t>
      </w:r>
      <w:r w:rsidR="007F6A5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претендующим на замещение должности государственной</w:t>
      </w:r>
      <w:r w:rsidR="007F6A5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гражданской службы Российской Федерации или</w:t>
      </w:r>
      <w:r w:rsidR="007F6A5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муниципальной службы, размещались общедоступная информация,</w:t>
      </w:r>
      <w:r w:rsidR="007F6A5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а также данные, </w:t>
      </w:r>
    </w:p>
    <w:p w:rsidR="00D0052E" w:rsidRDefault="00F10A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позволяющие его идентифицировать</w:t>
      </w:r>
    </w:p>
    <w:p w:rsidR="007F6A5D" w:rsidRDefault="007F6A5D">
      <w:pPr>
        <w:jc w:val="center"/>
        <w:rPr>
          <w:b/>
          <w:bCs/>
          <w:sz w:val="26"/>
          <w:szCs w:val="26"/>
        </w:rPr>
      </w:pPr>
    </w:p>
    <w:p w:rsidR="00D0052E" w:rsidRDefault="00F10A31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D0052E" w:rsidRDefault="00F10A31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D0052E" w:rsidRDefault="00D0052E">
      <w:pPr>
        <w:rPr>
          <w:sz w:val="24"/>
          <w:szCs w:val="24"/>
        </w:rPr>
      </w:pPr>
    </w:p>
    <w:p w:rsidR="00D0052E" w:rsidRDefault="00F10A31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D0052E" w:rsidRDefault="00F10A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0052E" w:rsidRDefault="00F10A31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="007F6A5D">
        <w:rPr>
          <w:sz w:val="18"/>
          <w:szCs w:val="18"/>
        </w:rPr>
        <w:t xml:space="preserve"> </w:t>
      </w:r>
      <w:r>
        <w:rPr>
          <w:sz w:val="18"/>
          <w:szCs w:val="18"/>
        </w:rPr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D0052E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52E" w:rsidRDefault="00F10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52E" w:rsidRDefault="00F10A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52E" w:rsidRDefault="00D0052E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52E" w:rsidRDefault="00F10A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31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52E" w:rsidRDefault="00D0052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52E" w:rsidRDefault="00F10A3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0052E" w:rsidRDefault="00F10A31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D0052E">
        <w:tc>
          <w:tcPr>
            <w:tcW w:w="624" w:type="dxa"/>
            <w:vAlign w:val="center"/>
          </w:tcPr>
          <w:p w:rsidR="00D0052E" w:rsidRDefault="00F10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7F6A5D" w:rsidRDefault="00F10A31" w:rsidP="007F6A5D">
            <w:pPr>
              <w:jc w:val="center"/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7F6A5D">
              <w:t xml:space="preserve"> </w:t>
            </w:r>
          </w:p>
          <w:p w:rsidR="00D0052E" w:rsidRDefault="00F10A31" w:rsidP="007F6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информационно-телекоммуникационной сети “Интернет”</w:t>
            </w:r>
          </w:p>
        </w:tc>
      </w:tr>
      <w:tr w:rsidR="00D0052E">
        <w:tc>
          <w:tcPr>
            <w:tcW w:w="624" w:type="dxa"/>
          </w:tcPr>
          <w:p w:rsidR="00D0052E" w:rsidRDefault="00F10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D0052E" w:rsidRDefault="00D0052E">
            <w:pPr>
              <w:rPr>
                <w:sz w:val="24"/>
                <w:szCs w:val="24"/>
              </w:rPr>
            </w:pPr>
          </w:p>
        </w:tc>
      </w:tr>
      <w:tr w:rsidR="00D0052E">
        <w:tc>
          <w:tcPr>
            <w:tcW w:w="624" w:type="dxa"/>
          </w:tcPr>
          <w:p w:rsidR="00D0052E" w:rsidRDefault="00F10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D0052E" w:rsidRDefault="00D0052E">
            <w:pPr>
              <w:rPr>
                <w:sz w:val="24"/>
                <w:szCs w:val="24"/>
              </w:rPr>
            </w:pPr>
          </w:p>
        </w:tc>
      </w:tr>
      <w:tr w:rsidR="00D0052E">
        <w:tc>
          <w:tcPr>
            <w:tcW w:w="624" w:type="dxa"/>
          </w:tcPr>
          <w:p w:rsidR="00D0052E" w:rsidRDefault="00F10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D0052E" w:rsidRDefault="00D0052E">
            <w:pPr>
              <w:rPr>
                <w:sz w:val="24"/>
                <w:szCs w:val="24"/>
              </w:rPr>
            </w:pPr>
          </w:p>
        </w:tc>
      </w:tr>
    </w:tbl>
    <w:p w:rsidR="00D0052E" w:rsidRDefault="00D0052E">
      <w:pPr>
        <w:rPr>
          <w:sz w:val="24"/>
          <w:szCs w:val="24"/>
        </w:rPr>
      </w:pPr>
    </w:p>
    <w:p w:rsidR="00D0052E" w:rsidRDefault="00F10A31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D0052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52E" w:rsidRDefault="00F10A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52E" w:rsidRDefault="00D00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52E" w:rsidRDefault="00F10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52E" w:rsidRDefault="00D00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52E" w:rsidRDefault="00F10A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52E" w:rsidRDefault="00D0052E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52E" w:rsidRDefault="00F10A3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52E" w:rsidRDefault="00D0052E">
            <w:pPr>
              <w:jc w:val="center"/>
              <w:rPr>
                <w:sz w:val="24"/>
                <w:szCs w:val="24"/>
              </w:rPr>
            </w:pPr>
          </w:p>
        </w:tc>
      </w:tr>
      <w:tr w:rsidR="00D0052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0052E" w:rsidRDefault="00D0052E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052E" w:rsidRDefault="00D00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0052E" w:rsidRDefault="00D0052E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D0052E" w:rsidRDefault="00D00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0052E" w:rsidRDefault="00D00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0052E" w:rsidRDefault="00D0052E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D0052E" w:rsidRDefault="00D0052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0052E" w:rsidRDefault="00F10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7733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D0052E" w:rsidRPr="0077335C" w:rsidRDefault="00D0052E">
      <w:pPr>
        <w:spacing w:before="240"/>
        <w:rPr>
          <w:sz w:val="24"/>
          <w:szCs w:val="24"/>
        </w:rPr>
      </w:pPr>
    </w:p>
    <w:p w:rsidR="00D0052E" w:rsidRDefault="00F10A31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D0052E" w:rsidRDefault="00D0052E">
      <w:pPr>
        <w:rPr>
          <w:sz w:val="24"/>
          <w:szCs w:val="24"/>
        </w:rPr>
      </w:pPr>
    </w:p>
    <w:p w:rsidR="00F10A31" w:rsidRDefault="00F10A31">
      <w:pPr>
        <w:rPr>
          <w:sz w:val="24"/>
          <w:szCs w:val="24"/>
        </w:rPr>
      </w:pPr>
    </w:p>
    <w:sectPr w:rsidR="00F10A31" w:rsidSect="00D0052E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5C1C" w:rsidRDefault="00115C1C" w:rsidP="003452B2">
      <w:r>
        <w:separator/>
      </w:r>
    </w:p>
  </w:endnote>
  <w:endnote w:type="continuationSeparator" w:id="0">
    <w:p w:rsidR="00115C1C" w:rsidRDefault="00115C1C" w:rsidP="003452B2">
      <w:r>
        <w:continuationSeparator/>
      </w:r>
    </w:p>
  </w:endnote>
  <w:endnote w:id="1">
    <w:p w:rsidR="00D0052E" w:rsidRDefault="00F10A31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D0052E" w:rsidRDefault="00F10A31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D0052E" w:rsidRDefault="00F10A31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5C1C" w:rsidRDefault="00115C1C" w:rsidP="003452B2">
      <w:r>
        <w:separator/>
      </w:r>
    </w:p>
  </w:footnote>
  <w:footnote w:type="continuationSeparator" w:id="0">
    <w:p w:rsidR="00115C1C" w:rsidRDefault="00115C1C" w:rsidP="00345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206314">
    <w:abstractNumId w:val="3"/>
  </w:num>
  <w:num w:numId="2" w16cid:durableId="1766070954">
    <w:abstractNumId w:val="11"/>
  </w:num>
  <w:num w:numId="3" w16cid:durableId="349648568">
    <w:abstractNumId w:val="19"/>
  </w:num>
  <w:num w:numId="4" w16cid:durableId="822039996">
    <w:abstractNumId w:val="20"/>
  </w:num>
  <w:num w:numId="5" w16cid:durableId="1101532608">
    <w:abstractNumId w:val="38"/>
  </w:num>
  <w:num w:numId="6" w16cid:durableId="1473981493">
    <w:abstractNumId w:val="39"/>
  </w:num>
  <w:num w:numId="7" w16cid:durableId="342561624">
    <w:abstractNumId w:val="32"/>
  </w:num>
  <w:num w:numId="8" w16cid:durableId="539434806">
    <w:abstractNumId w:val="21"/>
  </w:num>
  <w:num w:numId="9" w16cid:durableId="1263490989">
    <w:abstractNumId w:val="18"/>
  </w:num>
  <w:num w:numId="10" w16cid:durableId="2128037568">
    <w:abstractNumId w:val="37"/>
  </w:num>
  <w:num w:numId="11" w16cid:durableId="1924299307">
    <w:abstractNumId w:val="16"/>
  </w:num>
  <w:num w:numId="12" w16cid:durableId="16078509">
    <w:abstractNumId w:val="30"/>
  </w:num>
  <w:num w:numId="13" w16cid:durableId="344214332">
    <w:abstractNumId w:val="28"/>
  </w:num>
  <w:num w:numId="14" w16cid:durableId="1035424809">
    <w:abstractNumId w:val="23"/>
  </w:num>
  <w:num w:numId="15" w16cid:durableId="296379875">
    <w:abstractNumId w:val="41"/>
  </w:num>
  <w:num w:numId="16" w16cid:durableId="204029898">
    <w:abstractNumId w:val="36"/>
  </w:num>
  <w:num w:numId="17" w16cid:durableId="5132088">
    <w:abstractNumId w:val="1"/>
  </w:num>
  <w:num w:numId="18" w16cid:durableId="815218369">
    <w:abstractNumId w:val="12"/>
  </w:num>
  <w:num w:numId="19" w16cid:durableId="2097512210">
    <w:abstractNumId w:val="35"/>
  </w:num>
  <w:num w:numId="20" w16cid:durableId="646864922">
    <w:abstractNumId w:val="25"/>
  </w:num>
  <w:num w:numId="21" w16cid:durableId="36859213">
    <w:abstractNumId w:val="26"/>
  </w:num>
  <w:num w:numId="22" w16cid:durableId="1252935846">
    <w:abstractNumId w:val="29"/>
  </w:num>
  <w:num w:numId="23" w16cid:durableId="1190296673">
    <w:abstractNumId w:val="24"/>
  </w:num>
  <w:num w:numId="24" w16cid:durableId="354112416">
    <w:abstractNumId w:val="8"/>
  </w:num>
  <w:num w:numId="25" w16cid:durableId="1181746245">
    <w:abstractNumId w:val="34"/>
  </w:num>
  <w:num w:numId="26" w16cid:durableId="316424674">
    <w:abstractNumId w:val="0"/>
  </w:num>
  <w:num w:numId="27" w16cid:durableId="1090128131">
    <w:abstractNumId w:val="5"/>
  </w:num>
  <w:num w:numId="28" w16cid:durableId="420762128">
    <w:abstractNumId w:val="9"/>
  </w:num>
  <w:num w:numId="29" w16cid:durableId="1608342566">
    <w:abstractNumId w:val="40"/>
  </w:num>
  <w:num w:numId="30" w16cid:durableId="309674919">
    <w:abstractNumId w:val="15"/>
  </w:num>
  <w:num w:numId="31" w16cid:durableId="1420249128">
    <w:abstractNumId w:val="7"/>
  </w:num>
  <w:num w:numId="32" w16cid:durableId="264464200">
    <w:abstractNumId w:val="6"/>
  </w:num>
  <w:num w:numId="33" w16cid:durableId="871108778">
    <w:abstractNumId w:val="27"/>
  </w:num>
  <w:num w:numId="34" w16cid:durableId="66462868">
    <w:abstractNumId w:val="10"/>
  </w:num>
  <w:num w:numId="35" w16cid:durableId="857236149">
    <w:abstractNumId w:val="14"/>
  </w:num>
  <w:num w:numId="36" w16cid:durableId="149753352">
    <w:abstractNumId w:val="31"/>
  </w:num>
  <w:num w:numId="37" w16cid:durableId="90244476">
    <w:abstractNumId w:val="17"/>
  </w:num>
  <w:num w:numId="38" w16cid:durableId="485125127">
    <w:abstractNumId w:val="22"/>
  </w:num>
  <w:num w:numId="39" w16cid:durableId="806975759">
    <w:abstractNumId w:val="2"/>
  </w:num>
  <w:num w:numId="40" w16cid:durableId="1905412603">
    <w:abstractNumId w:val="13"/>
  </w:num>
  <w:num w:numId="41" w16cid:durableId="37248393">
    <w:abstractNumId w:val="33"/>
  </w:num>
  <w:num w:numId="42" w16cid:durableId="1543207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35C"/>
    <w:rsid w:val="00115C1C"/>
    <w:rsid w:val="0077335C"/>
    <w:rsid w:val="007F6A5D"/>
    <w:rsid w:val="00887300"/>
    <w:rsid w:val="00D0052E"/>
    <w:rsid w:val="00F1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932E26-EA01-4FC7-85F8-D149614E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052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052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0052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052E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D0052E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D0052E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D0052E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D0052E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D0052E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D0052E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D0052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052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D0052E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D0052E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D0052E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D0052E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D0052E"/>
  </w:style>
  <w:style w:type="character" w:customStyle="1" w:styleId="a8">
    <w:name w:val="Текст концевой сноски Знак"/>
    <w:basedOn w:val="a0"/>
    <w:link w:val="a7"/>
    <w:uiPriority w:val="99"/>
    <w:semiHidden/>
    <w:rsid w:val="00D0052E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D005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Начальник упр ЭФиКр</cp:lastModifiedBy>
  <cp:revision>2</cp:revision>
  <cp:lastPrinted>2017-01-03T14:24:00Z</cp:lastPrinted>
  <dcterms:created xsi:type="dcterms:W3CDTF">2023-02-06T13:22:00Z</dcterms:created>
  <dcterms:modified xsi:type="dcterms:W3CDTF">2023-02-06T13:22:00Z</dcterms:modified>
</cp:coreProperties>
</file>