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65" w:rsidRDefault="00A73D65" w:rsidP="00A73D65">
      <w:pPr>
        <w:ind w:left="2880" w:firstLine="720"/>
      </w:pPr>
      <w:r>
        <w:rPr>
          <w:noProof/>
        </w:rPr>
        <w:drawing>
          <wp:inline distT="0" distB="0" distL="0" distR="0">
            <wp:extent cx="948689" cy="88011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948689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D65" w:rsidRDefault="00A73D65" w:rsidP="00A73D65"/>
    <w:p w:rsidR="00A73D65" w:rsidRDefault="00A73D65" w:rsidP="00A73D65">
      <w:pPr>
        <w:pStyle w:val="6"/>
        <w:tabs>
          <w:tab w:val="left" w:pos="1620"/>
        </w:tabs>
        <w:jc w:val="left"/>
        <w:rPr>
          <w:sz w:val="10"/>
        </w:rPr>
      </w:pPr>
      <w:r>
        <w:tab/>
      </w:r>
    </w:p>
    <w:p w:rsidR="00A73D65" w:rsidRPr="00EC32DB" w:rsidRDefault="00A73D65" w:rsidP="00A73D65">
      <w:pPr>
        <w:jc w:val="center"/>
        <w:rPr>
          <w:b/>
          <w:sz w:val="32"/>
          <w:szCs w:val="32"/>
        </w:rPr>
      </w:pPr>
      <w:r w:rsidRPr="00EC32DB">
        <w:rPr>
          <w:b/>
          <w:sz w:val="32"/>
          <w:szCs w:val="32"/>
        </w:rPr>
        <w:t xml:space="preserve">МИНИСТЕРСТВО </w:t>
      </w:r>
      <w:r w:rsidR="00EC32DB" w:rsidRPr="00EC32DB">
        <w:rPr>
          <w:b/>
          <w:sz w:val="32"/>
          <w:szCs w:val="32"/>
        </w:rPr>
        <w:t>ГРАДОСТРОИТЕЛЬНОЙ ПОЛИТИКИ, ИМУЩЕСТВЕННЫХ И ЗЕМЕЛЬНЫХ ОТНОШЕНИЙ</w:t>
      </w:r>
    </w:p>
    <w:p w:rsidR="00A73D65" w:rsidRDefault="00A73D65" w:rsidP="00A73D65">
      <w:pPr>
        <w:pStyle w:val="5"/>
        <w:rPr>
          <w:sz w:val="32"/>
        </w:rPr>
      </w:pPr>
      <w:r w:rsidRPr="00EC32DB">
        <w:rPr>
          <w:sz w:val="32"/>
          <w:szCs w:val="32"/>
        </w:rPr>
        <w:t>КУРСКОЙ ОБЛАСТИ</w:t>
      </w:r>
    </w:p>
    <w:p w:rsidR="00A73D65" w:rsidRDefault="00A73D65" w:rsidP="00A73D65">
      <w:pPr>
        <w:jc w:val="center"/>
        <w:rPr>
          <w:sz w:val="10"/>
        </w:rPr>
      </w:pPr>
    </w:p>
    <w:p w:rsidR="00A73D65" w:rsidRDefault="00A73D65" w:rsidP="00A73D65">
      <w:pPr>
        <w:jc w:val="center"/>
        <w:rPr>
          <w:sz w:val="10"/>
        </w:rPr>
      </w:pPr>
    </w:p>
    <w:p w:rsidR="00A73D65" w:rsidRDefault="00A73D65" w:rsidP="00A73D65">
      <w:pPr>
        <w:jc w:val="center"/>
        <w:rPr>
          <w:sz w:val="10"/>
        </w:rPr>
      </w:pPr>
    </w:p>
    <w:p w:rsidR="00A73D65" w:rsidRDefault="00A73D65" w:rsidP="00A73D65">
      <w:pPr>
        <w:pStyle w:val="2"/>
      </w:pPr>
      <w:proofErr w:type="gramStart"/>
      <w:r>
        <w:t>П</w:t>
      </w:r>
      <w:proofErr w:type="gramEnd"/>
      <w:r>
        <w:t xml:space="preserve"> Р И К А З</w:t>
      </w:r>
    </w:p>
    <w:p w:rsidR="00A73D65" w:rsidRPr="00A73D65" w:rsidRDefault="00A73D65" w:rsidP="00A73D65"/>
    <w:p w:rsidR="00A73D65" w:rsidRDefault="00EC32DB" w:rsidP="00A73D65">
      <w:pPr>
        <w:pStyle w:val="3"/>
        <w:jc w:val="left"/>
      </w:pPr>
      <w:r w:rsidRPr="00EC32DB">
        <w:rPr>
          <w:sz w:val="28"/>
          <w:szCs w:val="28"/>
        </w:rPr>
        <w:t>от</w:t>
      </w:r>
      <w:r w:rsidR="00A73D65" w:rsidRPr="00EC32DB">
        <w:rPr>
          <w:sz w:val="28"/>
          <w:szCs w:val="28"/>
        </w:rPr>
        <w:t xml:space="preserve"> </w:t>
      </w:r>
      <w:r w:rsidRPr="00EC32DB">
        <w:rPr>
          <w:sz w:val="28"/>
          <w:szCs w:val="28"/>
        </w:rPr>
        <w:t>25.05.</w:t>
      </w:r>
      <w:r w:rsidR="00A73D65" w:rsidRPr="00EC32DB">
        <w:rPr>
          <w:sz w:val="28"/>
          <w:szCs w:val="28"/>
        </w:rPr>
        <w:t xml:space="preserve"> 202</w:t>
      </w:r>
      <w:r w:rsidRPr="00EC32DB">
        <w:rPr>
          <w:sz w:val="28"/>
          <w:szCs w:val="28"/>
        </w:rPr>
        <w:t>6</w:t>
      </w:r>
      <w:r w:rsidR="00A73D65">
        <w:t xml:space="preserve">  </w:t>
      </w:r>
      <w:r w:rsidR="00A73D65">
        <w:tab/>
      </w:r>
      <w:r w:rsidR="00A73D65">
        <w:tab/>
      </w:r>
      <w:r w:rsidR="00A73D65">
        <w:tab/>
      </w:r>
      <w:r w:rsidR="00A73D65">
        <w:tab/>
        <w:t xml:space="preserve">     </w:t>
      </w:r>
      <w:r>
        <w:t xml:space="preserve">                                </w:t>
      </w:r>
      <w:r w:rsidR="00A73D65">
        <w:t xml:space="preserve">                   </w:t>
      </w:r>
      <w:r w:rsidR="00A73D65" w:rsidRPr="00EC32DB">
        <w:rPr>
          <w:sz w:val="28"/>
          <w:szCs w:val="28"/>
          <w:u w:val="single"/>
        </w:rPr>
        <w:t xml:space="preserve">№   </w:t>
      </w:r>
      <w:r w:rsidRPr="00EC32DB">
        <w:rPr>
          <w:sz w:val="28"/>
          <w:szCs w:val="28"/>
          <w:u w:val="single"/>
        </w:rPr>
        <w:t>01.01-01/108</w:t>
      </w:r>
    </w:p>
    <w:p w:rsidR="0099121D" w:rsidRDefault="0099121D" w:rsidP="0099121D">
      <w:pPr>
        <w:jc w:val="center"/>
        <w:rPr>
          <w:b/>
          <w:sz w:val="28"/>
          <w:szCs w:val="28"/>
        </w:rPr>
      </w:pPr>
    </w:p>
    <w:p w:rsidR="0099121D" w:rsidRDefault="0099121D" w:rsidP="0099121D">
      <w:pPr>
        <w:jc w:val="center"/>
        <w:rPr>
          <w:b/>
          <w:sz w:val="28"/>
          <w:szCs w:val="28"/>
        </w:rPr>
      </w:pPr>
    </w:p>
    <w:p w:rsidR="0099121D" w:rsidRPr="00A73D65" w:rsidRDefault="0099121D" w:rsidP="0099121D">
      <w:pPr>
        <w:jc w:val="center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 xml:space="preserve">Об утверждении Порядка уведомления </w:t>
      </w:r>
      <w:r w:rsidR="00EC32DB">
        <w:rPr>
          <w:b/>
          <w:sz w:val="26"/>
          <w:szCs w:val="26"/>
        </w:rPr>
        <w:t>министра градостроительной политики, имущественных и земельных отношений</w:t>
      </w:r>
      <w:r w:rsidR="00BD59EE">
        <w:rPr>
          <w:b/>
          <w:sz w:val="26"/>
          <w:szCs w:val="26"/>
        </w:rPr>
        <w:t xml:space="preserve"> Курской области </w:t>
      </w:r>
      <w:r w:rsidRPr="00A73D65">
        <w:rPr>
          <w:b/>
          <w:sz w:val="26"/>
          <w:szCs w:val="26"/>
        </w:rPr>
        <w:t xml:space="preserve"> </w:t>
      </w:r>
      <w:r w:rsidR="00EC32DB">
        <w:rPr>
          <w:b/>
          <w:sz w:val="26"/>
          <w:szCs w:val="26"/>
        </w:rPr>
        <w:t xml:space="preserve">                      </w:t>
      </w:r>
      <w:r w:rsidRPr="00A73D65">
        <w:rPr>
          <w:b/>
          <w:sz w:val="26"/>
          <w:szCs w:val="26"/>
        </w:rPr>
        <w:t>о фактах обращения в целях склонения государственных гражданских служащих</w:t>
      </w:r>
      <w:r w:rsidR="00857912">
        <w:rPr>
          <w:b/>
          <w:sz w:val="26"/>
          <w:szCs w:val="26"/>
        </w:rPr>
        <w:t xml:space="preserve">, руководителей подведомственных учреждений </w:t>
      </w:r>
      <w:r w:rsidRPr="00A73D65">
        <w:rPr>
          <w:b/>
          <w:sz w:val="26"/>
          <w:szCs w:val="26"/>
        </w:rPr>
        <w:t xml:space="preserve"> </w:t>
      </w:r>
      <w:r w:rsidR="001E0CEC">
        <w:rPr>
          <w:b/>
          <w:sz w:val="26"/>
          <w:szCs w:val="26"/>
        </w:rPr>
        <w:t>Министерства</w:t>
      </w:r>
      <w:r w:rsidRPr="00A73D65">
        <w:rPr>
          <w:b/>
          <w:sz w:val="26"/>
          <w:szCs w:val="26"/>
        </w:rPr>
        <w:t xml:space="preserve">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Pr="00A73D65">
        <w:rPr>
          <w:b/>
          <w:sz w:val="26"/>
          <w:szCs w:val="26"/>
        </w:rPr>
        <w:t xml:space="preserve"> Курской области к совершению коррупционных правонарушений</w:t>
      </w:r>
    </w:p>
    <w:p w:rsidR="0099121D" w:rsidRPr="00A73D65" w:rsidRDefault="0099121D" w:rsidP="0099121D">
      <w:pPr>
        <w:jc w:val="center"/>
        <w:rPr>
          <w:b/>
          <w:sz w:val="26"/>
          <w:szCs w:val="26"/>
        </w:rPr>
      </w:pPr>
    </w:p>
    <w:p w:rsidR="0099121D" w:rsidRPr="00A73D65" w:rsidRDefault="0099121D" w:rsidP="0099121D">
      <w:pPr>
        <w:widowControl/>
        <w:ind w:firstLine="708"/>
        <w:jc w:val="both"/>
        <w:rPr>
          <w:sz w:val="26"/>
          <w:szCs w:val="26"/>
        </w:rPr>
      </w:pPr>
      <w:proofErr w:type="gramStart"/>
      <w:r w:rsidRPr="00A73D65">
        <w:rPr>
          <w:sz w:val="26"/>
          <w:szCs w:val="26"/>
        </w:rPr>
        <w:t xml:space="preserve">В соответствии со статьей 9 Федерального закона от 25.12.2008 </w:t>
      </w:r>
      <w:r w:rsidRPr="00A73D65">
        <w:rPr>
          <w:sz w:val="26"/>
          <w:szCs w:val="26"/>
        </w:rPr>
        <w:br/>
        <w:t xml:space="preserve">№ 273-ФЗ «О противодействии коррупции», постановлением Губернатора Курской области от 07.10.2010 № 384-пг «О порядке уведомления представителя нанимателя о фактах обращения в целях склонения государственных гражданских служащих органов, обеспечивающих деятельность Администрации Курской области, руководителей органов исполнительной власти Курской области и их заместителей к совершению коррупционных правонарушений» </w:t>
      </w:r>
      <w:r w:rsidR="00703731">
        <w:rPr>
          <w:sz w:val="26"/>
          <w:szCs w:val="26"/>
        </w:rPr>
        <w:t xml:space="preserve">               </w:t>
      </w:r>
      <w:r w:rsidRPr="00A73D65">
        <w:rPr>
          <w:sz w:val="26"/>
          <w:szCs w:val="26"/>
        </w:rPr>
        <w:t xml:space="preserve">(в ред. постановлений </w:t>
      </w:r>
      <w:r w:rsidRPr="00A73D65">
        <w:rPr>
          <w:rFonts w:eastAsiaTheme="minorHAnsi"/>
          <w:sz w:val="26"/>
          <w:szCs w:val="26"/>
          <w:lang w:eastAsia="en-US"/>
        </w:rPr>
        <w:t>Губернатора Курской области от</w:t>
      </w:r>
      <w:proofErr w:type="gramEnd"/>
      <w:r w:rsidRPr="00A73D65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A73D65">
        <w:rPr>
          <w:rFonts w:eastAsiaTheme="minorHAnsi"/>
          <w:sz w:val="26"/>
          <w:szCs w:val="26"/>
          <w:lang w:eastAsia="en-US"/>
        </w:rPr>
        <w:t xml:space="preserve">20.12.2010 </w:t>
      </w:r>
      <w:hyperlink r:id="rId6" w:history="1">
        <w:r w:rsidRPr="00A73D65">
          <w:rPr>
            <w:rFonts w:eastAsiaTheme="minorHAnsi"/>
            <w:sz w:val="26"/>
            <w:szCs w:val="26"/>
            <w:lang w:eastAsia="en-US"/>
          </w:rPr>
          <w:t>№ 476-пг</w:t>
        </w:r>
      </w:hyperlink>
      <w:r w:rsidRPr="00A73D65">
        <w:rPr>
          <w:rFonts w:eastAsiaTheme="minorHAnsi"/>
          <w:sz w:val="26"/>
          <w:szCs w:val="26"/>
          <w:lang w:eastAsia="en-US"/>
        </w:rPr>
        <w:t xml:space="preserve">, </w:t>
      </w:r>
      <w:r w:rsidR="00703731">
        <w:rPr>
          <w:rFonts w:eastAsiaTheme="minorHAnsi"/>
          <w:sz w:val="26"/>
          <w:szCs w:val="26"/>
          <w:lang w:eastAsia="en-US"/>
        </w:rPr>
        <w:t xml:space="preserve">              </w:t>
      </w:r>
      <w:r w:rsidRPr="00A73D65">
        <w:rPr>
          <w:rFonts w:eastAsiaTheme="minorHAnsi"/>
          <w:sz w:val="26"/>
          <w:szCs w:val="26"/>
          <w:lang w:eastAsia="en-US"/>
        </w:rPr>
        <w:t xml:space="preserve">от 01.02.2012 </w:t>
      </w:r>
      <w:hyperlink r:id="rId7" w:history="1">
        <w:r w:rsidRPr="00A73D65">
          <w:rPr>
            <w:rFonts w:eastAsiaTheme="minorHAnsi"/>
            <w:sz w:val="26"/>
            <w:szCs w:val="26"/>
            <w:lang w:eastAsia="en-US"/>
          </w:rPr>
          <w:t>№ 43-пг</w:t>
        </w:r>
      </w:hyperlink>
      <w:r w:rsidRPr="00A73D65">
        <w:rPr>
          <w:rFonts w:eastAsiaTheme="minorHAnsi"/>
          <w:sz w:val="26"/>
          <w:szCs w:val="26"/>
          <w:lang w:eastAsia="en-US"/>
        </w:rPr>
        <w:t xml:space="preserve">, от 11.05.2012 </w:t>
      </w:r>
      <w:hyperlink r:id="rId8" w:history="1">
        <w:r w:rsidRPr="00A73D65">
          <w:rPr>
            <w:rFonts w:eastAsiaTheme="minorHAnsi"/>
            <w:sz w:val="26"/>
            <w:szCs w:val="26"/>
            <w:lang w:eastAsia="en-US"/>
          </w:rPr>
          <w:t>№ 240-пг</w:t>
        </w:r>
      </w:hyperlink>
      <w:r w:rsidRPr="00A73D65">
        <w:rPr>
          <w:rFonts w:eastAsiaTheme="minorHAnsi"/>
          <w:sz w:val="26"/>
          <w:szCs w:val="26"/>
          <w:lang w:eastAsia="en-US"/>
        </w:rPr>
        <w:t xml:space="preserve">, от 24.12.2013 </w:t>
      </w:r>
      <w:hyperlink r:id="rId9" w:history="1">
        <w:r w:rsidRPr="00A73D65">
          <w:rPr>
            <w:rFonts w:eastAsiaTheme="minorHAnsi"/>
            <w:sz w:val="26"/>
            <w:szCs w:val="26"/>
            <w:lang w:eastAsia="en-US"/>
          </w:rPr>
          <w:t>№ 578-пг</w:t>
        </w:r>
      </w:hyperlink>
      <w:r w:rsidRPr="00A73D65">
        <w:rPr>
          <w:rFonts w:eastAsiaTheme="minorHAnsi"/>
          <w:sz w:val="26"/>
          <w:szCs w:val="26"/>
          <w:lang w:eastAsia="en-US"/>
        </w:rPr>
        <w:t xml:space="preserve">, </w:t>
      </w:r>
      <w:r w:rsidR="00703731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Pr="00A73D65">
        <w:rPr>
          <w:rFonts w:eastAsiaTheme="minorHAnsi"/>
          <w:sz w:val="26"/>
          <w:szCs w:val="26"/>
          <w:lang w:eastAsia="en-US"/>
        </w:rPr>
        <w:t xml:space="preserve">от 10.09.2014 </w:t>
      </w:r>
      <w:hyperlink r:id="rId10" w:history="1">
        <w:r w:rsidRPr="00A73D65">
          <w:rPr>
            <w:rFonts w:eastAsiaTheme="minorHAnsi"/>
            <w:sz w:val="26"/>
            <w:szCs w:val="26"/>
            <w:lang w:eastAsia="en-US"/>
          </w:rPr>
          <w:t>№ 353-пг</w:t>
        </w:r>
      </w:hyperlink>
      <w:r w:rsidRPr="00A73D65">
        <w:rPr>
          <w:rFonts w:eastAsiaTheme="minorHAnsi"/>
          <w:sz w:val="26"/>
          <w:szCs w:val="26"/>
          <w:lang w:eastAsia="en-US"/>
        </w:rPr>
        <w:t xml:space="preserve">, от 21.03.2017 </w:t>
      </w:r>
      <w:hyperlink r:id="rId11" w:history="1">
        <w:r w:rsidRPr="00A73D65">
          <w:rPr>
            <w:rFonts w:eastAsiaTheme="minorHAnsi"/>
            <w:sz w:val="26"/>
            <w:szCs w:val="26"/>
            <w:lang w:eastAsia="en-US"/>
          </w:rPr>
          <w:t>№ 93-пг</w:t>
        </w:r>
        <w:r w:rsidR="00D652DE" w:rsidRPr="00A73D65">
          <w:rPr>
            <w:rFonts w:eastAsiaTheme="minorHAnsi"/>
            <w:sz w:val="26"/>
            <w:szCs w:val="26"/>
            <w:lang w:eastAsia="en-US"/>
          </w:rPr>
          <w:t>, от 30.12.2020 № 432-пг</w:t>
        </w:r>
        <w:r w:rsidR="00D652DE" w:rsidRPr="00A73D65">
          <w:rPr>
            <w:sz w:val="26"/>
            <w:szCs w:val="26"/>
          </w:rPr>
          <w:t xml:space="preserve">, </w:t>
        </w:r>
        <w:r w:rsidR="00703731">
          <w:rPr>
            <w:sz w:val="26"/>
            <w:szCs w:val="26"/>
          </w:rPr>
          <w:t xml:space="preserve">                       </w:t>
        </w:r>
        <w:r w:rsidR="00D652DE" w:rsidRPr="00A73D65">
          <w:rPr>
            <w:sz w:val="26"/>
            <w:szCs w:val="26"/>
          </w:rPr>
          <w:t xml:space="preserve">от 11.05.2021 </w:t>
        </w:r>
        <w:r w:rsidR="00D652DE" w:rsidRPr="00A73D65">
          <w:rPr>
            <w:rFonts w:eastAsiaTheme="minorHAnsi"/>
            <w:sz w:val="26"/>
            <w:szCs w:val="26"/>
          </w:rPr>
          <w:t>№</w:t>
        </w:r>
        <w:r w:rsidR="00D652DE" w:rsidRPr="00A73D65">
          <w:rPr>
            <w:sz w:val="26"/>
            <w:szCs w:val="26"/>
          </w:rPr>
          <w:t xml:space="preserve"> 198-пг</w:t>
        </w:r>
        <w:r w:rsidR="00001BF7">
          <w:rPr>
            <w:sz w:val="26"/>
            <w:szCs w:val="26"/>
          </w:rPr>
          <w:t xml:space="preserve">, </w:t>
        </w:r>
        <w:r w:rsidR="00E2305C">
          <w:rPr>
            <w:sz w:val="26"/>
            <w:szCs w:val="26"/>
          </w:rPr>
          <w:t>от 14.02.2023 №</w:t>
        </w:r>
        <w:r w:rsidR="00001BF7" w:rsidRPr="00001BF7">
          <w:rPr>
            <w:sz w:val="26"/>
            <w:szCs w:val="26"/>
          </w:rPr>
          <w:t xml:space="preserve"> 67-пг</w:t>
        </w:r>
        <w:r w:rsidRPr="00A73D65">
          <w:rPr>
            <w:rFonts w:eastAsiaTheme="minorHAnsi"/>
            <w:sz w:val="26"/>
            <w:szCs w:val="26"/>
            <w:lang w:eastAsia="en-US"/>
          </w:rPr>
          <w:t>)</w:t>
        </w:r>
      </w:hyperlink>
      <w:r w:rsidRPr="00A73D65">
        <w:rPr>
          <w:sz w:val="26"/>
          <w:szCs w:val="26"/>
        </w:rPr>
        <w:t xml:space="preserve"> ПРИКАЗЫВАЮ:</w:t>
      </w:r>
      <w:proofErr w:type="gramEnd"/>
    </w:p>
    <w:p w:rsidR="0099121D" w:rsidRPr="00A73D65" w:rsidRDefault="0099121D" w:rsidP="001D716F">
      <w:pPr>
        <w:ind w:firstLine="708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1. Утвердить прилагаемый Порядок уведомления </w:t>
      </w:r>
      <w:r w:rsidR="00BD59EE">
        <w:rPr>
          <w:sz w:val="26"/>
          <w:szCs w:val="26"/>
        </w:rPr>
        <w:t xml:space="preserve">министра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BD59EE">
        <w:rPr>
          <w:sz w:val="26"/>
          <w:szCs w:val="26"/>
        </w:rPr>
        <w:t xml:space="preserve"> Курской области</w:t>
      </w:r>
      <w:r w:rsidRPr="00A73D65">
        <w:rPr>
          <w:sz w:val="26"/>
          <w:szCs w:val="26"/>
        </w:rPr>
        <w:t xml:space="preserve"> о фактах обращения в целях склонения государственных гражданских служащих </w:t>
      </w:r>
      <w:r w:rsidR="00D652DE" w:rsidRPr="00A73D65">
        <w:rPr>
          <w:sz w:val="26"/>
          <w:szCs w:val="26"/>
        </w:rPr>
        <w:t>Министерства</w:t>
      </w:r>
      <w:r w:rsidRPr="00A73D65">
        <w:rPr>
          <w:sz w:val="26"/>
          <w:szCs w:val="26"/>
        </w:rPr>
        <w:t xml:space="preserve">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Pr="00A73D65">
        <w:rPr>
          <w:sz w:val="26"/>
          <w:szCs w:val="26"/>
        </w:rPr>
        <w:t xml:space="preserve"> Курской области</w:t>
      </w:r>
      <w:r w:rsidR="00EC32DB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к совершению коррупционных правонарушений.</w:t>
      </w:r>
    </w:p>
    <w:p w:rsidR="0099121D" w:rsidRPr="00A73D65" w:rsidRDefault="0099121D" w:rsidP="001D716F">
      <w:pPr>
        <w:ind w:firstLine="708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2. Признать утратившим силу приказ </w:t>
      </w:r>
      <w:r w:rsidR="00EC32DB">
        <w:rPr>
          <w:sz w:val="26"/>
          <w:szCs w:val="26"/>
        </w:rPr>
        <w:t>Министерства</w:t>
      </w:r>
      <w:r w:rsidRPr="00A73D65">
        <w:rPr>
          <w:sz w:val="26"/>
          <w:szCs w:val="26"/>
        </w:rPr>
        <w:t xml:space="preserve"> имуществ</w:t>
      </w:r>
      <w:r w:rsidR="00EC32DB">
        <w:rPr>
          <w:sz w:val="26"/>
          <w:szCs w:val="26"/>
        </w:rPr>
        <w:t>а</w:t>
      </w:r>
      <w:r w:rsidRPr="00A73D65">
        <w:rPr>
          <w:sz w:val="26"/>
          <w:szCs w:val="26"/>
        </w:rPr>
        <w:t xml:space="preserve"> Курской области </w:t>
      </w:r>
      <w:r w:rsidR="002C4E04">
        <w:rPr>
          <w:sz w:val="26"/>
          <w:szCs w:val="26"/>
        </w:rPr>
        <w:t>от 19.01.2023 № 01.01-16/07/1</w:t>
      </w:r>
      <w:r w:rsidRPr="00A73D65">
        <w:rPr>
          <w:sz w:val="26"/>
          <w:szCs w:val="26"/>
        </w:rPr>
        <w:t xml:space="preserve"> «Об утверждении Порядка уведомления представителя нанимателя о фактах обращения в целях склонения государственных гражданских служащих </w:t>
      </w:r>
      <w:r w:rsidR="00EC32DB">
        <w:rPr>
          <w:sz w:val="26"/>
          <w:szCs w:val="26"/>
        </w:rPr>
        <w:t>Министерства</w:t>
      </w:r>
      <w:r w:rsidRPr="00A73D65">
        <w:rPr>
          <w:sz w:val="26"/>
          <w:szCs w:val="26"/>
        </w:rPr>
        <w:t xml:space="preserve"> имуществ</w:t>
      </w:r>
      <w:r w:rsidR="00EC32DB">
        <w:rPr>
          <w:sz w:val="26"/>
          <w:szCs w:val="26"/>
        </w:rPr>
        <w:t>а</w:t>
      </w:r>
      <w:r w:rsidRPr="00A73D65">
        <w:rPr>
          <w:sz w:val="26"/>
          <w:szCs w:val="26"/>
        </w:rPr>
        <w:t xml:space="preserve"> Курской области к совершению коррупционных правонарушений».</w:t>
      </w:r>
    </w:p>
    <w:p w:rsidR="0099121D" w:rsidRPr="00A73D65" w:rsidRDefault="0099121D" w:rsidP="001D716F">
      <w:pPr>
        <w:ind w:firstLine="708"/>
        <w:jc w:val="both"/>
        <w:rPr>
          <w:sz w:val="26"/>
          <w:szCs w:val="26"/>
        </w:rPr>
      </w:pPr>
      <w:r w:rsidRPr="00A73D65">
        <w:rPr>
          <w:bCs/>
          <w:sz w:val="26"/>
          <w:szCs w:val="26"/>
        </w:rPr>
        <w:t xml:space="preserve">3. </w:t>
      </w:r>
      <w:r w:rsidRPr="00A73D65">
        <w:rPr>
          <w:color w:val="000000"/>
          <w:spacing w:val="2"/>
          <w:sz w:val="26"/>
          <w:szCs w:val="26"/>
        </w:rPr>
        <w:t>Управлению делопроизводства и кадров (</w:t>
      </w:r>
      <w:r w:rsidR="00D652DE" w:rsidRPr="00A73D65">
        <w:rPr>
          <w:color w:val="000000"/>
          <w:spacing w:val="2"/>
          <w:sz w:val="26"/>
          <w:szCs w:val="26"/>
        </w:rPr>
        <w:t>Ступин М.В</w:t>
      </w:r>
      <w:r w:rsidRPr="00A73D65">
        <w:rPr>
          <w:color w:val="000000"/>
          <w:spacing w:val="2"/>
          <w:sz w:val="26"/>
          <w:szCs w:val="26"/>
        </w:rPr>
        <w:t>.) ознакомить</w:t>
      </w:r>
      <w:r w:rsidR="00EA5485">
        <w:rPr>
          <w:color w:val="000000"/>
          <w:spacing w:val="2"/>
          <w:sz w:val="26"/>
          <w:szCs w:val="26"/>
        </w:rPr>
        <w:t xml:space="preserve">                    </w:t>
      </w:r>
      <w:r w:rsidRPr="00A73D65">
        <w:rPr>
          <w:color w:val="000000"/>
          <w:spacing w:val="2"/>
          <w:sz w:val="26"/>
          <w:szCs w:val="26"/>
        </w:rPr>
        <w:t xml:space="preserve"> с настоящим приказом всех государственных гражданских служащих </w:t>
      </w:r>
      <w:r w:rsidR="00D652DE" w:rsidRPr="00A73D65">
        <w:rPr>
          <w:sz w:val="26"/>
          <w:szCs w:val="26"/>
        </w:rPr>
        <w:t xml:space="preserve">Министерства </w:t>
      </w:r>
      <w:r w:rsidR="00EC32DB" w:rsidRPr="00EC32DB">
        <w:rPr>
          <w:sz w:val="26"/>
          <w:szCs w:val="26"/>
        </w:rPr>
        <w:t xml:space="preserve">градостроительной политики, имущественных и земельных </w:t>
      </w:r>
      <w:r w:rsidR="00EC32DB" w:rsidRPr="00EC32DB">
        <w:rPr>
          <w:sz w:val="26"/>
          <w:szCs w:val="26"/>
        </w:rPr>
        <w:lastRenderedPageBreak/>
        <w:t>отношений</w:t>
      </w:r>
      <w:r w:rsidR="00D652DE" w:rsidRPr="00A73D65">
        <w:rPr>
          <w:color w:val="000000"/>
          <w:spacing w:val="2"/>
          <w:sz w:val="26"/>
          <w:szCs w:val="26"/>
        </w:rPr>
        <w:t xml:space="preserve"> </w:t>
      </w:r>
      <w:r w:rsidRPr="00A73D65">
        <w:rPr>
          <w:color w:val="000000"/>
          <w:spacing w:val="2"/>
          <w:sz w:val="26"/>
          <w:szCs w:val="26"/>
        </w:rPr>
        <w:t>Курской области.</w:t>
      </w:r>
    </w:p>
    <w:p w:rsidR="0099121D" w:rsidRPr="00A73D65" w:rsidRDefault="0099121D" w:rsidP="001D716F">
      <w:pPr>
        <w:ind w:firstLine="708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4.</w:t>
      </w:r>
      <w:bookmarkStart w:id="0" w:name="Par15"/>
      <w:bookmarkEnd w:id="0"/>
      <w:r w:rsidRPr="00A73D65">
        <w:rPr>
          <w:sz w:val="26"/>
          <w:szCs w:val="26"/>
        </w:rPr>
        <w:t xml:space="preserve"> Настоящий приказ вступает в силу со дня его подписания.</w:t>
      </w:r>
    </w:p>
    <w:p w:rsidR="0099121D" w:rsidRPr="00A73D65" w:rsidRDefault="0099121D" w:rsidP="0099121D">
      <w:pPr>
        <w:jc w:val="both"/>
        <w:rPr>
          <w:sz w:val="26"/>
          <w:szCs w:val="26"/>
        </w:rPr>
      </w:pPr>
    </w:p>
    <w:p w:rsidR="0099121D" w:rsidRPr="00A73D65" w:rsidRDefault="0099121D" w:rsidP="0099121D">
      <w:pPr>
        <w:jc w:val="both"/>
        <w:rPr>
          <w:sz w:val="26"/>
          <w:szCs w:val="26"/>
        </w:rPr>
      </w:pPr>
    </w:p>
    <w:p w:rsidR="0099121D" w:rsidRPr="00A73D65" w:rsidRDefault="00D652DE" w:rsidP="0099121D">
      <w:pPr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Министр                                  </w:t>
      </w:r>
      <w:r w:rsidR="0099121D" w:rsidRPr="00A73D65">
        <w:rPr>
          <w:sz w:val="26"/>
          <w:szCs w:val="26"/>
        </w:rPr>
        <w:t xml:space="preserve">                          </w:t>
      </w:r>
      <w:r w:rsidR="00A73D65">
        <w:rPr>
          <w:sz w:val="26"/>
          <w:szCs w:val="26"/>
        </w:rPr>
        <w:t xml:space="preserve">           </w:t>
      </w:r>
      <w:r w:rsidR="0099121D" w:rsidRPr="00A73D65">
        <w:rPr>
          <w:sz w:val="26"/>
          <w:szCs w:val="26"/>
        </w:rPr>
        <w:t xml:space="preserve">                    </w:t>
      </w:r>
      <w:r w:rsidR="00E3535B" w:rsidRPr="00A73D65">
        <w:rPr>
          <w:sz w:val="26"/>
          <w:szCs w:val="26"/>
        </w:rPr>
        <w:t xml:space="preserve">  </w:t>
      </w:r>
      <w:r w:rsidR="0099121D" w:rsidRPr="00A73D65">
        <w:rPr>
          <w:sz w:val="26"/>
          <w:szCs w:val="26"/>
        </w:rPr>
        <w:t xml:space="preserve">           </w:t>
      </w:r>
      <w:r w:rsidRPr="00A73D65">
        <w:rPr>
          <w:sz w:val="26"/>
          <w:szCs w:val="26"/>
        </w:rPr>
        <w:t>Д.А. Савин</w:t>
      </w: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EC32DB" w:rsidRDefault="00EC32DB" w:rsidP="00D652DE">
      <w:pPr>
        <w:adjustRightInd/>
        <w:ind w:left="4820"/>
        <w:jc w:val="center"/>
        <w:outlineLvl w:val="0"/>
        <w:rPr>
          <w:sz w:val="26"/>
          <w:szCs w:val="26"/>
        </w:rPr>
      </w:pPr>
    </w:p>
    <w:p w:rsidR="00D652DE" w:rsidRPr="00A73D65" w:rsidRDefault="0099121D" w:rsidP="00D652DE">
      <w:pPr>
        <w:adjustRightInd/>
        <w:ind w:left="4820"/>
        <w:jc w:val="center"/>
        <w:outlineLvl w:val="0"/>
        <w:rPr>
          <w:sz w:val="26"/>
          <w:szCs w:val="26"/>
        </w:rPr>
      </w:pPr>
      <w:proofErr w:type="gramStart"/>
      <w:r w:rsidRPr="00A73D65">
        <w:rPr>
          <w:sz w:val="26"/>
          <w:szCs w:val="26"/>
        </w:rPr>
        <w:t>Утвержден</w:t>
      </w:r>
      <w:proofErr w:type="gramEnd"/>
      <w:r w:rsidR="00D652DE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приказом</w:t>
      </w:r>
    </w:p>
    <w:p w:rsidR="0099121D" w:rsidRPr="00A73D65" w:rsidRDefault="0099121D" w:rsidP="00D652DE">
      <w:pPr>
        <w:adjustRightInd/>
        <w:ind w:left="4820"/>
        <w:jc w:val="center"/>
        <w:outlineLvl w:val="0"/>
        <w:rPr>
          <w:sz w:val="26"/>
          <w:szCs w:val="26"/>
        </w:rPr>
      </w:pPr>
      <w:r w:rsidRPr="00A73D65">
        <w:rPr>
          <w:sz w:val="26"/>
          <w:szCs w:val="26"/>
        </w:rPr>
        <w:t xml:space="preserve"> </w:t>
      </w:r>
      <w:r w:rsidR="00D652DE" w:rsidRPr="00A73D65">
        <w:rPr>
          <w:sz w:val="26"/>
          <w:szCs w:val="26"/>
        </w:rPr>
        <w:t xml:space="preserve">Министерства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br/>
        <w:t>Курской области</w:t>
      </w:r>
    </w:p>
    <w:p w:rsidR="0099121D" w:rsidRPr="00EC32DB" w:rsidRDefault="0099121D" w:rsidP="0099121D">
      <w:pPr>
        <w:adjustRightInd/>
        <w:ind w:left="4820"/>
        <w:jc w:val="center"/>
        <w:rPr>
          <w:sz w:val="26"/>
          <w:szCs w:val="26"/>
          <w:u w:val="single"/>
        </w:rPr>
      </w:pPr>
      <w:r w:rsidRPr="00EC32DB">
        <w:rPr>
          <w:sz w:val="26"/>
          <w:szCs w:val="26"/>
          <w:u w:val="single"/>
        </w:rPr>
        <w:t xml:space="preserve">от </w:t>
      </w:r>
      <w:r w:rsidR="00EC32DB" w:rsidRPr="00EC32DB">
        <w:rPr>
          <w:sz w:val="26"/>
          <w:szCs w:val="26"/>
          <w:u w:val="single"/>
        </w:rPr>
        <w:t>25.05.2026</w:t>
      </w:r>
      <w:r w:rsidRPr="00EC32DB">
        <w:rPr>
          <w:sz w:val="26"/>
          <w:szCs w:val="26"/>
          <w:u w:val="single"/>
        </w:rPr>
        <w:t xml:space="preserve"> №</w:t>
      </w:r>
      <w:r w:rsidR="00EC32DB" w:rsidRPr="00EC32DB">
        <w:rPr>
          <w:sz w:val="26"/>
          <w:szCs w:val="26"/>
          <w:u w:val="single"/>
        </w:rPr>
        <w:t xml:space="preserve"> 108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</w:p>
    <w:p w:rsidR="00EC32DB" w:rsidRDefault="00EC32DB" w:rsidP="0099121D">
      <w:pPr>
        <w:adjustRightInd/>
        <w:jc w:val="center"/>
        <w:rPr>
          <w:b/>
          <w:sz w:val="26"/>
          <w:szCs w:val="26"/>
        </w:rPr>
      </w:pPr>
      <w:bookmarkStart w:id="1" w:name="P39"/>
      <w:bookmarkEnd w:id="1"/>
    </w:p>
    <w:p w:rsidR="0099121D" w:rsidRPr="00A73D65" w:rsidRDefault="0099121D" w:rsidP="0099121D">
      <w:pPr>
        <w:adjustRightInd/>
        <w:jc w:val="center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 xml:space="preserve">Порядок уведомления </w:t>
      </w:r>
      <w:r w:rsidR="00BD5A7B">
        <w:rPr>
          <w:b/>
          <w:sz w:val="26"/>
          <w:szCs w:val="26"/>
        </w:rPr>
        <w:t xml:space="preserve">министра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="00BD5A7B">
        <w:rPr>
          <w:b/>
          <w:sz w:val="26"/>
          <w:szCs w:val="26"/>
        </w:rPr>
        <w:t xml:space="preserve"> Курской области</w:t>
      </w:r>
      <w:r w:rsidRPr="00A73D65">
        <w:rPr>
          <w:b/>
          <w:sz w:val="26"/>
          <w:szCs w:val="26"/>
        </w:rPr>
        <w:t xml:space="preserve"> о фактах обращения в целях склонения государственных гражданских служащих</w:t>
      </w:r>
      <w:r w:rsidR="00080770">
        <w:rPr>
          <w:b/>
          <w:sz w:val="26"/>
          <w:szCs w:val="26"/>
        </w:rPr>
        <w:t>, руководителей подведомственных учреждений</w:t>
      </w:r>
      <w:r w:rsidRPr="00A73D65">
        <w:rPr>
          <w:b/>
          <w:sz w:val="26"/>
          <w:szCs w:val="26"/>
        </w:rPr>
        <w:t xml:space="preserve"> </w:t>
      </w:r>
      <w:r w:rsidR="00D652DE" w:rsidRPr="00A73D65">
        <w:rPr>
          <w:b/>
          <w:sz w:val="26"/>
          <w:szCs w:val="26"/>
        </w:rPr>
        <w:t xml:space="preserve">Министерства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="00D652DE" w:rsidRPr="00A73D65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Курской области к совершению коррупционных правонарушений</w:t>
      </w:r>
    </w:p>
    <w:p w:rsidR="0099121D" w:rsidRDefault="0099121D" w:rsidP="0099121D">
      <w:pPr>
        <w:adjustRightInd/>
        <w:jc w:val="both"/>
        <w:rPr>
          <w:sz w:val="26"/>
          <w:szCs w:val="26"/>
        </w:rPr>
      </w:pPr>
    </w:p>
    <w:p w:rsidR="00EC32DB" w:rsidRPr="00A73D65" w:rsidRDefault="00EC32DB" w:rsidP="0099121D">
      <w:pPr>
        <w:adjustRightInd/>
        <w:jc w:val="both"/>
        <w:rPr>
          <w:sz w:val="26"/>
          <w:szCs w:val="26"/>
        </w:rPr>
      </w:pPr>
    </w:p>
    <w:p w:rsidR="0099121D" w:rsidRDefault="0099121D" w:rsidP="0099121D">
      <w:pPr>
        <w:adjustRightInd/>
        <w:jc w:val="center"/>
        <w:outlineLvl w:val="1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>I. Общие положения</w:t>
      </w:r>
    </w:p>
    <w:p w:rsidR="00BD5A7B" w:rsidRPr="00A73D65" w:rsidRDefault="00BD5A7B" w:rsidP="0099121D">
      <w:pPr>
        <w:adjustRightInd/>
        <w:jc w:val="center"/>
        <w:outlineLvl w:val="1"/>
        <w:rPr>
          <w:b/>
          <w:sz w:val="26"/>
          <w:szCs w:val="26"/>
        </w:rPr>
      </w:pPr>
    </w:p>
    <w:p w:rsidR="0099121D" w:rsidRPr="00A73D65" w:rsidRDefault="00D652DE" w:rsidP="00D652DE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1. </w:t>
      </w:r>
      <w:proofErr w:type="gramStart"/>
      <w:r w:rsidRPr="00A73D65">
        <w:rPr>
          <w:sz w:val="26"/>
          <w:szCs w:val="26"/>
        </w:rPr>
        <w:t xml:space="preserve">Настоящий Порядок уведомления </w:t>
      </w:r>
      <w:r w:rsidR="00F02DD6">
        <w:rPr>
          <w:sz w:val="26"/>
          <w:szCs w:val="26"/>
        </w:rPr>
        <w:t xml:space="preserve">министра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F02DD6">
        <w:rPr>
          <w:sz w:val="26"/>
          <w:szCs w:val="26"/>
        </w:rPr>
        <w:t xml:space="preserve"> Курской области (далее – министр) </w:t>
      </w:r>
      <w:r w:rsidRPr="00A73D65">
        <w:rPr>
          <w:sz w:val="26"/>
          <w:szCs w:val="26"/>
        </w:rPr>
        <w:t xml:space="preserve">о фактах обращения в целях склонения государственных гражданских служащих </w:t>
      </w:r>
      <w:r w:rsidR="00F02DD6">
        <w:rPr>
          <w:sz w:val="26"/>
          <w:szCs w:val="26"/>
        </w:rPr>
        <w:t xml:space="preserve">Министерства </w:t>
      </w:r>
      <w:r w:rsidR="00EC32DB" w:rsidRPr="00EC32DB">
        <w:rPr>
          <w:sz w:val="26"/>
          <w:szCs w:val="26"/>
        </w:rPr>
        <w:t xml:space="preserve">градостроительной политики, имущественных </w:t>
      </w:r>
      <w:r w:rsidR="00EC32DB">
        <w:rPr>
          <w:sz w:val="26"/>
          <w:szCs w:val="26"/>
        </w:rPr>
        <w:t xml:space="preserve">                       </w:t>
      </w:r>
      <w:r w:rsidR="00EC32DB" w:rsidRPr="00EC32DB">
        <w:rPr>
          <w:sz w:val="26"/>
          <w:szCs w:val="26"/>
        </w:rPr>
        <w:t>и земельных отношений</w:t>
      </w:r>
      <w:r w:rsidR="00F02DD6">
        <w:rPr>
          <w:sz w:val="26"/>
          <w:szCs w:val="26"/>
        </w:rPr>
        <w:t xml:space="preserve"> Курской области </w:t>
      </w:r>
      <w:r w:rsidR="00BD5A7B">
        <w:rPr>
          <w:sz w:val="26"/>
          <w:szCs w:val="26"/>
        </w:rPr>
        <w:t>(</w:t>
      </w:r>
      <w:r w:rsidR="00F02DD6">
        <w:rPr>
          <w:sz w:val="26"/>
          <w:szCs w:val="26"/>
        </w:rPr>
        <w:t>далее – Министерство)</w:t>
      </w:r>
      <w:r w:rsidRPr="00A73D65">
        <w:rPr>
          <w:sz w:val="26"/>
          <w:szCs w:val="26"/>
        </w:rPr>
        <w:t xml:space="preserve">, </w:t>
      </w:r>
      <w:r w:rsidR="00F02DD6">
        <w:rPr>
          <w:sz w:val="26"/>
          <w:szCs w:val="26"/>
        </w:rPr>
        <w:t xml:space="preserve">руководителей подведомственных </w:t>
      </w:r>
      <w:r w:rsidR="00080770">
        <w:rPr>
          <w:sz w:val="26"/>
          <w:szCs w:val="26"/>
        </w:rPr>
        <w:t xml:space="preserve">учреждений </w:t>
      </w:r>
      <w:r w:rsidR="00F02DD6">
        <w:rPr>
          <w:sz w:val="26"/>
          <w:szCs w:val="26"/>
        </w:rPr>
        <w:t>Министерств</w:t>
      </w:r>
      <w:r w:rsidR="00080770">
        <w:rPr>
          <w:sz w:val="26"/>
          <w:szCs w:val="26"/>
        </w:rPr>
        <w:t>а</w:t>
      </w:r>
      <w:r w:rsidRPr="00A73D65">
        <w:rPr>
          <w:sz w:val="26"/>
          <w:szCs w:val="26"/>
        </w:rPr>
        <w:t xml:space="preserve"> к совершению коррупционных правонарушений (далее - Порядок)</w:t>
      </w:r>
      <w:r w:rsidR="00F02DD6">
        <w:rPr>
          <w:sz w:val="26"/>
          <w:szCs w:val="26"/>
        </w:rPr>
        <w:t xml:space="preserve">, </w:t>
      </w:r>
      <w:r w:rsidRPr="00A73D65">
        <w:rPr>
          <w:sz w:val="26"/>
          <w:szCs w:val="26"/>
        </w:rPr>
        <w:t xml:space="preserve"> разработан </w:t>
      </w:r>
      <w:r w:rsidR="00F02DD6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в соответствии со статьей</w:t>
      </w:r>
      <w:r w:rsidR="00F02DD6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 xml:space="preserve">9 Федерального закона от 25 декабря 2008 г. </w:t>
      </w:r>
      <w:r w:rsidR="004828E7" w:rsidRPr="00A73D65">
        <w:rPr>
          <w:sz w:val="26"/>
          <w:szCs w:val="26"/>
        </w:rPr>
        <w:t>№ 273-ФЗ «</w:t>
      </w:r>
      <w:r w:rsidRPr="00A73D65">
        <w:rPr>
          <w:sz w:val="26"/>
          <w:szCs w:val="26"/>
        </w:rPr>
        <w:t>О противодействии</w:t>
      </w:r>
      <w:proofErr w:type="gramEnd"/>
      <w:r w:rsidRPr="00A73D65">
        <w:rPr>
          <w:sz w:val="26"/>
          <w:szCs w:val="26"/>
        </w:rPr>
        <w:t xml:space="preserve"> </w:t>
      </w:r>
      <w:proofErr w:type="gramStart"/>
      <w:r w:rsidRPr="00A73D65">
        <w:rPr>
          <w:sz w:val="26"/>
          <w:szCs w:val="26"/>
        </w:rPr>
        <w:t>коррупции</w:t>
      </w:r>
      <w:r w:rsidR="004828E7" w:rsidRPr="00A73D65">
        <w:rPr>
          <w:sz w:val="26"/>
          <w:szCs w:val="26"/>
        </w:rPr>
        <w:t>»</w:t>
      </w:r>
      <w:r w:rsidRPr="00A73D65">
        <w:rPr>
          <w:sz w:val="26"/>
          <w:szCs w:val="26"/>
        </w:rPr>
        <w:t xml:space="preserve"> </w:t>
      </w:r>
      <w:r w:rsidR="004828E7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и определяет процедуру уведомления</w:t>
      </w:r>
      <w:proofErr w:type="gramEnd"/>
      <w:r w:rsidRPr="00A73D65">
        <w:rPr>
          <w:sz w:val="26"/>
          <w:szCs w:val="26"/>
        </w:rPr>
        <w:t xml:space="preserve"> </w:t>
      </w:r>
      <w:proofErr w:type="gramStart"/>
      <w:r w:rsidR="00F02DD6">
        <w:rPr>
          <w:sz w:val="26"/>
          <w:szCs w:val="26"/>
        </w:rPr>
        <w:t xml:space="preserve">министра </w:t>
      </w:r>
      <w:r w:rsidRPr="00A73D65">
        <w:rPr>
          <w:sz w:val="26"/>
          <w:szCs w:val="26"/>
        </w:rPr>
        <w:t>о фактах обращения в</w:t>
      </w:r>
      <w:proofErr w:type="gramEnd"/>
      <w:r w:rsidRPr="00A73D65">
        <w:rPr>
          <w:sz w:val="26"/>
          <w:szCs w:val="26"/>
        </w:rPr>
        <w:t xml:space="preserve"> </w:t>
      </w:r>
      <w:proofErr w:type="gramStart"/>
      <w:r w:rsidRPr="00A73D65">
        <w:rPr>
          <w:sz w:val="26"/>
          <w:szCs w:val="26"/>
        </w:rPr>
        <w:t xml:space="preserve">целях склонения государственных гражданских служащих </w:t>
      </w:r>
      <w:r w:rsidR="00F02DD6">
        <w:rPr>
          <w:sz w:val="26"/>
          <w:szCs w:val="26"/>
        </w:rPr>
        <w:t>Министерства</w:t>
      </w:r>
      <w:r w:rsidR="00F02DD6" w:rsidRPr="00A73D65">
        <w:rPr>
          <w:sz w:val="26"/>
          <w:szCs w:val="26"/>
        </w:rPr>
        <w:t xml:space="preserve">, </w:t>
      </w:r>
      <w:r w:rsidR="00F02DD6">
        <w:rPr>
          <w:sz w:val="26"/>
          <w:szCs w:val="26"/>
        </w:rPr>
        <w:t xml:space="preserve">руководителей </w:t>
      </w:r>
      <w:r w:rsidR="00CE7D13">
        <w:rPr>
          <w:sz w:val="26"/>
          <w:szCs w:val="26"/>
        </w:rPr>
        <w:t xml:space="preserve">подведомственных </w:t>
      </w:r>
      <w:r w:rsidR="00F02DD6">
        <w:rPr>
          <w:sz w:val="26"/>
          <w:szCs w:val="26"/>
        </w:rPr>
        <w:t>учреждений Министерств</w:t>
      </w:r>
      <w:r w:rsidR="00CE7D13">
        <w:rPr>
          <w:sz w:val="26"/>
          <w:szCs w:val="26"/>
        </w:rPr>
        <w:t xml:space="preserve">а, </w:t>
      </w:r>
      <w:r w:rsidR="00F02DD6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к совершению коррупционных правонарушений, а также регистрации таких уведомлений и организации проверки содержащихся в них сведений.</w:t>
      </w:r>
      <w:proofErr w:type="gramEnd"/>
    </w:p>
    <w:p w:rsidR="004828E7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9121D" w:rsidRPr="00A73D65">
        <w:rPr>
          <w:sz w:val="26"/>
          <w:szCs w:val="26"/>
        </w:rPr>
        <w:t xml:space="preserve">. </w:t>
      </w:r>
      <w:r w:rsidR="004828E7" w:rsidRPr="00A73D65">
        <w:rPr>
          <w:sz w:val="26"/>
          <w:szCs w:val="26"/>
        </w:rPr>
        <w:t xml:space="preserve">Уведомления </w:t>
      </w:r>
      <w:r w:rsidR="00F02DD6">
        <w:rPr>
          <w:sz w:val="26"/>
          <w:szCs w:val="26"/>
        </w:rPr>
        <w:t>министра</w:t>
      </w:r>
      <w:r w:rsidR="004828E7" w:rsidRPr="00A73D65">
        <w:rPr>
          <w:sz w:val="26"/>
          <w:szCs w:val="26"/>
        </w:rPr>
        <w:t xml:space="preserve"> о фактах обращения в целях склонения государственных гражданских служащих Министерства</w:t>
      </w:r>
      <w:r w:rsidR="00CE7D13">
        <w:rPr>
          <w:sz w:val="26"/>
          <w:szCs w:val="26"/>
        </w:rPr>
        <w:t xml:space="preserve">, руководителей подведомственных учреждений Министерства </w:t>
      </w:r>
      <w:r w:rsidR="004828E7" w:rsidRPr="00A73D65">
        <w:rPr>
          <w:sz w:val="26"/>
          <w:szCs w:val="26"/>
        </w:rPr>
        <w:t xml:space="preserve"> к совершению коррупционных правонарушений (далее - уведомления) направляются в письменной форме согласно перечню сведений, содержащихся в уведомлении (приложение   № 1 </w:t>
      </w:r>
      <w:r w:rsidR="00CE7D13">
        <w:rPr>
          <w:sz w:val="26"/>
          <w:szCs w:val="26"/>
        </w:rPr>
        <w:t xml:space="preserve">              </w:t>
      </w:r>
      <w:r w:rsidR="004828E7" w:rsidRPr="00A73D65">
        <w:rPr>
          <w:sz w:val="26"/>
          <w:szCs w:val="26"/>
        </w:rPr>
        <w:t xml:space="preserve">к Порядку), на имя </w:t>
      </w:r>
      <w:r w:rsidR="00C84237">
        <w:rPr>
          <w:sz w:val="26"/>
          <w:szCs w:val="26"/>
        </w:rPr>
        <w:t>министра</w:t>
      </w:r>
      <w:r w:rsidR="004828E7" w:rsidRPr="00A73D65">
        <w:rPr>
          <w:sz w:val="26"/>
          <w:szCs w:val="26"/>
        </w:rPr>
        <w:t xml:space="preserve"> или иного должностного лица, исполняющего полномочия </w:t>
      </w:r>
      <w:r w:rsidR="00C84237">
        <w:rPr>
          <w:sz w:val="26"/>
          <w:szCs w:val="26"/>
        </w:rPr>
        <w:t>министра.</w:t>
      </w:r>
    </w:p>
    <w:p w:rsidR="004828E7" w:rsidRPr="00A73D65" w:rsidRDefault="00F660B8" w:rsidP="004828E7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9121D" w:rsidRPr="00A73D65">
        <w:rPr>
          <w:sz w:val="26"/>
          <w:szCs w:val="26"/>
        </w:rPr>
        <w:t xml:space="preserve">. </w:t>
      </w:r>
      <w:r w:rsidR="004828E7" w:rsidRPr="00A73D65">
        <w:rPr>
          <w:rFonts w:eastAsiaTheme="minorHAnsi"/>
          <w:sz w:val="26"/>
          <w:szCs w:val="26"/>
          <w:lang w:eastAsia="en-US"/>
        </w:rPr>
        <w:t>Гражданские служащие</w:t>
      </w:r>
      <w:r w:rsidR="00BD5A7B">
        <w:rPr>
          <w:rFonts w:eastAsiaTheme="minorHAnsi"/>
          <w:sz w:val="26"/>
          <w:szCs w:val="26"/>
          <w:lang w:eastAsia="en-US"/>
        </w:rPr>
        <w:t>, руководители подведомственных учреждений Министерства</w:t>
      </w:r>
      <w:r w:rsidR="004828E7" w:rsidRPr="00A73D65">
        <w:rPr>
          <w:rFonts w:eastAsiaTheme="minorHAnsi"/>
          <w:sz w:val="26"/>
          <w:szCs w:val="26"/>
          <w:lang w:eastAsia="en-US"/>
        </w:rPr>
        <w:t xml:space="preserve"> уведомляют </w:t>
      </w:r>
      <w:r w:rsidR="00C84237">
        <w:rPr>
          <w:rFonts w:eastAsiaTheme="minorHAnsi"/>
          <w:sz w:val="26"/>
          <w:szCs w:val="26"/>
          <w:lang w:eastAsia="en-US"/>
        </w:rPr>
        <w:t>министра</w:t>
      </w:r>
      <w:r w:rsidR="004828E7" w:rsidRPr="00A73D65">
        <w:rPr>
          <w:rFonts w:eastAsiaTheme="minorHAnsi"/>
          <w:sz w:val="26"/>
          <w:szCs w:val="26"/>
          <w:lang w:eastAsia="en-US"/>
        </w:rPr>
        <w:t xml:space="preserve"> обо всех случаях обращения к ним каких-либо лиц в целях склонения к совершению коррупционных правонарушений </w:t>
      </w:r>
      <w:r w:rsidR="00BD5A7B">
        <w:rPr>
          <w:rFonts w:eastAsiaTheme="minorHAnsi"/>
          <w:sz w:val="26"/>
          <w:szCs w:val="26"/>
          <w:lang w:eastAsia="en-US"/>
        </w:rPr>
        <w:t xml:space="preserve">             </w:t>
      </w:r>
      <w:r w:rsidR="004828E7" w:rsidRPr="00A73D65">
        <w:rPr>
          <w:rFonts w:eastAsiaTheme="minorHAnsi"/>
          <w:sz w:val="26"/>
          <w:szCs w:val="26"/>
          <w:lang w:eastAsia="en-US"/>
        </w:rPr>
        <w:t>в тот же день, когда им стало известно о фактах такого обращения (при невозможности уведомить в тот же день - на следующий рабочий день).</w:t>
      </w:r>
    </w:p>
    <w:p w:rsidR="0099121D" w:rsidRPr="00A73D65" w:rsidRDefault="004828E7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 </w:t>
      </w:r>
      <w:r w:rsidR="00F660B8">
        <w:rPr>
          <w:sz w:val="26"/>
          <w:szCs w:val="26"/>
        </w:rPr>
        <w:t>4</w:t>
      </w:r>
      <w:r w:rsidR="0099121D" w:rsidRPr="00A73D65">
        <w:rPr>
          <w:sz w:val="26"/>
          <w:szCs w:val="26"/>
        </w:rPr>
        <w:t>. Невыполнение гражданским</w:t>
      </w:r>
      <w:r w:rsidR="00A812BB">
        <w:rPr>
          <w:sz w:val="26"/>
          <w:szCs w:val="26"/>
        </w:rPr>
        <w:t>и</w:t>
      </w:r>
      <w:r w:rsidR="0099121D" w:rsidRPr="00A73D65">
        <w:rPr>
          <w:sz w:val="26"/>
          <w:szCs w:val="26"/>
        </w:rPr>
        <w:t xml:space="preserve"> служащим</w:t>
      </w:r>
      <w:r w:rsidR="00A812BB">
        <w:rPr>
          <w:sz w:val="26"/>
          <w:szCs w:val="26"/>
        </w:rPr>
        <w:t>и</w:t>
      </w:r>
      <w:r w:rsidR="0099121D" w:rsidRPr="00A73D65">
        <w:rPr>
          <w:sz w:val="26"/>
          <w:szCs w:val="26"/>
        </w:rPr>
        <w:t xml:space="preserve"> должностной</w:t>
      </w:r>
      <w:r w:rsidR="00A812BB">
        <w:rPr>
          <w:sz w:val="26"/>
          <w:szCs w:val="26"/>
        </w:rPr>
        <w:t>, руководителями подведомственных учреждений Министерства,</w:t>
      </w:r>
      <w:r w:rsidR="0099121D" w:rsidRPr="00A73D65">
        <w:rPr>
          <w:sz w:val="26"/>
          <w:szCs w:val="26"/>
        </w:rPr>
        <w:t xml:space="preserve"> (служебной) обязанности по уведомлению </w:t>
      </w:r>
      <w:r w:rsidR="00C84237">
        <w:rPr>
          <w:sz w:val="26"/>
          <w:szCs w:val="26"/>
        </w:rPr>
        <w:t>министра</w:t>
      </w:r>
      <w:r w:rsidR="0099121D" w:rsidRPr="00A73D65">
        <w:rPr>
          <w:sz w:val="26"/>
          <w:szCs w:val="26"/>
        </w:rPr>
        <w:t xml:space="preserve"> является основанием привлечения его</w:t>
      </w:r>
      <w:r w:rsidR="00A812BB">
        <w:rPr>
          <w:sz w:val="26"/>
          <w:szCs w:val="26"/>
        </w:rPr>
        <w:t xml:space="preserve"> </w:t>
      </w:r>
      <w:r w:rsidR="0099121D" w:rsidRPr="00A73D65">
        <w:rPr>
          <w:sz w:val="26"/>
          <w:szCs w:val="26"/>
        </w:rPr>
        <w:t>к ответственности в соответствии с действующим законодательством.</w:t>
      </w:r>
    </w:p>
    <w:p w:rsidR="0099121D" w:rsidRDefault="0099121D" w:rsidP="0099121D">
      <w:pPr>
        <w:adjustRightInd/>
        <w:ind w:firstLine="540"/>
        <w:jc w:val="both"/>
        <w:rPr>
          <w:sz w:val="26"/>
          <w:szCs w:val="26"/>
        </w:rPr>
      </w:pPr>
    </w:p>
    <w:p w:rsidR="0099121D" w:rsidRDefault="0099121D" w:rsidP="0099121D">
      <w:pPr>
        <w:adjustRightInd/>
        <w:jc w:val="center"/>
        <w:outlineLvl w:val="1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>II. Организация приема и регистрации уведомлений</w:t>
      </w:r>
    </w:p>
    <w:p w:rsidR="00CE7D13" w:rsidRPr="00A73D65" w:rsidRDefault="00CE7D13" w:rsidP="0099121D">
      <w:pPr>
        <w:adjustRightInd/>
        <w:jc w:val="center"/>
        <w:outlineLvl w:val="1"/>
        <w:rPr>
          <w:b/>
          <w:sz w:val="26"/>
          <w:szCs w:val="26"/>
        </w:rPr>
      </w:pPr>
    </w:p>
    <w:p w:rsidR="0099121D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121D" w:rsidRPr="00A73D65">
        <w:rPr>
          <w:sz w:val="26"/>
          <w:szCs w:val="26"/>
        </w:rPr>
        <w:t>. Организация приема и регистрации поступивших уведомлений,</w:t>
      </w:r>
      <w:r w:rsidR="00A73D65" w:rsidRPr="00A73D65">
        <w:rPr>
          <w:sz w:val="26"/>
          <w:szCs w:val="26"/>
        </w:rPr>
        <w:t xml:space="preserve">                 </w:t>
      </w:r>
      <w:r w:rsidR="0099121D" w:rsidRPr="00A73D65">
        <w:rPr>
          <w:sz w:val="26"/>
          <w:szCs w:val="26"/>
        </w:rPr>
        <w:t xml:space="preserve"> а также обеспечение конфиденциальности и сохранности данных, полученных от гражданского служащего, осуществляются </w:t>
      </w:r>
      <w:r w:rsidR="00E3535B" w:rsidRPr="00A73D65">
        <w:rPr>
          <w:sz w:val="26"/>
          <w:szCs w:val="26"/>
        </w:rPr>
        <w:t xml:space="preserve">управлением делопроизводства </w:t>
      </w:r>
      <w:r w:rsidR="00BD5A7B">
        <w:rPr>
          <w:sz w:val="26"/>
          <w:szCs w:val="26"/>
        </w:rPr>
        <w:t xml:space="preserve">               </w:t>
      </w:r>
      <w:r w:rsidR="00E3535B" w:rsidRPr="00A73D65">
        <w:rPr>
          <w:sz w:val="26"/>
          <w:szCs w:val="26"/>
        </w:rPr>
        <w:t>и кадров</w:t>
      </w:r>
      <w:r w:rsidR="0099121D"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>Министерства</w:t>
      </w:r>
      <w:r w:rsidR="0099121D" w:rsidRPr="00A73D65">
        <w:rPr>
          <w:sz w:val="26"/>
          <w:szCs w:val="26"/>
        </w:rPr>
        <w:t>.</w:t>
      </w:r>
    </w:p>
    <w:p w:rsidR="0099121D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9121D" w:rsidRPr="00A73D65">
        <w:rPr>
          <w:sz w:val="26"/>
          <w:szCs w:val="26"/>
        </w:rPr>
        <w:t xml:space="preserve">. Должностными лицами, правомочными осуществлять прием </w:t>
      </w:r>
      <w:r w:rsidR="00A73D65" w:rsidRPr="00A73D65">
        <w:rPr>
          <w:sz w:val="26"/>
          <w:szCs w:val="26"/>
        </w:rPr>
        <w:t xml:space="preserve">                      </w:t>
      </w:r>
      <w:r w:rsidR="0099121D" w:rsidRPr="00A73D65">
        <w:rPr>
          <w:sz w:val="26"/>
          <w:szCs w:val="26"/>
        </w:rPr>
        <w:t xml:space="preserve">и регистрацию уведомлений, являются государственные гражданские служащие </w:t>
      </w:r>
      <w:r w:rsidR="00E3535B" w:rsidRPr="00A73D65">
        <w:rPr>
          <w:sz w:val="26"/>
          <w:szCs w:val="26"/>
        </w:rPr>
        <w:t>управления делопроизводства и кадров</w:t>
      </w:r>
      <w:r w:rsidR="0099121D"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>Министерства</w:t>
      </w:r>
      <w:r w:rsidR="0099121D" w:rsidRPr="00A73D65">
        <w:rPr>
          <w:sz w:val="26"/>
          <w:szCs w:val="26"/>
        </w:rPr>
        <w:t>, должностными регламентами которых закреплены соответствующие полномочия.</w:t>
      </w:r>
    </w:p>
    <w:p w:rsidR="0099121D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9121D" w:rsidRPr="00A73D65">
        <w:rPr>
          <w:sz w:val="26"/>
          <w:szCs w:val="26"/>
        </w:rPr>
        <w:t xml:space="preserve">. Уведомление регистрируется в день его поступления в </w:t>
      </w:r>
      <w:hyperlink w:anchor="P143" w:history="1">
        <w:r w:rsidR="0099121D" w:rsidRPr="00A73D65">
          <w:rPr>
            <w:sz w:val="26"/>
            <w:szCs w:val="26"/>
          </w:rPr>
          <w:t>Журнале</w:t>
        </w:r>
      </w:hyperlink>
      <w:r w:rsidR="0099121D" w:rsidRPr="00A73D65">
        <w:rPr>
          <w:sz w:val="26"/>
          <w:szCs w:val="26"/>
        </w:rPr>
        <w:t xml:space="preserve"> регистрации уведомлений </w:t>
      </w:r>
      <w:r w:rsidR="00C84237">
        <w:rPr>
          <w:sz w:val="26"/>
          <w:szCs w:val="26"/>
        </w:rPr>
        <w:t>Министерства</w:t>
      </w:r>
      <w:r w:rsidR="0099121D" w:rsidRPr="00A73D65">
        <w:rPr>
          <w:sz w:val="26"/>
          <w:szCs w:val="26"/>
        </w:rPr>
        <w:t xml:space="preserve"> о фактах обращения в целях склонения государственных гражданских служащих </w:t>
      </w:r>
      <w:r w:rsidR="00A73D65" w:rsidRPr="00A73D65">
        <w:rPr>
          <w:sz w:val="26"/>
          <w:szCs w:val="26"/>
        </w:rPr>
        <w:t>Министерства</w:t>
      </w:r>
      <w:r w:rsidR="00CE7D13">
        <w:rPr>
          <w:sz w:val="26"/>
          <w:szCs w:val="26"/>
        </w:rPr>
        <w:t xml:space="preserve">, </w:t>
      </w:r>
      <w:r w:rsidR="00CE7D13">
        <w:rPr>
          <w:rFonts w:eastAsiaTheme="minorHAnsi"/>
          <w:sz w:val="26"/>
          <w:szCs w:val="26"/>
          <w:lang w:eastAsia="en-US"/>
        </w:rPr>
        <w:t>руководителей подведомственных учреждений Министерства</w:t>
      </w:r>
      <w:r w:rsidR="00CE7D13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 xml:space="preserve"> </w:t>
      </w:r>
      <w:r w:rsidR="0099121D" w:rsidRPr="00A73D65">
        <w:rPr>
          <w:sz w:val="26"/>
          <w:szCs w:val="26"/>
        </w:rPr>
        <w:t xml:space="preserve">к совершению коррупционных правонарушений (далее - Журнал), составленном по форме согласно приложению № 2 </w:t>
      </w:r>
      <w:r w:rsidR="00A73D65">
        <w:rPr>
          <w:sz w:val="26"/>
          <w:szCs w:val="26"/>
        </w:rPr>
        <w:t xml:space="preserve"> </w:t>
      </w:r>
      <w:r w:rsidR="0099121D" w:rsidRPr="00A73D65">
        <w:rPr>
          <w:sz w:val="26"/>
          <w:szCs w:val="26"/>
        </w:rPr>
        <w:t>к настоящему Порядку.</w:t>
      </w:r>
    </w:p>
    <w:p w:rsidR="0099121D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99121D" w:rsidRPr="00A73D65">
        <w:rPr>
          <w:sz w:val="26"/>
          <w:szCs w:val="26"/>
        </w:rPr>
        <w:t xml:space="preserve">. Листы Журнала должны быть прошиты, пронумерованы </w:t>
      </w:r>
      <w:r w:rsidR="00A73D65" w:rsidRPr="00A73D65">
        <w:rPr>
          <w:sz w:val="26"/>
          <w:szCs w:val="26"/>
        </w:rPr>
        <w:t xml:space="preserve">                           </w:t>
      </w:r>
      <w:r w:rsidR="0099121D" w:rsidRPr="00A73D65">
        <w:rPr>
          <w:sz w:val="26"/>
          <w:szCs w:val="26"/>
        </w:rPr>
        <w:t xml:space="preserve">и скреплены гербовой печатью </w:t>
      </w:r>
      <w:r w:rsidR="00A73D65" w:rsidRPr="00A73D65">
        <w:rPr>
          <w:sz w:val="26"/>
          <w:szCs w:val="26"/>
        </w:rPr>
        <w:t>Министерства</w:t>
      </w:r>
      <w:r w:rsidR="0099121D" w:rsidRPr="00A73D65">
        <w:rPr>
          <w:sz w:val="26"/>
          <w:szCs w:val="26"/>
        </w:rPr>
        <w:t>.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Журнал хранится в </w:t>
      </w:r>
      <w:r w:rsidR="00E3535B" w:rsidRPr="00A73D65">
        <w:rPr>
          <w:sz w:val="26"/>
          <w:szCs w:val="26"/>
        </w:rPr>
        <w:t>управлении делопроизводства и кадров</w:t>
      </w:r>
      <w:r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 xml:space="preserve">Министерства </w:t>
      </w:r>
      <w:r w:rsidR="00C84237">
        <w:rPr>
          <w:sz w:val="26"/>
          <w:szCs w:val="26"/>
        </w:rPr>
        <w:t xml:space="preserve">            </w:t>
      </w:r>
      <w:r w:rsidRPr="00A73D65">
        <w:rPr>
          <w:sz w:val="26"/>
          <w:szCs w:val="26"/>
        </w:rPr>
        <w:t>в течение трех лет со дня регистрации в нем последнего уведомления, после чего передается в архив.</w:t>
      </w:r>
    </w:p>
    <w:p w:rsidR="0099121D" w:rsidRPr="00A73D65" w:rsidRDefault="00F660B8" w:rsidP="0099121D">
      <w:pPr>
        <w:adjustRightInd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9121D" w:rsidRPr="00A73D65">
        <w:rPr>
          <w:sz w:val="26"/>
          <w:szCs w:val="26"/>
        </w:rPr>
        <w:t xml:space="preserve">. Копия зарегистрированного в установленном порядке уведомления </w:t>
      </w:r>
      <w:r w:rsidR="00C84237">
        <w:rPr>
          <w:sz w:val="26"/>
          <w:szCs w:val="26"/>
        </w:rPr>
        <w:t xml:space="preserve">                 </w:t>
      </w:r>
      <w:r w:rsidR="0099121D" w:rsidRPr="00A73D65">
        <w:rPr>
          <w:sz w:val="26"/>
          <w:szCs w:val="26"/>
        </w:rPr>
        <w:t>в день регистрации выдается гражданскому служащему</w:t>
      </w:r>
      <w:r w:rsidR="00CE7D13">
        <w:rPr>
          <w:sz w:val="26"/>
          <w:szCs w:val="26"/>
        </w:rPr>
        <w:t xml:space="preserve">, </w:t>
      </w:r>
      <w:r w:rsidR="00CE7D13">
        <w:rPr>
          <w:rFonts w:eastAsiaTheme="minorHAnsi"/>
          <w:sz w:val="26"/>
          <w:szCs w:val="26"/>
          <w:lang w:eastAsia="en-US"/>
        </w:rPr>
        <w:t>руководителю подведомственного учреждения Министерства</w:t>
      </w:r>
      <w:r w:rsidR="0099121D" w:rsidRPr="00A73D65">
        <w:rPr>
          <w:sz w:val="26"/>
          <w:szCs w:val="26"/>
        </w:rPr>
        <w:t xml:space="preserve"> на руки под роспись в графе 10 Журнала либо направляется ему по почте с уведомлением</w:t>
      </w:r>
      <w:r w:rsidR="008331E3">
        <w:rPr>
          <w:sz w:val="26"/>
          <w:szCs w:val="26"/>
        </w:rPr>
        <w:t xml:space="preserve"> </w:t>
      </w:r>
      <w:r w:rsidR="0099121D" w:rsidRPr="00A73D65">
        <w:rPr>
          <w:sz w:val="26"/>
          <w:szCs w:val="26"/>
        </w:rPr>
        <w:t>о получении.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На копии уведомления, подлежащей передаче гражданскому служащему, </w:t>
      </w:r>
      <w:r w:rsidR="008331E3">
        <w:rPr>
          <w:rFonts w:eastAsiaTheme="minorHAnsi"/>
          <w:sz w:val="26"/>
          <w:szCs w:val="26"/>
          <w:lang w:eastAsia="en-US"/>
        </w:rPr>
        <w:t>руководителю подведомственного учреждения Министерства</w:t>
      </w:r>
      <w:r w:rsidR="008331E3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1</w:t>
      </w:r>
      <w:r w:rsidR="00F660B8">
        <w:rPr>
          <w:sz w:val="26"/>
          <w:szCs w:val="26"/>
        </w:rPr>
        <w:t>0</w:t>
      </w:r>
      <w:r w:rsidRPr="00A73D65">
        <w:rPr>
          <w:sz w:val="26"/>
          <w:szCs w:val="26"/>
        </w:rPr>
        <w:t>. Уведомление п</w:t>
      </w:r>
      <w:r w:rsidR="00E67079">
        <w:rPr>
          <w:sz w:val="26"/>
          <w:szCs w:val="26"/>
        </w:rPr>
        <w:t>редоставля</w:t>
      </w:r>
      <w:r w:rsidRPr="00A73D65">
        <w:rPr>
          <w:sz w:val="26"/>
          <w:szCs w:val="26"/>
        </w:rPr>
        <w:t xml:space="preserve">ется </w:t>
      </w:r>
      <w:r w:rsidR="00C84237">
        <w:rPr>
          <w:sz w:val="26"/>
          <w:szCs w:val="26"/>
        </w:rPr>
        <w:t xml:space="preserve">министру </w:t>
      </w:r>
      <w:r w:rsidRPr="00A73D65">
        <w:rPr>
          <w:sz w:val="26"/>
          <w:szCs w:val="26"/>
        </w:rPr>
        <w:t>в день регистрации с целью последующей организации проверки содержащихся</w:t>
      </w:r>
      <w:r w:rsidR="00A73D65" w:rsidRPr="00A73D65">
        <w:rPr>
          <w:sz w:val="26"/>
          <w:szCs w:val="26"/>
        </w:rPr>
        <w:t xml:space="preserve">  </w:t>
      </w:r>
      <w:r w:rsidRPr="00A73D65">
        <w:rPr>
          <w:sz w:val="26"/>
          <w:szCs w:val="26"/>
        </w:rPr>
        <w:t>в нем сведений.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</w:p>
    <w:p w:rsidR="0099121D" w:rsidRDefault="0099121D" w:rsidP="008331E3">
      <w:pPr>
        <w:adjustRightInd/>
        <w:jc w:val="center"/>
        <w:outlineLvl w:val="1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>III. Организация проверки содержащихся в уведомлении</w:t>
      </w:r>
      <w:r w:rsidR="008331E3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сведений</w:t>
      </w:r>
    </w:p>
    <w:p w:rsidR="008331E3" w:rsidRPr="00A73D65" w:rsidRDefault="008331E3" w:rsidP="008331E3">
      <w:pPr>
        <w:adjustRightInd/>
        <w:jc w:val="center"/>
        <w:outlineLvl w:val="1"/>
        <w:rPr>
          <w:b/>
          <w:sz w:val="26"/>
          <w:szCs w:val="26"/>
        </w:rPr>
      </w:pPr>
    </w:p>
    <w:p w:rsidR="00C84237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1</w:t>
      </w:r>
      <w:r w:rsidR="00F660B8">
        <w:rPr>
          <w:sz w:val="26"/>
          <w:szCs w:val="26"/>
        </w:rPr>
        <w:t>1</w:t>
      </w:r>
      <w:r w:rsidRPr="00A73D65">
        <w:rPr>
          <w:sz w:val="26"/>
          <w:szCs w:val="26"/>
        </w:rPr>
        <w:t xml:space="preserve">. Организация проверки сведений, содержащихся в уведомлении, обеспечивается по решению </w:t>
      </w:r>
      <w:r w:rsidR="00C84237">
        <w:rPr>
          <w:sz w:val="26"/>
          <w:szCs w:val="26"/>
        </w:rPr>
        <w:t>министра</w:t>
      </w:r>
      <w:r w:rsidRPr="00A73D65">
        <w:rPr>
          <w:sz w:val="26"/>
          <w:szCs w:val="26"/>
        </w:rPr>
        <w:t xml:space="preserve">, принятому им в течение одного рабочего дня, </w:t>
      </w:r>
      <w:r w:rsidR="00E3535B" w:rsidRPr="00A73D65">
        <w:rPr>
          <w:sz w:val="26"/>
          <w:szCs w:val="26"/>
        </w:rPr>
        <w:t>управлением делопроизводства и кадров</w:t>
      </w:r>
      <w:r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>Министерства</w:t>
      </w:r>
      <w:r w:rsidR="00C84237">
        <w:rPr>
          <w:sz w:val="26"/>
          <w:szCs w:val="26"/>
        </w:rPr>
        <w:t>.</w:t>
      </w:r>
    </w:p>
    <w:p w:rsidR="00304294" w:rsidRPr="00304294" w:rsidRDefault="0099121D" w:rsidP="00304294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1</w:t>
      </w:r>
      <w:r w:rsidR="00F660B8">
        <w:rPr>
          <w:sz w:val="26"/>
          <w:szCs w:val="26"/>
        </w:rPr>
        <w:t>2</w:t>
      </w:r>
      <w:r w:rsidRPr="00A73D65">
        <w:rPr>
          <w:sz w:val="26"/>
          <w:szCs w:val="26"/>
        </w:rPr>
        <w:t xml:space="preserve">. Проверка </w:t>
      </w:r>
      <w:r w:rsidR="00304294" w:rsidRPr="00304294">
        <w:rPr>
          <w:sz w:val="26"/>
          <w:szCs w:val="26"/>
        </w:rPr>
        <w:t xml:space="preserve">сведений, содержащихся в уведомлении (далее - проверка), проводится по решению </w:t>
      </w:r>
      <w:r w:rsidR="00304294">
        <w:rPr>
          <w:sz w:val="26"/>
          <w:szCs w:val="26"/>
        </w:rPr>
        <w:t>м</w:t>
      </w:r>
      <w:r w:rsidR="00304294" w:rsidRPr="00304294">
        <w:rPr>
          <w:sz w:val="26"/>
          <w:szCs w:val="26"/>
        </w:rPr>
        <w:t xml:space="preserve">инистра (заместителя </w:t>
      </w:r>
      <w:r w:rsidR="00304294">
        <w:rPr>
          <w:sz w:val="26"/>
          <w:szCs w:val="26"/>
        </w:rPr>
        <w:t>м</w:t>
      </w:r>
      <w:r w:rsidR="00304294" w:rsidRPr="00304294">
        <w:rPr>
          <w:sz w:val="26"/>
          <w:szCs w:val="26"/>
        </w:rPr>
        <w:t>инистра), структурным подразделением Министерства</w:t>
      </w:r>
      <w:r w:rsidR="00304294">
        <w:rPr>
          <w:sz w:val="26"/>
          <w:szCs w:val="26"/>
        </w:rPr>
        <w:t>,</w:t>
      </w:r>
      <w:r w:rsidRPr="00A73D65">
        <w:rPr>
          <w:sz w:val="26"/>
          <w:szCs w:val="26"/>
        </w:rPr>
        <w:t xml:space="preserve"> в течение пяти рабочих дней со дня р</w:t>
      </w:r>
      <w:r w:rsidR="00304294">
        <w:rPr>
          <w:sz w:val="26"/>
          <w:szCs w:val="26"/>
        </w:rPr>
        <w:t xml:space="preserve">егистрации уведомления, </w:t>
      </w:r>
      <w:r w:rsidR="00304294" w:rsidRPr="00304294">
        <w:rPr>
          <w:sz w:val="26"/>
          <w:szCs w:val="26"/>
        </w:rPr>
        <w:t>путем:</w:t>
      </w:r>
    </w:p>
    <w:p w:rsidR="00304294" w:rsidRPr="00304294" w:rsidRDefault="00304294" w:rsidP="00304294">
      <w:pPr>
        <w:adjustRightInd/>
        <w:ind w:firstLine="540"/>
        <w:jc w:val="both"/>
        <w:rPr>
          <w:sz w:val="26"/>
          <w:szCs w:val="26"/>
        </w:rPr>
      </w:pPr>
      <w:r w:rsidRPr="00304294">
        <w:rPr>
          <w:sz w:val="26"/>
          <w:szCs w:val="26"/>
        </w:rPr>
        <w:t>проведения бесед с государственным служащим</w:t>
      </w:r>
      <w:r>
        <w:rPr>
          <w:sz w:val="26"/>
          <w:szCs w:val="26"/>
        </w:rPr>
        <w:t>, руководителем подведомственного учреждения</w:t>
      </w:r>
      <w:r w:rsidRPr="00304294">
        <w:rPr>
          <w:sz w:val="26"/>
          <w:szCs w:val="26"/>
        </w:rPr>
        <w:t xml:space="preserve">, подавшим уведомление (указанным </w:t>
      </w:r>
      <w:r w:rsidR="00E67079">
        <w:rPr>
          <w:sz w:val="26"/>
          <w:szCs w:val="26"/>
        </w:rPr>
        <w:t xml:space="preserve">                             </w:t>
      </w:r>
      <w:r w:rsidRPr="00304294">
        <w:rPr>
          <w:sz w:val="26"/>
          <w:szCs w:val="26"/>
        </w:rPr>
        <w:t>в уведомлении);</w:t>
      </w:r>
    </w:p>
    <w:p w:rsidR="0099121D" w:rsidRPr="00A73D65" w:rsidRDefault="00304294" w:rsidP="00304294">
      <w:pPr>
        <w:adjustRightInd/>
        <w:ind w:firstLine="540"/>
        <w:jc w:val="both"/>
        <w:rPr>
          <w:sz w:val="26"/>
          <w:szCs w:val="26"/>
        </w:rPr>
      </w:pPr>
      <w:r w:rsidRPr="00304294">
        <w:rPr>
          <w:sz w:val="26"/>
          <w:szCs w:val="26"/>
        </w:rPr>
        <w:t>получения от государственного служащего,</w:t>
      </w:r>
      <w:r>
        <w:rPr>
          <w:sz w:val="26"/>
          <w:szCs w:val="26"/>
        </w:rPr>
        <w:t xml:space="preserve"> руководителя подведомственного учреждения,</w:t>
      </w:r>
      <w:r w:rsidRPr="00304294">
        <w:rPr>
          <w:sz w:val="26"/>
          <w:szCs w:val="26"/>
        </w:rPr>
        <w:t xml:space="preserve"> подавшего уведомление (указанного </w:t>
      </w:r>
      <w:r w:rsidR="00E67079">
        <w:rPr>
          <w:sz w:val="26"/>
          <w:szCs w:val="26"/>
        </w:rPr>
        <w:t xml:space="preserve">                         </w:t>
      </w:r>
      <w:r w:rsidRPr="00304294">
        <w:rPr>
          <w:sz w:val="26"/>
          <w:szCs w:val="26"/>
        </w:rPr>
        <w:t xml:space="preserve">в уведомлении), с его согласия пояснений по сведениям, изложенным </w:t>
      </w:r>
      <w:r w:rsidR="00E67079">
        <w:rPr>
          <w:sz w:val="26"/>
          <w:szCs w:val="26"/>
        </w:rPr>
        <w:t xml:space="preserve">                         </w:t>
      </w:r>
      <w:r w:rsidRPr="00304294">
        <w:rPr>
          <w:sz w:val="26"/>
          <w:szCs w:val="26"/>
        </w:rPr>
        <w:t>в уведомлении.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1</w:t>
      </w:r>
      <w:r w:rsidR="00F660B8">
        <w:rPr>
          <w:sz w:val="26"/>
          <w:szCs w:val="26"/>
        </w:rPr>
        <w:t>3</w:t>
      </w:r>
      <w:r w:rsidRPr="00A73D65">
        <w:rPr>
          <w:sz w:val="26"/>
          <w:szCs w:val="26"/>
        </w:rPr>
        <w:t xml:space="preserve">. По окончании проверки уведомление с приложением материалов проверки представляется </w:t>
      </w:r>
      <w:r w:rsidR="00C84237">
        <w:rPr>
          <w:sz w:val="26"/>
          <w:szCs w:val="26"/>
        </w:rPr>
        <w:t>министру</w:t>
      </w:r>
      <w:r w:rsidRPr="00A73D65">
        <w:rPr>
          <w:sz w:val="26"/>
          <w:szCs w:val="26"/>
        </w:rPr>
        <w:t xml:space="preserve"> </w:t>
      </w:r>
      <w:proofErr w:type="gramStart"/>
      <w:r w:rsidRPr="00A73D65">
        <w:rPr>
          <w:sz w:val="26"/>
          <w:szCs w:val="26"/>
        </w:rPr>
        <w:t xml:space="preserve">для принятия решения </w:t>
      </w:r>
      <w:r w:rsid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о направлении уведомления с прилагаемыми к нему материалами</w:t>
      </w:r>
      <w:r w:rsid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в правоохранительные органы</w:t>
      </w:r>
      <w:proofErr w:type="gramEnd"/>
      <w:r w:rsidRPr="00A73D65">
        <w:rPr>
          <w:sz w:val="26"/>
          <w:szCs w:val="26"/>
        </w:rPr>
        <w:t>.</w:t>
      </w:r>
    </w:p>
    <w:p w:rsidR="0099121D" w:rsidRDefault="0099121D" w:rsidP="0099121D">
      <w:pPr>
        <w:adjustRightInd/>
        <w:ind w:firstLine="540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1</w:t>
      </w:r>
      <w:r w:rsidR="00F660B8">
        <w:rPr>
          <w:sz w:val="26"/>
          <w:szCs w:val="26"/>
        </w:rPr>
        <w:t>4</w:t>
      </w:r>
      <w:r w:rsidRPr="00A73D65">
        <w:rPr>
          <w:sz w:val="26"/>
          <w:szCs w:val="26"/>
        </w:rPr>
        <w:t xml:space="preserve">. Уведомление с прилагаемыми к нему материалами направляется </w:t>
      </w:r>
      <w:r w:rsidR="00C84237">
        <w:rPr>
          <w:sz w:val="26"/>
          <w:szCs w:val="26"/>
        </w:rPr>
        <w:t>министром</w:t>
      </w:r>
      <w:r w:rsidRPr="00A73D65">
        <w:rPr>
          <w:sz w:val="26"/>
          <w:szCs w:val="26"/>
        </w:rPr>
        <w:t xml:space="preserve"> в правоохранительные органы не позднее семи рабочих дней </w:t>
      </w:r>
      <w:proofErr w:type="gramStart"/>
      <w:r w:rsidRPr="00A73D65">
        <w:rPr>
          <w:sz w:val="26"/>
          <w:szCs w:val="26"/>
        </w:rPr>
        <w:t>с даты регистрации</w:t>
      </w:r>
      <w:proofErr w:type="gramEnd"/>
      <w:r w:rsidRPr="00A73D65">
        <w:rPr>
          <w:sz w:val="26"/>
          <w:szCs w:val="26"/>
        </w:rPr>
        <w:t xml:space="preserve">, о чем </w:t>
      </w:r>
      <w:r w:rsidR="00E3535B" w:rsidRPr="00A73D65">
        <w:rPr>
          <w:sz w:val="26"/>
          <w:szCs w:val="26"/>
        </w:rPr>
        <w:t>управление делопроизводства и кадров</w:t>
      </w:r>
      <w:r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 xml:space="preserve">Министерства </w:t>
      </w:r>
      <w:r w:rsidR="00C84237">
        <w:rPr>
          <w:sz w:val="26"/>
          <w:szCs w:val="26"/>
        </w:rPr>
        <w:t xml:space="preserve">                     </w:t>
      </w:r>
      <w:r w:rsidRPr="00A73D65">
        <w:rPr>
          <w:sz w:val="26"/>
          <w:szCs w:val="26"/>
        </w:rPr>
        <w:t>в течение одного рабочего дня уведомляет гражданского служащего, подавшего уведомление.</w:t>
      </w: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304294" w:rsidRDefault="00304294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F660B8" w:rsidRDefault="00F660B8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F660B8" w:rsidRDefault="00F660B8" w:rsidP="0099121D">
      <w:pPr>
        <w:adjustRightInd/>
        <w:ind w:left="4253"/>
        <w:jc w:val="center"/>
        <w:outlineLvl w:val="1"/>
        <w:rPr>
          <w:sz w:val="26"/>
          <w:szCs w:val="26"/>
        </w:rPr>
      </w:pPr>
    </w:p>
    <w:p w:rsidR="0099121D" w:rsidRPr="00A73D65" w:rsidRDefault="0099121D" w:rsidP="0099121D">
      <w:pPr>
        <w:adjustRightInd/>
        <w:ind w:left="4253"/>
        <w:jc w:val="center"/>
        <w:outlineLvl w:val="1"/>
        <w:rPr>
          <w:sz w:val="26"/>
          <w:szCs w:val="26"/>
        </w:rPr>
      </w:pPr>
      <w:r w:rsidRPr="00A73D65">
        <w:rPr>
          <w:sz w:val="26"/>
          <w:szCs w:val="26"/>
        </w:rPr>
        <w:t>Приложение № 1</w:t>
      </w:r>
    </w:p>
    <w:p w:rsidR="0099121D" w:rsidRPr="00A73D65" w:rsidRDefault="0099121D" w:rsidP="0099121D">
      <w:pPr>
        <w:adjustRightInd/>
        <w:ind w:left="4253"/>
        <w:jc w:val="center"/>
        <w:rPr>
          <w:sz w:val="26"/>
          <w:szCs w:val="26"/>
        </w:rPr>
      </w:pPr>
      <w:r w:rsidRPr="00A73D65">
        <w:rPr>
          <w:sz w:val="26"/>
          <w:szCs w:val="26"/>
        </w:rPr>
        <w:t xml:space="preserve">к Порядку уведомления </w:t>
      </w:r>
      <w:r w:rsidRPr="00A73D65">
        <w:rPr>
          <w:sz w:val="26"/>
          <w:szCs w:val="26"/>
        </w:rPr>
        <w:br/>
      </w:r>
      <w:r w:rsidR="00C84237">
        <w:rPr>
          <w:sz w:val="26"/>
          <w:szCs w:val="26"/>
        </w:rPr>
        <w:t xml:space="preserve">министра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C84237">
        <w:rPr>
          <w:sz w:val="26"/>
          <w:szCs w:val="26"/>
        </w:rPr>
        <w:t xml:space="preserve"> Курской области</w:t>
      </w:r>
      <w:r w:rsidR="00EC32DB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 xml:space="preserve"> о фактах</w:t>
      </w:r>
      <w:r w:rsidR="00C84237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обращения в целях склонения</w:t>
      </w:r>
      <w:r w:rsidR="00EC32DB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госуд</w:t>
      </w:r>
      <w:r w:rsidR="008331E3">
        <w:rPr>
          <w:sz w:val="26"/>
          <w:szCs w:val="26"/>
        </w:rPr>
        <w:t>арственных гражданских служащих, руководителей подведомственных учреждений Министерства</w:t>
      </w:r>
      <w:r w:rsidR="00A73D65" w:rsidRPr="00A73D65">
        <w:rPr>
          <w:sz w:val="26"/>
          <w:szCs w:val="26"/>
        </w:rPr>
        <w:t xml:space="preserve">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A73D65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Курской области</w:t>
      </w:r>
    </w:p>
    <w:p w:rsidR="0099121D" w:rsidRPr="00A73D65" w:rsidRDefault="0099121D" w:rsidP="0099121D">
      <w:pPr>
        <w:adjustRightInd/>
        <w:ind w:firstLine="540"/>
        <w:jc w:val="both"/>
        <w:rPr>
          <w:rFonts w:ascii="Calibri" w:hAnsi="Calibri" w:cs="Calibri"/>
          <w:sz w:val="26"/>
          <w:szCs w:val="26"/>
        </w:rPr>
      </w:pPr>
    </w:p>
    <w:p w:rsidR="0099121D" w:rsidRPr="00A73D65" w:rsidRDefault="0099121D" w:rsidP="0099121D">
      <w:pPr>
        <w:adjustRightInd/>
        <w:ind w:firstLine="540"/>
        <w:jc w:val="both"/>
        <w:rPr>
          <w:rFonts w:ascii="Calibri" w:hAnsi="Calibri" w:cs="Calibri"/>
          <w:sz w:val="26"/>
          <w:szCs w:val="26"/>
        </w:rPr>
      </w:pPr>
    </w:p>
    <w:p w:rsidR="0099121D" w:rsidRPr="00A73D65" w:rsidRDefault="0099121D" w:rsidP="0099121D">
      <w:pPr>
        <w:adjustRightInd/>
        <w:ind w:firstLine="540"/>
        <w:jc w:val="center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 xml:space="preserve">Перечень сведений, содержащихся в уведомлении </w:t>
      </w:r>
      <w:r w:rsidR="00C84237">
        <w:rPr>
          <w:b/>
          <w:sz w:val="26"/>
          <w:szCs w:val="26"/>
        </w:rPr>
        <w:t>министра</w:t>
      </w:r>
      <w:r w:rsidRPr="00A73D65">
        <w:rPr>
          <w:b/>
          <w:sz w:val="26"/>
          <w:szCs w:val="26"/>
        </w:rPr>
        <w:t xml:space="preserve">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="00C84237" w:rsidRPr="00C84237">
        <w:rPr>
          <w:b/>
          <w:sz w:val="26"/>
          <w:szCs w:val="26"/>
        </w:rPr>
        <w:t xml:space="preserve"> Курской области </w:t>
      </w:r>
      <w:r w:rsidRPr="00A73D65">
        <w:rPr>
          <w:b/>
          <w:sz w:val="26"/>
          <w:szCs w:val="26"/>
        </w:rPr>
        <w:t>о фактах обращения в целях склонения государственных гражданских служащих</w:t>
      </w:r>
      <w:r w:rsidR="008331E3">
        <w:rPr>
          <w:b/>
          <w:sz w:val="26"/>
          <w:szCs w:val="26"/>
        </w:rPr>
        <w:t xml:space="preserve">, </w:t>
      </w:r>
      <w:r w:rsidR="008331E3" w:rsidRPr="008331E3">
        <w:rPr>
          <w:b/>
          <w:sz w:val="26"/>
          <w:szCs w:val="26"/>
        </w:rPr>
        <w:t xml:space="preserve">руководителей </w:t>
      </w:r>
      <w:r w:rsidR="008B2281">
        <w:rPr>
          <w:b/>
          <w:sz w:val="26"/>
          <w:szCs w:val="26"/>
        </w:rPr>
        <w:t xml:space="preserve">подведомственных </w:t>
      </w:r>
      <w:r w:rsidR="008B2281" w:rsidRPr="008331E3">
        <w:rPr>
          <w:b/>
          <w:sz w:val="26"/>
          <w:szCs w:val="26"/>
        </w:rPr>
        <w:t>учреждений</w:t>
      </w:r>
      <w:r w:rsidRPr="00A73D65">
        <w:rPr>
          <w:b/>
          <w:sz w:val="26"/>
          <w:szCs w:val="26"/>
        </w:rPr>
        <w:t xml:space="preserve"> </w:t>
      </w:r>
      <w:r w:rsidR="00A73D65" w:rsidRPr="00A73D65">
        <w:rPr>
          <w:b/>
          <w:sz w:val="26"/>
          <w:szCs w:val="26"/>
        </w:rPr>
        <w:t>Министерств</w:t>
      </w:r>
      <w:r w:rsidR="008B2281">
        <w:rPr>
          <w:b/>
          <w:sz w:val="26"/>
          <w:szCs w:val="26"/>
        </w:rPr>
        <w:t>у</w:t>
      </w:r>
      <w:r w:rsidR="00A73D65" w:rsidRPr="00A73D65">
        <w:rPr>
          <w:b/>
          <w:sz w:val="26"/>
          <w:szCs w:val="26"/>
        </w:rPr>
        <w:t xml:space="preserve">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="00A73D65" w:rsidRPr="00A73D65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Курской области к совершению коррупционных правонарушений</w:t>
      </w: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</w:p>
    <w:p w:rsidR="0099121D" w:rsidRPr="00A73D65" w:rsidRDefault="0099121D" w:rsidP="0099121D">
      <w:pPr>
        <w:adjustRightInd/>
        <w:ind w:firstLine="540"/>
        <w:jc w:val="both"/>
        <w:rPr>
          <w:sz w:val="26"/>
          <w:szCs w:val="26"/>
        </w:rPr>
      </w:pP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  <w:bookmarkStart w:id="2" w:name="P107"/>
      <w:bookmarkEnd w:id="2"/>
      <w:r w:rsidRPr="00A73D65">
        <w:rPr>
          <w:sz w:val="26"/>
          <w:szCs w:val="26"/>
        </w:rPr>
        <w:t>1. Фамилия, имя и отчество гражданского служащего</w:t>
      </w:r>
      <w:r w:rsidR="00A812BB">
        <w:rPr>
          <w:sz w:val="26"/>
          <w:szCs w:val="26"/>
        </w:rPr>
        <w:t>, руководителя подведомственного учреждения</w:t>
      </w:r>
      <w:r w:rsidRPr="00A73D65">
        <w:rPr>
          <w:sz w:val="26"/>
          <w:szCs w:val="26"/>
        </w:rPr>
        <w:t>.</w:t>
      </w: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  <w:r w:rsidRPr="00A73D65">
        <w:rPr>
          <w:sz w:val="26"/>
          <w:szCs w:val="26"/>
        </w:rPr>
        <w:t xml:space="preserve">2. </w:t>
      </w:r>
      <w:r w:rsidR="00A812BB">
        <w:rPr>
          <w:sz w:val="26"/>
          <w:szCs w:val="26"/>
        </w:rPr>
        <w:t>Замещаемая должность</w:t>
      </w:r>
      <w:r w:rsidRPr="00A73D65">
        <w:rPr>
          <w:sz w:val="26"/>
          <w:szCs w:val="26"/>
        </w:rPr>
        <w:t>, контактный телефон.</w:t>
      </w: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3. Орган исполнительной власти Курской области, в котором гражданский служащий проходит государственную гражданскую службу</w:t>
      </w:r>
      <w:r w:rsidR="00A812BB">
        <w:rPr>
          <w:sz w:val="26"/>
          <w:szCs w:val="26"/>
        </w:rPr>
        <w:t xml:space="preserve">, </w:t>
      </w:r>
      <w:r w:rsidR="008B2281">
        <w:rPr>
          <w:sz w:val="26"/>
          <w:szCs w:val="26"/>
        </w:rPr>
        <w:t>наименование учреждения подведомственного Министерству</w:t>
      </w:r>
      <w:r w:rsidRPr="00A73D65">
        <w:rPr>
          <w:sz w:val="26"/>
          <w:szCs w:val="26"/>
        </w:rPr>
        <w:t>.</w:t>
      </w: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4. Информация о факте обращения в целях склонения гражданского служащего к совершению коррупционного правонарушения.</w:t>
      </w: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  <w:r w:rsidRPr="00A73D65">
        <w:rPr>
          <w:sz w:val="26"/>
          <w:szCs w:val="26"/>
        </w:rPr>
        <w:t>5. Дата и подпись гражданского служащего.</w:t>
      </w:r>
    </w:p>
    <w:p w:rsidR="0099121D" w:rsidRPr="00A73D65" w:rsidRDefault="0099121D" w:rsidP="0099121D">
      <w:pPr>
        <w:adjustRightInd/>
        <w:ind w:firstLine="539"/>
        <w:jc w:val="both"/>
        <w:rPr>
          <w:sz w:val="26"/>
          <w:szCs w:val="26"/>
        </w:rPr>
      </w:pPr>
    </w:p>
    <w:p w:rsidR="0099121D" w:rsidRPr="004430C5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Pr="004430C5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Pr="004430C5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Pr="00A73D65" w:rsidRDefault="0099121D" w:rsidP="0099121D">
      <w:pPr>
        <w:adjustRightInd/>
        <w:ind w:left="4253"/>
        <w:jc w:val="center"/>
        <w:outlineLvl w:val="1"/>
        <w:rPr>
          <w:sz w:val="26"/>
          <w:szCs w:val="26"/>
        </w:rPr>
      </w:pPr>
      <w:r w:rsidRPr="00A73D65">
        <w:rPr>
          <w:sz w:val="26"/>
          <w:szCs w:val="26"/>
        </w:rPr>
        <w:t>Приложение № 2</w:t>
      </w:r>
    </w:p>
    <w:p w:rsidR="0099121D" w:rsidRPr="00A73D65" w:rsidRDefault="0099121D" w:rsidP="0099121D">
      <w:pPr>
        <w:adjustRightInd/>
        <w:ind w:left="4253"/>
        <w:jc w:val="center"/>
        <w:rPr>
          <w:sz w:val="26"/>
          <w:szCs w:val="26"/>
        </w:rPr>
      </w:pPr>
      <w:r w:rsidRPr="00A73D65">
        <w:rPr>
          <w:sz w:val="26"/>
          <w:szCs w:val="26"/>
        </w:rPr>
        <w:t xml:space="preserve">к Порядку уведомления </w:t>
      </w:r>
      <w:r w:rsidRPr="00A73D65">
        <w:rPr>
          <w:sz w:val="26"/>
          <w:szCs w:val="26"/>
        </w:rPr>
        <w:br/>
      </w:r>
      <w:r w:rsidR="00C84237">
        <w:rPr>
          <w:sz w:val="26"/>
          <w:szCs w:val="26"/>
        </w:rPr>
        <w:t xml:space="preserve">министра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C84237">
        <w:rPr>
          <w:sz w:val="26"/>
          <w:szCs w:val="26"/>
        </w:rPr>
        <w:t xml:space="preserve"> Курской области</w:t>
      </w:r>
      <w:r w:rsidR="00C84237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о фактах</w:t>
      </w:r>
      <w:r w:rsidR="00C84237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обращения в целях склонения</w:t>
      </w:r>
      <w:r w:rsidR="00EC32DB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государственных гражданских служащих</w:t>
      </w:r>
      <w:r w:rsidR="008331E3">
        <w:rPr>
          <w:sz w:val="26"/>
          <w:szCs w:val="26"/>
        </w:rPr>
        <w:t>, руководителей подведомственных учреждений</w:t>
      </w:r>
      <w:r w:rsidRPr="00A73D65">
        <w:rPr>
          <w:sz w:val="26"/>
          <w:szCs w:val="26"/>
        </w:rPr>
        <w:t xml:space="preserve"> </w:t>
      </w:r>
      <w:r w:rsidR="00A73D65" w:rsidRPr="00A73D65">
        <w:rPr>
          <w:sz w:val="26"/>
          <w:szCs w:val="26"/>
        </w:rPr>
        <w:t xml:space="preserve">Министерства </w:t>
      </w:r>
      <w:r w:rsidR="00EC32DB" w:rsidRPr="00EC32DB">
        <w:rPr>
          <w:sz w:val="26"/>
          <w:szCs w:val="26"/>
        </w:rPr>
        <w:t>градостроительной политики, имущественных и земельных отношений</w:t>
      </w:r>
      <w:r w:rsidR="00E3535B" w:rsidRPr="00A73D65">
        <w:rPr>
          <w:sz w:val="26"/>
          <w:szCs w:val="26"/>
        </w:rPr>
        <w:t xml:space="preserve"> </w:t>
      </w:r>
      <w:r w:rsidRPr="00A73D65">
        <w:rPr>
          <w:sz w:val="26"/>
          <w:szCs w:val="26"/>
        </w:rPr>
        <w:t>Курской области</w:t>
      </w:r>
    </w:p>
    <w:p w:rsidR="0099121D" w:rsidRPr="00A73D65" w:rsidRDefault="0099121D" w:rsidP="0099121D">
      <w:pPr>
        <w:widowControl/>
        <w:autoSpaceDE/>
        <w:autoSpaceDN/>
        <w:adjustRightInd/>
        <w:spacing w:after="1" w:line="276" w:lineRule="auto"/>
        <w:rPr>
          <w:rFonts w:asciiTheme="minorHAnsi" w:eastAsiaTheme="minorHAnsi" w:hAnsiTheme="minorHAnsi" w:cstheme="minorBidi"/>
          <w:sz w:val="26"/>
          <w:szCs w:val="26"/>
          <w:lang w:eastAsia="en-US"/>
        </w:rPr>
      </w:pPr>
    </w:p>
    <w:p w:rsidR="0099121D" w:rsidRPr="00A73D65" w:rsidRDefault="0099121D" w:rsidP="0099121D">
      <w:pPr>
        <w:adjustRightInd/>
        <w:ind w:firstLine="540"/>
        <w:jc w:val="both"/>
        <w:rPr>
          <w:rFonts w:ascii="Calibri" w:hAnsi="Calibri" w:cs="Calibri"/>
          <w:sz w:val="26"/>
          <w:szCs w:val="26"/>
        </w:rPr>
      </w:pPr>
    </w:p>
    <w:p w:rsidR="0099121D" w:rsidRPr="00A73D65" w:rsidRDefault="0099121D" w:rsidP="0099121D">
      <w:pPr>
        <w:adjustRightInd/>
        <w:jc w:val="center"/>
        <w:rPr>
          <w:b/>
          <w:sz w:val="26"/>
          <w:szCs w:val="26"/>
        </w:rPr>
      </w:pPr>
      <w:r w:rsidRPr="00A73D65">
        <w:rPr>
          <w:b/>
          <w:sz w:val="26"/>
          <w:szCs w:val="26"/>
        </w:rPr>
        <w:t>ФОРМА</w:t>
      </w:r>
    </w:p>
    <w:p w:rsidR="0099121D" w:rsidRPr="00A73D65" w:rsidRDefault="0099121D" w:rsidP="0099121D">
      <w:pPr>
        <w:adjustRightInd/>
        <w:jc w:val="center"/>
        <w:rPr>
          <w:b/>
          <w:sz w:val="26"/>
          <w:szCs w:val="26"/>
        </w:rPr>
      </w:pPr>
    </w:p>
    <w:p w:rsidR="0099121D" w:rsidRPr="00A73D65" w:rsidRDefault="0099121D" w:rsidP="0099121D">
      <w:pPr>
        <w:adjustRightInd/>
        <w:jc w:val="center"/>
        <w:rPr>
          <w:b/>
          <w:sz w:val="26"/>
          <w:szCs w:val="26"/>
        </w:rPr>
      </w:pPr>
      <w:bookmarkStart w:id="3" w:name="P143"/>
      <w:bookmarkEnd w:id="3"/>
      <w:r w:rsidRPr="00A73D65">
        <w:rPr>
          <w:b/>
          <w:sz w:val="26"/>
          <w:szCs w:val="26"/>
        </w:rPr>
        <w:t xml:space="preserve">Журнала регистрации уведомлений </w:t>
      </w:r>
      <w:r w:rsidR="00C84237">
        <w:rPr>
          <w:b/>
          <w:sz w:val="26"/>
          <w:szCs w:val="26"/>
        </w:rPr>
        <w:t xml:space="preserve">Министерства </w:t>
      </w:r>
      <w:r w:rsidR="00EC32DB">
        <w:rPr>
          <w:b/>
          <w:sz w:val="26"/>
          <w:szCs w:val="26"/>
        </w:rPr>
        <w:t xml:space="preserve">градостроительной политики, имущественных и земельных отношений </w:t>
      </w:r>
      <w:r w:rsidR="00C84237">
        <w:rPr>
          <w:b/>
          <w:sz w:val="26"/>
          <w:szCs w:val="26"/>
        </w:rPr>
        <w:t xml:space="preserve"> Курской области </w:t>
      </w:r>
      <w:r w:rsidRPr="00A73D65">
        <w:rPr>
          <w:b/>
          <w:sz w:val="26"/>
          <w:szCs w:val="26"/>
        </w:rPr>
        <w:t>о фактах обращения в целях склонения</w:t>
      </w:r>
      <w:r w:rsidR="00EC32DB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государственных гражданских служащих</w:t>
      </w:r>
      <w:r w:rsidR="008331E3">
        <w:rPr>
          <w:b/>
          <w:sz w:val="26"/>
          <w:szCs w:val="26"/>
        </w:rPr>
        <w:t xml:space="preserve">, </w:t>
      </w:r>
      <w:r w:rsidR="008331E3" w:rsidRPr="008331E3">
        <w:rPr>
          <w:b/>
          <w:sz w:val="26"/>
          <w:szCs w:val="26"/>
        </w:rPr>
        <w:t>руководителей подведомственных учреждений</w:t>
      </w:r>
      <w:r w:rsidRPr="00A73D65">
        <w:rPr>
          <w:b/>
          <w:sz w:val="26"/>
          <w:szCs w:val="26"/>
        </w:rPr>
        <w:t xml:space="preserve"> </w:t>
      </w:r>
      <w:r w:rsidR="00A73D65" w:rsidRPr="00A73D65">
        <w:rPr>
          <w:b/>
          <w:sz w:val="26"/>
          <w:szCs w:val="26"/>
        </w:rPr>
        <w:t xml:space="preserve">Министерства </w:t>
      </w:r>
      <w:r w:rsidR="00EC32DB">
        <w:rPr>
          <w:b/>
          <w:sz w:val="26"/>
          <w:szCs w:val="26"/>
        </w:rPr>
        <w:t>градостроительной политики, имущественных и земельных отношений</w:t>
      </w:r>
      <w:r w:rsidR="00EC32DB" w:rsidRPr="00A73D65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Курской области к совершению</w:t>
      </w:r>
      <w:r w:rsidR="00A73D65">
        <w:rPr>
          <w:b/>
          <w:sz w:val="26"/>
          <w:szCs w:val="26"/>
        </w:rPr>
        <w:t xml:space="preserve"> </w:t>
      </w:r>
      <w:r w:rsidRPr="00A73D65">
        <w:rPr>
          <w:b/>
          <w:sz w:val="26"/>
          <w:szCs w:val="26"/>
        </w:rPr>
        <w:t>коррупционных правонарушений</w:t>
      </w:r>
    </w:p>
    <w:p w:rsidR="00A73D65" w:rsidRPr="00B96434" w:rsidRDefault="00A73D65" w:rsidP="0099121D">
      <w:pPr>
        <w:adjustRightInd/>
        <w:jc w:val="center"/>
        <w:rPr>
          <w:b/>
          <w:sz w:val="28"/>
          <w:szCs w:val="28"/>
        </w:rPr>
      </w:pPr>
    </w:p>
    <w:p w:rsidR="0099121D" w:rsidRPr="004430C5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tbl>
      <w:tblPr>
        <w:tblW w:w="963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"/>
        <w:gridCol w:w="856"/>
        <w:gridCol w:w="1160"/>
        <w:gridCol w:w="1092"/>
        <w:gridCol w:w="1092"/>
        <w:gridCol w:w="1092"/>
        <w:gridCol w:w="951"/>
        <w:gridCol w:w="1233"/>
        <w:gridCol w:w="840"/>
        <w:gridCol w:w="903"/>
      </w:tblGrid>
      <w:tr w:rsidR="0099121D" w:rsidRPr="00B96434" w:rsidTr="006540C9">
        <w:trPr>
          <w:trHeight w:val="160"/>
        </w:trPr>
        <w:tc>
          <w:tcPr>
            <w:tcW w:w="420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96434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96434">
              <w:rPr>
                <w:sz w:val="16"/>
                <w:szCs w:val="16"/>
              </w:rPr>
              <w:t>/</w:t>
            </w:r>
            <w:proofErr w:type="spellStart"/>
            <w:r w:rsidRPr="00B96434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56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proofErr w:type="gramStart"/>
            <w:r w:rsidRPr="00B96434">
              <w:rPr>
                <w:sz w:val="16"/>
                <w:szCs w:val="16"/>
              </w:rPr>
              <w:t xml:space="preserve">Регистра </w:t>
            </w:r>
            <w:proofErr w:type="spellStart"/>
            <w:r w:rsidRPr="00B96434">
              <w:rPr>
                <w:sz w:val="16"/>
                <w:szCs w:val="16"/>
              </w:rPr>
              <w:t>ционный</w:t>
            </w:r>
            <w:proofErr w:type="spellEnd"/>
            <w:proofErr w:type="gramEnd"/>
          </w:p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</w:t>
            </w:r>
          </w:p>
        </w:tc>
        <w:tc>
          <w:tcPr>
            <w:tcW w:w="1160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 xml:space="preserve">Ф.И.О., замещаемая должность </w:t>
            </w:r>
            <w:proofErr w:type="gramStart"/>
            <w:r w:rsidRPr="00B96434">
              <w:rPr>
                <w:sz w:val="16"/>
                <w:szCs w:val="16"/>
              </w:rPr>
              <w:t>подавшего</w:t>
            </w:r>
            <w:proofErr w:type="gramEnd"/>
            <w:r w:rsidRPr="00B96434">
              <w:rPr>
                <w:sz w:val="16"/>
                <w:szCs w:val="16"/>
              </w:rPr>
              <w:t xml:space="preserve"> уведомление</w:t>
            </w:r>
          </w:p>
        </w:tc>
        <w:tc>
          <w:tcPr>
            <w:tcW w:w="1092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Краткое содержание</w:t>
            </w:r>
            <w:bookmarkStart w:id="4" w:name="_GoBack"/>
            <w:bookmarkEnd w:id="4"/>
          </w:p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уведомления</w:t>
            </w:r>
          </w:p>
        </w:tc>
        <w:tc>
          <w:tcPr>
            <w:tcW w:w="1092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Дата, время регистрации</w:t>
            </w:r>
          </w:p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уведомления</w:t>
            </w:r>
          </w:p>
        </w:tc>
        <w:tc>
          <w:tcPr>
            <w:tcW w:w="1092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 xml:space="preserve">Ф.И.О., должность </w:t>
            </w:r>
            <w:proofErr w:type="gramStart"/>
            <w:r w:rsidRPr="00B96434">
              <w:rPr>
                <w:sz w:val="16"/>
                <w:szCs w:val="16"/>
              </w:rPr>
              <w:t>зарегистрировавшего</w:t>
            </w:r>
            <w:proofErr w:type="gramEnd"/>
            <w:r w:rsidRPr="00B96434">
              <w:rPr>
                <w:sz w:val="16"/>
                <w:szCs w:val="16"/>
              </w:rPr>
              <w:t xml:space="preserve"> уведомление</w:t>
            </w:r>
          </w:p>
        </w:tc>
        <w:tc>
          <w:tcPr>
            <w:tcW w:w="951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 xml:space="preserve">Подпись </w:t>
            </w:r>
            <w:proofErr w:type="gramStart"/>
            <w:r w:rsidRPr="00B96434">
              <w:rPr>
                <w:sz w:val="16"/>
                <w:szCs w:val="16"/>
              </w:rPr>
              <w:t>зарегистрировавшего</w:t>
            </w:r>
            <w:proofErr w:type="gramEnd"/>
            <w:r w:rsidRPr="00B96434">
              <w:rPr>
                <w:sz w:val="16"/>
                <w:szCs w:val="16"/>
              </w:rPr>
              <w:t xml:space="preserve"> уведомление</w:t>
            </w:r>
          </w:p>
        </w:tc>
        <w:tc>
          <w:tcPr>
            <w:tcW w:w="1233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Должностное</w:t>
            </w:r>
          </w:p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 xml:space="preserve">лицо, принявшее уведомление на проверку  (дата, </w:t>
            </w:r>
            <w:r>
              <w:rPr>
                <w:sz w:val="16"/>
                <w:szCs w:val="16"/>
              </w:rPr>
              <w:t>подпись)</w:t>
            </w:r>
          </w:p>
        </w:tc>
        <w:tc>
          <w:tcPr>
            <w:tcW w:w="840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Сведения о принятом</w:t>
            </w:r>
            <w:r>
              <w:rPr>
                <w:sz w:val="16"/>
                <w:szCs w:val="16"/>
              </w:rPr>
              <w:t xml:space="preserve"> </w:t>
            </w:r>
            <w:r w:rsidRPr="00B96434">
              <w:rPr>
                <w:sz w:val="16"/>
                <w:szCs w:val="16"/>
              </w:rPr>
              <w:t>решении (дата)</w:t>
            </w:r>
          </w:p>
        </w:tc>
        <w:tc>
          <w:tcPr>
            <w:tcW w:w="903" w:type="dxa"/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 xml:space="preserve">Подпись </w:t>
            </w:r>
            <w:proofErr w:type="gramStart"/>
            <w:r w:rsidRPr="00B96434">
              <w:rPr>
                <w:sz w:val="16"/>
                <w:szCs w:val="16"/>
              </w:rPr>
              <w:t>подавшего</w:t>
            </w:r>
            <w:proofErr w:type="gramEnd"/>
            <w:r w:rsidRPr="00B96434">
              <w:rPr>
                <w:sz w:val="16"/>
                <w:szCs w:val="16"/>
              </w:rPr>
              <w:t xml:space="preserve"> уведомление</w:t>
            </w:r>
          </w:p>
        </w:tc>
      </w:tr>
      <w:tr w:rsidR="0099121D" w:rsidRPr="00B96434" w:rsidTr="006540C9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1</w:t>
            </w:r>
          </w:p>
        </w:tc>
        <w:tc>
          <w:tcPr>
            <w:tcW w:w="856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2</w:t>
            </w:r>
          </w:p>
        </w:tc>
        <w:tc>
          <w:tcPr>
            <w:tcW w:w="116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3</w:t>
            </w: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4</w:t>
            </w: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5</w:t>
            </w: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6</w:t>
            </w:r>
          </w:p>
        </w:tc>
        <w:tc>
          <w:tcPr>
            <w:tcW w:w="951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7</w:t>
            </w:r>
          </w:p>
        </w:tc>
        <w:tc>
          <w:tcPr>
            <w:tcW w:w="1233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9</w:t>
            </w:r>
          </w:p>
        </w:tc>
        <w:tc>
          <w:tcPr>
            <w:tcW w:w="903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jc w:val="center"/>
              <w:rPr>
                <w:sz w:val="16"/>
                <w:szCs w:val="16"/>
              </w:rPr>
            </w:pPr>
            <w:r w:rsidRPr="00B96434">
              <w:rPr>
                <w:sz w:val="16"/>
                <w:szCs w:val="16"/>
              </w:rPr>
              <w:t>10</w:t>
            </w:r>
          </w:p>
        </w:tc>
      </w:tr>
      <w:tr w:rsidR="0099121D" w:rsidRPr="00B96434" w:rsidTr="006540C9">
        <w:trPr>
          <w:trHeight w:val="160"/>
        </w:trPr>
        <w:tc>
          <w:tcPr>
            <w:tcW w:w="42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99121D" w:rsidRPr="00B96434" w:rsidRDefault="0099121D" w:rsidP="00D652DE">
            <w:pPr>
              <w:adjustRightInd/>
              <w:rPr>
                <w:sz w:val="16"/>
                <w:szCs w:val="16"/>
              </w:rPr>
            </w:pPr>
          </w:p>
        </w:tc>
      </w:tr>
    </w:tbl>
    <w:p w:rsidR="0099121D" w:rsidRPr="004430C5" w:rsidRDefault="0099121D" w:rsidP="0099121D">
      <w:pPr>
        <w:adjustRightInd/>
        <w:ind w:firstLine="540"/>
        <w:jc w:val="both"/>
        <w:rPr>
          <w:rFonts w:ascii="Calibri" w:hAnsi="Calibri" w:cs="Calibri"/>
          <w:sz w:val="22"/>
        </w:rPr>
      </w:pPr>
    </w:p>
    <w:p w:rsidR="0099121D" w:rsidRPr="0032127E" w:rsidRDefault="0099121D" w:rsidP="0099121D">
      <w:pPr>
        <w:jc w:val="both"/>
        <w:rPr>
          <w:sz w:val="28"/>
          <w:szCs w:val="28"/>
        </w:rPr>
      </w:pPr>
    </w:p>
    <w:p w:rsidR="001F7D86" w:rsidRPr="008E5B2E" w:rsidRDefault="001F7D86">
      <w:pPr>
        <w:rPr>
          <w:sz w:val="28"/>
          <w:szCs w:val="28"/>
        </w:rPr>
      </w:pPr>
    </w:p>
    <w:sectPr w:rsidR="001F7D86" w:rsidRPr="008E5B2E" w:rsidSect="0099121D">
      <w:type w:val="continuous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04AD5"/>
    <w:multiLevelType w:val="hybridMultilevel"/>
    <w:tmpl w:val="1D3A7D26"/>
    <w:lvl w:ilvl="0" w:tplc="A790AF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99121D"/>
    <w:rsid w:val="000002AF"/>
    <w:rsid w:val="00000454"/>
    <w:rsid w:val="000004EE"/>
    <w:rsid w:val="00000564"/>
    <w:rsid w:val="00000DD8"/>
    <w:rsid w:val="00000F19"/>
    <w:rsid w:val="000012B0"/>
    <w:rsid w:val="00001783"/>
    <w:rsid w:val="00001BF7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2178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77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D3B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16F"/>
    <w:rsid w:val="001D752A"/>
    <w:rsid w:val="001D75D9"/>
    <w:rsid w:val="001D784A"/>
    <w:rsid w:val="001D7CE1"/>
    <w:rsid w:val="001E0CEC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4E4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4E04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294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57EB9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0DC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28E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8A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0C9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731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78A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1E3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912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281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121D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08A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A4B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D65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2BB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9EE"/>
    <w:rsid w:val="00BD5A7B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1541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23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E7D13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2DE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034"/>
    <w:rsid w:val="00DD3B7B"/>
    <w:rsid w:val="00DD3C5E"/>
    <w:rsid w:val="00DD3D45"/>
    <w:rsid w:val="00DD3DBB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87B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05C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27B3C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535B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079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485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2DB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2DD6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C0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0B8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738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21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73D65"/>
    <w:pPr>
      <w:keepNext/>
      <w:widowControl/>
      <w:autoSpaceDE/>
      <w:autoSpaceDN/>
      <w:adjustRightInd/>
      <w:jc w:val="center"/>
      <w:outlineLvl w:val="1"/>
    </w:pPr>
    <w:rPr>
      <w:b/>
      <w:color w:val="000000"/>
      <w:sz w:val="44"/>
    </w:rPr>
  </w:style>
  <w:style w:type="paragraph" w:styleId="3">
    <w:name w:val="heading 3"/>
    <w:basedOn w:val="a"/>
    <w:next w:val="a"/>
    <w:link w:val="30"/>
    <w:uiPriority w:val="9"/>
    <w:qFormat/>
    <w:rsid w:val="00A73D65"/>
    <w:pPr>
      <w:keepNext/>
      <w:widowControl/>
      <w:autoSpaceDE/>
      <w:autoSpaceDN/>
      <w:adjustRightInd/>
      <w:jc w:val="right"/>
      <w:outlineLvl w:val="2"/>
    </w:pPr>
    <w:rPr>
      <w:b/>
      <w:color w:val="000000"/>
    </w:rPr>
  </w:style>
  <w:style w:type="paragraph" w:styleId="5">
    <w:name w:val="heading 5"/>
    <w:basedOn w:val="a"/>
    <w:next w:val="a"/>
    <w:link w:val="50"/>
    <w:uiPriority w:val="9"/>
    <w:qFormat/>
    <w:rsid w:val="00A73D65"/>
    <w:pPr>
      <w:keepNext/>
      <w:widowControl/>
      <w:autoSpaceDE/>
      <w:autoSpaceDN/>
      <w:adjustRightInd/>
      <w:jc w:val="center"/>
      <w:outlineLvl w:val="4"/>
    </w:pPr>
    <w:rPr>
      <w:b/>
      <w:color w:val="000000"/>
      <w:sz w:val="36"/>
    </w:rPr>
  </w:style>
  <w:style w:type="paragraph" w:styleId="6">
    <w:name w:val="heading 6"/>
    <w:basedOn w:val="a"/>
    <w:next w:val="a"/>
    <w:link w:val="60"/>
    <w:uiPriority w:val="9"/>
    <w:qFormat/>
    <w:rsid w:val="00A73D65"/>
    <w:pPr>
      <w:keepNext/>
      <w:widowControl/>
      <w:autoSpaceDE/>
      <w:autoSpaceDN/>
      <w:adjustRightInd/>
      <w:jc w:val="center"/>
      <w:outlineLvl w:val="5"/>
    </w:pPr>
    <w:rPr>
      <w:rFonts w:ascii="Arial" w:hAnsi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53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3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3D65"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3D65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73D65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73D65"/>
    <w:rPr>
      <w:rFonts w:ascii="Arial" w:eastAsia="Times New Roman" w:hAnsi="Arial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606A04A27FDA20B4F43C2C4CDB3F98F26B7155DD5ED95F1A413FF8A96E5469CD0BFAC0194559CBA270D56CB00949AF98F2C23B7121054CE8ECF8e1p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606A04A27FDA20B4F43C2C4CDB3F98F26B7155DC56D5531B413FF8A96E5469CD0BFAC0194559CBA270DC6AB00949AF98F2C23B7121054CE8ECF8e1p4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606A04A27FDA20B4F43C2C4CDB3F98F26B7155DC5BD8501F413FF8A96E5469CD0BFAC0194559CBA270DD68B00949AF98F2C23B7121054CE8ECF8e1p4F" TargetMode="External"/><Relationship Id="rId11" Type="http://schemas.openxmlformats.org/officeDocument/2006/relationships/hyperlink" Target="consultantplus://offline/ref=21606A04A27FDA20B4F43C2C4CDB3F98F26B7155D85DDE5F1A413FF8A96E5469CD0BFAC0194559CBA270DD64B00949AF98F2C23B7121054CE8ECF8e1p4F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21606A04A27FDA20B4F43C2C4CDB3F98F26B7155DA59DC5F18413FF8A96E5469CD0BFAC0194559CBA270DD68B00949AF98F2C23B7121054CE8ECF8e1p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606A04A27FDA20B4F43C2C4CDB3F98F26B7155DA5DD95418413FF8A96E5469CD0BFAC0194559CBA270DD6BB00949AF98F2C23B7121054CE8ECF8e1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1772</Words>
  <Characters>10102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94</vt:i4>
      </vt:variant>
    </vt:vector>
  </HeadingPairs>
  <TitlesOfParts>
    <vt:vector size="95" baseType="lpstr">
      <vt:lpstr/>
      <vt:lpstr>    П Р И К А З</vt:lpstr>
      <vt:lpstr>        от 25.05. 2026  				                                                        №  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Утвержден приказом</vt:lpstr>
      <vt:lpstr>Министерства градостроительной политики, имущественных и земельных отношений  К</vt:lpstr>
      <vt:lpstr>    I. Общие положения</vt:lpstr>
      <vt:lpstr>    </vt:lpstr>
      <vt:lpstr>    II. Организация приема и регистрации уведомлений</vt:lpstr>
      <vt:lpstr>    </vt:lpstr>
      <vt:lpstr>    III. Организация проверки содержащихся в уведомлении сведений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Приложение № 2</vt:lpstr>
    </vt:vector>
  </TitlesOfParts>
  <Company>Комитет по управлению имуществом Курской области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YUR_K</dc:creator>
  <cp:lastModifiedBy>ZAK12</cp:lastModifiedBy>
  <cp:revision>5</cp:revision>
  <cp:lastPrinted>2023-06-02T12:07:00Z</cp:lastPrinted>
  <dcterms:created xsi:type="dcterms:W3CDTF">2026-05-28T13:50:00Z</dcterms:created>
  <dcterms:modified xsi:type="dcterms:W3CDTF">2026-05-28T14:01:00Z</dcterms:modified>
</cp:coreProperties>
</file>