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3A" w:rsidRDefault="0089653A" w:rsidP="00575168">
      <w:pPr>
        <w:spacing w:after="0"/>
        <w:jc w:val="center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3"/>
        <w:gridCol w:w="3721"/>
        <w:gridCol w:w="276"/>
        <w:gridCol w:w="3594"/>
        <w:gridCol w:w="274"/>
      </w:tblGrid>
      <w:tr w:rsidR="00E80156" w:rsidTr="00575168">
        <w:trPr>
          <w:trHeight w:val="78"/>
        </w:trPr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57516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575168">
              <w:rPr>
                <w:b/>
                <w:sz w:val="18"/>
                <w:szCs w:val="18"/>
              </w:rPr>
              <w:t>П</w:t>
            </w:r>
            <w:proofErr w:type="gramEnd"/>
            <w:r w:rsidRPr="00575168">
              <w:rPr>
                <w:b/>
                <w:sz w:val="18"/>
                <w:szCs w:val="18"/>
              </w:rPr>
              <w:t xml:space="preserve"> А С П О Р Т</w:t>
            </w:r>
          </w:p>
        </w:tc>
        <w:tc>
          <w:tcPr>
            <w:tcW w:w="4144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9653A" w:rsidRDefault="0089653A" w:rsidP="00575168">
            <w:pPr>
              <w:spacing w:after="0"/>
              <w:rPr>
                <w:sz w:val="18"/>
                <w:szCs w:val="18"/>
              </w:rPr>
            </w:pPr>
          </w:p>
        </w:tc>
      </w:tr>
      <w:tr w:rsidR="00E80156" w:rsidTr="00575168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575168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575168">
              <w:rPr>
                <w:b/>
                <w:sz w:val="18"/>
                <w:szCs w:val="18"/>
              </w:rPr>
              <w:t>комплекса процессных мероприятий</w:t>
            </w:r>
          </w:p>
          <w:p w:rsidR="00575168" w:rsidRPr="00575168" w:rsidRDefault="00575168" w:rsidP="00575168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575168">
              <w:rPr>
                <w:b/>
                <w:sz w:val="18"/>
                <w:szCs w:val="18"/>
              </w:rPr>
              <w:t xml:space="preserve">«Обеспечение деятельности Министерства промышленности, торговли и </w:t>
            </w:r>
          </w:p>
          <w:p w:rsidR="00575168" w:rsidRDefault="00575168">
            <w:pPr>
              <w:spacing w:after="0"/>
              <w:jc w:val="center"/>
              <w:rPr>
                <w:sz w:val="18"/>
                <w:szCs w:val="18"/>
              </w:rPr>
            </w:pPr>
            <w:r w:rsidRPr="00575168">
              <w:rPr>
                <w:b/>
                <w:sz w:val="18"/>
                <w:szCs w:val="18"/>
              </w:rPr>
              <w:t>предпринимательства Курской области и подведомственного учреждения»</w:t>
            </w:r>
            <w:bookmarkStart w:id="0" w:name="_GoBack"/>
            <w:bookmarkEnd w:id="0"/>
          </w:p>
        </w:tc>
        <w:tc>
          <w:tcPr>
            <w:tcW w:w="4144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75168" w:rsidRPr="00D44BB9" w:rsidRDefault="00575168" w:rsidP="0057516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Приложение </w:t>
            </w:r>
            <w:r w:rsidR="0027766C">
              <w:rPr>
                <w:b/>
              </w:rPr>
              <w:t>2</w:t>
            </w:r>
          </w:p>
          <w:p w:rsidR="0089653A" w:rsidRDefault="00575168">
            <w:pPr>
              <w:spacing w:after="0"/>
              <w:jc w:val="center"/>
              <w:rPr>
                <w:sz w:val="18"/>
                <w:szCs w:val="18"/>
              </w:rPr>
            </w:pPr>
            <w:r w:rsidRPr="00D44BB9">
              <w:rPr>
                <w:b/>
              </w:rPr>
              <w:t>к приказу Министерства</w:t>
            </w:r>
          </w:p>
        </w:tc>
      </w:tr>
      <w:tr w:rsidR="00E80156" w:rsidTr="00575168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9653A" w:rsidRDefault="00575168">
            <w:pPr>
              <w:spacing w:after="0"/>
              <w:jc w:val="center"/>
              <w:rPr>
                <w:sz w:val="18"/>
                <w:szCs w:val="18"/>
              </w:rPr>
            </w:pPr>
            <w:r w:rsidRPr="00D44BB9">
              <w:rPr>
                <w:b/>
              </w:rPr>
              <w:t>промышленности, торговли и</w:t>
            </w:r>
          </w:p>
        </w:tc>
      </w:tr>
      <w:tr w:rsidR="00E80156" w:rsidTr="00575168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9653A" w:rsidRPr="00575168" w:rsidRDefault="00575168" w:rsidP="00575168">
            <w:pPr>
              <w:tabs>
                <w:tab w:val="left" w:pos="1500"/>
              </w:tabs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75168">
              <w:rPr>
                <w:b/>
                <w:szCs w:val="18"/>
              </w:rPr>
              <w:t>Курской области</w:t>
            </w:r>
          </w:p>
        </w:tc>
      </w:tr>
      <w:tr w:rsidR="00E80156" w:rsidTr="00575168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9653A" w:rsidRDefault="0089653A">
            <w:pPr>
              <w:spacing w:after="0"/>
              <w:rPr>
                <w:sz w:val="18"/>
                <w:szCs w:val="18"/>
              </w:rPr>
            </w:pPr>
          </w:p>
        </w:tc>
      </w:tr>
      <w:tr w:rsidR="00E80156" w:rsidTr="00575168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9653A" w:rsidRPr="00575168" w:rsidRDefault="00575168" w:rsidP="00F74D38">
            <w:pPr>
              <w:spacing w:after="0"/>
              <w:rPr>
                <w:b/>
                <w:sz w:val="18"/>
                <w:szCs w:val="18"/>
              </w:rPr>
            </w:pPr>
            <w:r w:rsidRPr="00575168">
              <w:rPr>
                <w:b/>
                <w:szCs w:val="18"/>
              </w:rPr>
              <w:t>от «_</w:t>
            </w:r>
            <w:r w:rsidR="00F74D38" w:rsidRPr="00F74D38">
              <w:rPr>
                <w:b/>
                <w:szCs w:val="18"/>
                <w:u w:val="single"/>
              </w:rPr>
              <w:t>30</w:t>
            </w:r>
            <w:r w:rsidRPr="00575168">
              <w:rPr>
                <w:b/>
                <w:szCs w:val="18"/>
              </w:rPr>
              <w:t xml:space="preserve">» __декабря________2025 № </w:t>
            </w:r>
            <w:r w:rsidR="00F74D38" w:rsidRPr="00F74D38">
              <w:rPr>
                <w:b/>
                <w:szCs w:val="18"/>
                <w:u w:val="single"/>
              </w:rPr>
              <w:t>222</w:t>
            </w:r>
          </w:p>
        </w:tc>
      </w:tr>
      <w:tr w:rsidR="00E80156" w:rsidTr="00575168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9653A" w:rsidRDefault="0089653A">
            <w:pPr>
              <w:spacing w:after="0"/>
              <w:rPr>
                <w:sz w:val="18"/>
                <w:szCs w:val="18"/>
              </w:rPr>
            </w:pPr>
          </w:p>
        </w:tc>
      </w:tr>
      <w:tr w:rsidR="00E80156" w:rsidTr="00575168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89653A" w:rsidRDefault="0089653A">
            <w:pPr>
              <w:spacing w:after="0"/>
              <w:rPr>
                <w:sz w:val="18"/>
                <w:szCs w:val="18"/>
              </w:rPr>
            </w:pPr>
          </w:p>
        </w:tc>
      </w:tr>
      <w:tr w:rsidR="0089653A" w:rsidTr="00575168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653A" w:rsidTr="00575168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0156" w:rsidTr="00575168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E80156" w:rsidTr="00575168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0156" w:rsidTr="00575168">
        <w:tc>
          <w:tcPr>
            <w:tcW w:w="78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</w:tc>
      </w:tr>
      <w:tr w:rsidR="00E80156" w:rsidTr="00575168">
        <w:tc>
          <w:tcPr>
            <w:tcW w:w="78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E80156" w:rsidTr="00575168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9653A" w:rsidRDefault="008965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4139"/>
        <w:gridCol w:w="2604"/>
        <w:gridCol w:w="2598"/>
        <w:gridCol w:w="1160"/>
        <w:gridCol w:w="1065"/>
        <w:gridCol w:w="1191"/>
        <w:gridCol w:w="2285"/>
      </w:tblGrid>
      <w:tr w:rsidR="00E80156" w:rsidTr="00E80156">
        <w:tc>
          <w:tcPr>
            <w:tcW w:w="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89653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0156" w:rsidTr="00E80156">
        <w:tc>
          <w:tcPr>
            <w:tcW w:w="7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8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2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5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89653A">
        <w:tc>
          <w:tcPr>
            <w:tcW w:w="7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653A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9653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9653A" w:rsidRDefault="008965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E80156" w:rsidTr="00E80156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89653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0156" w:rsidTr="00E80156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89653A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653A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9653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9653A" w:rsidRDefault="008965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E80156" w:rsidTr="00E80156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89653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0156" w:rsidTr="00E8015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89653A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653A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89653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9653A" w:rsidRDefault="008965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"/>
        <w:gridCol w:w="2805"/>
        <w:gridCol w:w="1782"/>
        <w:gridCol w:w="1779"/>
        <w:gridCol w:w="738"/>
        <w:gridCol w:w="740"/>
        <w:gridCol w:w="743"/>
        <w:gridCol w:w="738"/>
        <w:gridCol w:w="737"/>
        <w:gridCol w:w="747"/>
        <w:gridCol w:w="746"/>
        <w:gridCol w:w="736"/>
        <w:gridCol w:w="738"/>
        <w:gridCol w:w="738"/>
        <w:gridCol w:w="739"/>
        <w:gridCol w:w="750"/>
      </w:tblGrid>
      <w:tr w:rsidR="00E80156" w:rsidTr="00E80156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89653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0156" w:rsidTr="00E80156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 года</w:t>
            </w:r>
          </w:p>
        </w:tc>
      </w:tr>
      <w:tr w:rsidR="0089653A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653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9653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9653A" w:rsidRDefault="008965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285"/>
        <w:gridCol w:w="2099"/>
        <w:gridCol w:w="2057"/>
        <w:gridCol w:w="889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E80156" w:rsidTr="00E80156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89653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0156" w:rsidTr="00E80156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9653A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89653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E80156" w:rsidTr="00E8015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учреждений»</w:t>
            </w:r>
          </w:p>
        </w:tc>
      </w:tr>
      <w:tr w:rsidR="0089653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выплаты персоналу Министерства промышленности, торговли и предпринимательства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156" w:rsidTr="00E801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оплату труда персоналу, начисления на оплату труда и выплата командировочных расходов</w:t>
            </w:r>
          </w:p>
        </w:tc>
      </w:tr>
      <w:tr w:rsidR="0089653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и выполнение функций Министерства промышленности, торговли и предпринимательства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9653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участников (физических лиц / организаций)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156" w:rsidTr="00E801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Министерству промышленности, торговли и услуг Курской области  бюджетному учреждению</w:t>
            </w:r>
          </w:p>
        </w:tc>
      </w:tr>
      <w:tr w:rsidR="0089653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расходы на обеспечение деятельности (оказание услуг,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выполнение работ) государственных учреждений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9653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получателей оказываемых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156" w:rsidTr="00E801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выплаты субсидии на выполнение государственного задания подведомственному Министерству промышленности, торговли и услуг Курской области бюджетному учреждению - ОБУ "Центр торговли и услуг"</w:t>
            </w:r>
          </w:p>
        </w:tc>
      </w:tr>
      <w:tr w:rsidR="0089653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9653A" w:rsidRDefault="008965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1"/>
        <w:gridCol w:w="1306"/>
        <w:gridCol w:w="1306"/>
        <w:gridCol w:w="1307"/>
        <w:gridCol w:w="1307"/>
        <w:gridCol w:w="1307"/>
        <w:gridCol w:w="1307"/>
        <w:gridCol w:w="1307"/>
        <w:gridCol w:w="1320"/>
      </w:tblGrid>
      <w:tr w:rsidR="00E80156" w:rsidTr="00E80156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E80156" w:rsidTr="00E8015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0156" w:rsidTr="00E80156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89653A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предпринимательства Курской области и подведомственного учреждения"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55 689,44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57 314,29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52 544,06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52 538,96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59 026,11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61 387,16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395 255,89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55 689,44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57 314,29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52 544,06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52 538,96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59 026,11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61 387,16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395 255,89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выплаты персоналу Министерства промышленности, торговли и предпринимательства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36 028,78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33 557,49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35 695,33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37 123,15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38 608,07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247 019,42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36 028,78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33 557,49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35 695,33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37 123,15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38 608,07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247 019,42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и выполнение функций Министерства промышленности, торговли и предпринимательства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891,76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591,68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4 567,81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891,76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591,68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4 567,81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услуг, выполнение работ) государственных учреждений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22 865,04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20 491,62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21 311,28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22 163,74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143 668,66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22 865,04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20 491,62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21 311,28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22 163,74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143 668,66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9653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9653A" w:rsidRDefault="008965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9653A" w:rsidRDefault="008965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9653A" w:rsidRDefault="008965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9653A" w:rsidRDefault="008965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9653A" w:rsidRDefault="0089653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9653A" w:rsidRDefault="0089653A">
            <w:pPr>
              <w:spacing w:after="0"/>
              <w:ind w:left="55" w:right="55"/>
            </w:pPr>
          </w:p>
        </w:tc>
      </w:tr>
    </w:tbl>
    <w:p w:rsidR="0089653A" w:rsidRDefault="008965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E80156" w:rsidTr="00E80156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89653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0156" w:rsidTr="00E80156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89653A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89653A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9653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9653A" w:rsidRDefault="0089653A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4732"/>
        <w:gridCol w:w="4436"/>
        <w:gridCol w:w="3231"/>
      </w:tblGrid>
      <w:tr w:rsidR="00E80156" w:rsidTr="00E80156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89653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9653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89653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E80156" w:rsidTr="00E8015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учреждений"</w:t>
            </w:r>
          </w:p>
        </w:tc>
      </w:tr>
      <w:tr w:rsidR="0089653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Осуществлены расходы на выплаты персоналу Министерства промышленности, торговли и предпринимательства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закон</w:t>
            </w:r>
          </w:p>
        </w:tc>
      </w:tr>
      <w:tr w:rsidR="0089653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Осуществлены расходы на обеспечение деятельности и выполнение функций Министерства промышленности, торговли и предпринимательства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89653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1.3. Осуществлены расходы на обеспечение деятельности (оказание услуг, выполнение работ) государственных учреждений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89653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 план финансово-хозяйственной деятельности областного бюджетного учреждения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89653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89653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89653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89653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9653A" w:rsidRDefault="00E8015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89653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9653A" w:rsidRDefault="0089653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9653A" w:rsidRDefault="0089653A"/>
    <w:sectPr w:rsidR="0089653A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A"/>
    <w:rsid w:val="0027766C"/>
    <w:rsid w:val="00575168"/>
    <w:rsid w:val="0089653A"/>
    <w:rsid w:val="00E80156"/>
    <w:rsid w:val="00F7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VetrovAVcbda727a2cf249e192510008d7ea2548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Vetrov.A.V_cbda727a2cf249e192510008d7ea2548 Данные о генерации: DataSourceProvider: ru.krista.planning2.common.web.beans"/>
  </w:style>
  <w:style w:type="paragraph" w:styleId="a3">
    <w:name w:val="Balloon Text"/>
    <w:basedOn w:val="a"/>
    <w:link w:val="a4"/>
    <w:uiPriority w:val="99"/>
    <w:semiHidden/>
    <w:unhideWhenUsed/>
    <w:rsid w:val="0027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VetrovAVcbda727a2cf249e192510008d7ea2548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Vetrov.A.V_cbda727a2cf249e192510008d7ea2548 Данные о генерации: DataSourceProvider: ru.krista.planning2.common.web.beans"/>
  </w:style>
  <w:style w:type="paragraph" w:styleId="a3">
    <w:name w:val="Balloon Text"/>
    <w:basedOn w:val="a"/>
    <w:link w:val="a4"/>
    <w:uiPriority w:val="99"/>
    <w:semiHidden/>
    <w:unhideWhenUsed/>
    <w:rsid w:val="0027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zamnach-econom</cp:lastModifiedBy>
  <cp:revision>5</cp:revision>
  <cp:lastPrinted>2026-01-22T11:36:00Z</cp:lastPrinted>
  <dcterms:created xsi:type="dcterms:W3CDTF">2026-01-22T11:13:00Z</dcterms:created>
  <dcterms:modified xsi:type="dcterms:W3CDTF">2026-01-22T11:37:00Z</dcterms:modified>
</cp:coreProperties>
</file>