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81" w:rsidRDefault="00691C8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91C81" w:rsidRDefault="00691C81">
      <w:pPr>
        <w:pStyle w:val="ConsPlusNormal"/>
        <w:outlineLvl w:val="0"/>
      </w:pPr>
    </w:p>
    <w:p w:rsidR="00691C81" w:rsidRDefault="00691C81">
      <w:pPr>
        <w:pStyle w:val="ConsPlusTitle"/>
        <w:jc w:val="center"/>
        <w:outlineLvl w:val="0"/>
      </w:pPr>
      <w:r>
        <w:t>ГУБЕРНАТОР КУРСКОЙ ОБЛАСТИ</w:t>
      </w:r>
    </w:p>
    <w:p w:rsidR="00691C81" w:rsidRDefault="00691C81">
      <w:pPr>
        <w:pStyle w:val="ConsPlusTitle"/>
        <w:jc w:val="center"/>
      </w:pPr>
    </w:p>
    <w:p w:rsidR="00691C81" w:rsidRDefault="00691C81">
      <w:pPr>
        <w:pStyle w:val="ConsPlusTitle"/>
        <w:jc w:val="center"/>
      </w:pPr>
      <w:r>
        <w:t>ПОСТАНОВЛЕНИЕ</w:t>
      </w:r>
    </w:p>
    <w:p w:rsidR="00691C81" w:rsidRDefault="00691C81">
      <w:pPr>
        <w:pStyle w:val="ConsPlusTitle"/>
        <w:jc w:val="center"/>
      </w:pPr>
      <w:r>
        <w:t>от 30 декабря 2020 г. N 433-пг</w:t>
      </w:r>
    </w:p>
    <w:p w:rsidR="00691C81" w:rsidRDefault="00691C81">
      <w:pPr>
        <w:pStyle w:val="ConsPlusTitle"/>
        <w:jc w:val="center"/>
      </w:pPr>
    </w:p>
    <w:p w:rsidR="00691C81" w:rsidRDefault="00691C81">
      <w:pPr>
        <w:pStyle w:val="ConsPlusTitle"/>
        <w:jc w:val="center"/>
      </w:pPr>
      <w:r>
        <w:t>О МЕРАХ ПО РЕАЛИЗАЦИИ УКАЗА ПРЕЗИДЕНТА РОССИЙСКОЙ ФЕДЕРАЦИИ</w:t>
      </w:r>
    </w:p>
    <w:p w:rsidR="00691C81" w:rsidRDefault="00691C81">
      <w:pPr>
        <w:pStyle w:val="ConsPlusTitle"/>
        <w:jc w:val="center"/>
      </w:pPr>
      <w:r>
        <w:t>ОТ 10 ДЕКАБРЯ 2020 ГОДА N 778 "О МЕРАХ ПО РЕАЛИЗАЦИИ</w:t>
      </w:r>
    </w:p>
    <w:p w:rsidR="00691C81" w:rsidRDefault="00691C81">
      <w:pPr>
        <w:pStyle w:val="ConsPlusTitle"/>
        <w:jc w:val="center"/>
      </w:pPr>
      <w:r>
        <w:t>ОТДЕЛЬНЫХ ПОЛОЖЕНИЙ ФЕДЕРАЛЬНОГО ЗАКОНА "О ЦИФРОВЫХ</w:t>
      </w:r>
    </w:p>
    <w:p w:rsidR="00691C81" w:rsidRDefault="00691C81">
      <w:pPr>
        <w:pStyle w:val="ConsPlusTitle"/>
        <w:jc w:val="center"/>
      </w:pPr>
      <w:r>
        <w:t>ФИНАНСОВЫХ АКТИВАХ, ЦИФРОВОЙ ВАЛЮТЕ И О ВНЕСЕНИИ ИЗМЕНЕНИЙ</w:t>
      </w:r>
    </w:p>
    <w:p w:rsidR="00691C81" w:rsidRDefault="00691C81">
      <w:pPr>
        <w:pStyle w:val="ConsPlusTitle"/>
        <w:jc w:val="center"/>
      </w:pPr>
      <w:r>
        <w:t>В ОТДЕЛЬНЫЕ ЗАКОНОДАТЕЛЬНЫЕ АКТЫ РОССИЙСКОЙ ФЕДЕРАЦИИ"</w:t>
      </w:r>
    </w:p>
    <w:p w:rsidR="00691C81" w:rsidRDefault="00691C8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1C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C81" w:rsidRDefault="00691C8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C81" w:rsidRDefault="00691C8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C81" w:rsidRDefault="00691C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C81" w:rsidRDefault="00691C8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691C81" w:rsidRDefault="00691C81">
            <w:pPr>
              <w:pStyle w:val="ConsPlusNormal"/>
              <w:jc w:val="center"/>
            </w:pPr>
            <w:r>
              <w:rPr>
                <w:color w:val="392C69"/>
              </w:rPr>
              <w:t>от 22.03.2021 N 90-пг)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C81" w:rsidRDefault="00691C81"/>
        </w:tc>
      </w:tr>
    </w:tbl>
    <w:p w:rsidR="00691C81" w:rsidRDefault="00691C81">
      <w:pPr>
        <w:pStyle w:val="ConsPlusNormal"/>
      </w:pPr>
    </w:p>
    <w:p w:rsidR="00691C81" w:rsidRDefault="00691C8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связи с принятием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31 июля 2020 года N 259-ФЗ "О цифровых финансовых активах, цифровой валюте и о внесении изменений в отдельные законодательные акты Российской Федерации" и на основании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00691C81" w:rsidRDefault="00691C81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1. Установить, что с 1 января по 30 июня 2021 года включительно граждане, претендующие на замещение государственных должностей Курской области, должностей государственной гражданской службы Курской области, должностей руководителей государственных учреждений Курской области, а также государственные гражданские служащие Курской области, замещающие должности государственной гражданской службы Курской области, не предусмотренные </w:t>
      </w:r>
      <w:hyperlink r:id="rId9" w:history="1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Курской области от 26.08.2009 N 287 "Об утверждении перечня должностей государственной гражданской службы Курской области, при замещении которых государственные гражданские служащие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государственной гражданской службы Курской области, предусмотренных этим перечнем, вместе со сведениями, представляемыми по </w:t>
      </w:r>
      <w:hyperlink r:id="rId10" w:history="1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</w:t>
      </w:r>
      <w:hyperlink r:id="rId11" w:history="1">
        <w:r>
          <w:rPr>
            <w:color w:val="0000FF"/>
          </w:rPr>
          <w:t>форме</w:t>
        </w:r>
      </w:hyperlink>
      <w:r>
        <w:t xml:space="preserve"> согласно приложению N 1 к 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691C81" w:rsidRDefault="00691C8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22.03.2021 N 90-пг)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 xml:space="preserve">2. Уведомление, предусмотренное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представляется лицами, претендующими на замещение государственных должностей Курской области, для </w:t>
      </w:r>
      <w:r>
        <w:lastRenderedPageBreak/>
        <w:t>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 xml:space="preserve">3. Уведомление, предусмотренное </w:t>
      </w:r>
      <w:hyperlink w:anchor="P16" w:history="1">
        <w:r>
          <w:rPr>
            <w:color w:val="0000FF"/>
          </w:rPr>
          <w:t>пунктом 1</w:t>
        </w:r>
      </w:hyperlink>
      <w:r>
        <w:t xml:space="preserve">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 xml:space="preserve">4. Утвердить прилагаемые </w:t>
      </w:r>
      <w:hyperlink w:anchor="P37" w:history="1">
        <w:r>
          <w:rPr>
            <w:color w:val="0000FF"/>
          </w:rPr>
          <w:t>изменения</w:t>
        </w:r>
      </w:hyperlink>
      <w:r>
        <w:t>, которые вносятся в некоторые постановления Губернатора Курской области по вопросам противодействия коррупции.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>5. Рекомендовать государственным органам Курской области и органам местного самоуправления руководствоваться настоящим постановлением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>6. Постановление вступает в силу с 1 января 2021 года.</w:t>
      </w:r>
    </w:p>
    <w:p w:rsidR="00691C81" w:rsidRDefault="00691C81">
      <w:pPr>
        <w:pStyle w:val="ConsPlusNormal"/>
      </w:pPr>
    </w:p>
    <w:p w:rsidR="00691C81" w:rsidRDefault="00691C81">
      <w:pPr>
        <w:pStyle w:val="ConsPlusNormal"/>
        <w:jc w:val="right"/>
      </w:pPr>
      <w:r>
        <w:t>Губернатор</w:t>
      </w:r>
    </w:p>
    <w:p w:rsidR="00691C81" w:rsidRDefault="00691C81">
      <w:pPr>
        <w:pStyle w:val="ConsPlusNormal"/>
        <w:jc w:val="right"/>
      </w:pPr>
      <w:r>
        <w:t>Курской области</w:t>
      </w:r>
    </w:p>
    <w:p w:rsidR="00691C81" w:rsidRDefault="00691C81">
      <w:pPr>
        <w:pStyle w:val="ConsPlusNormal"/>
        <w:jc w:val="right"/>
      </w:pPr>
      <w:r>
        <w:t>Р.СТАРОВОЙТ</w:t>
      </w:r>
    </w:p>
    <w:p w:rsidR="00691C81" w:rsidRDefault="00691C81">
      <w:pPr>
        <w:pStyle w:val="ConsPlusNormal"/>
      </w:pPr>
    </w:p>
    <w:p w:rsidR="00691C81" w:rsidRDefault="00691C81">
      <w:pPr>
        <w:pStyle w:val="ConsPlusNormal"/>
      </w:pPr>
    </w:p>
    <w:p w:rsidR="00691C81" w:rsidRDefault="00691C81">
      <w:pPr>
        <w:pStyle w:val="ConsPlusNormal"/>
      </w:pPr>
    </w:p>
    <w:p w:rsidR="00691C81" w:rsidRDefault="00691C81">
      <w:pPr>
        <w:pStyle w:val="ConsPlusNormal"/>
      </w:pPr>
    </w:p>
    <w:p w:rsidR="00691C81" w:rsidRDefault="00691C81">
      <w:pPr>
        <w:pStyle w:val="ConsPlusNormal"/>
      </w:pPr>
    </w:p>
    <w:p w:rsidR="00691C81" w:rsidRDefault="00691C81">
      <w:pPr>
        <w:pStyle w:val="ConsPlusNormal"/>
        <w:jc w:val="right"/>
        <w:outlineLvl w:val="0"/>
      </w:pPr>
      <w:r>
        <w:t>Утверждены</w:t>
      </w:r>
    </w:p>
    <w:p w:rsidR="00691C81" w:rsidRDefault="00691C81">
      <w:pPr>
        <w:pStyle w:val="ConsPlusNormal"/>
        <w:jc w:val="right"/>
      </w:pPr>
      <w:r>
        <w:t>постановлением</w:t>
      </w:r>
    </w:p>
    <w:p w:rsidR="00691C81" w:rsidRDefault="00691C81">
      <w:pPr>
        <w:pStyle w:val="ConsPlusNormal"/>
        <w:jc w:val="right"/>
      </w:pPr>
      <w:r>
        <w:t>Губернатора Курской области</w:t>
      </w:r>
    </w:p>
    <w:p w:rsidR="00691C81" w:rsidRDefault="00691C81">
      <w:pPr>
        <w:pStyle w:val="ConsPlusNormal"/>
        <w:jc w:val="right"/>
      </w:pPr>
      <w:r>
        <w:t>от 30 декабря 2020 г. N 433-пг</w:t>
      </w:r>
    </w:p>
    <w:p w:rsidR="00691C81" w:rsidRDefault="00691C81">
      <w:pPr>
        <w:pStyle w:val="ConsPlusNormal"/>
      </w:pPr>
    </w:p>
    <w:p w:rsidR="00691C81" w:rsidRDefault="00691C81">
      <w:pPr>
        <w:pStyle w:val="ConsPlusTitle"/>
        <w:jc w:val="center"/>
      </w:pPr>
      <w:bookmarkStart w:id="1" w:name="P37"/>
      <w:bookmarkEnd w:id="1"/>
      <w:r>
        <w:t>ИЗМЕНЕНИЯ,</w:t>
      </w:r>
    </w:p>
    <w:p w:rsidR="00691C81" w:rsidRDefault="00691C81">
      <w:pPr>
        <w:pStyle w:val="ConsPlusTitle"/>
        <w:jc w:val="center"/>
      </w:pPr>
      <w:r>
        <w:t>КОТОРЫЕ ВНОСЯТСЯ В НЕКОТОРЫЕ ПОСТАНОВЛЕНИЯ</w:t>
      </w:r>
    </w:p>
    <w:p w:rsidR="00691C81" w:rsidRDefault="00691C81">
      <w:pPr>
        <w:pStyle w:val="ConsPlusTitle"/>
        <w:jc w:val="center"/>
      </w:pPr>
      <w:r>
        <w:t>ГУБЕРНАТОРА КУРСКОЙ ОБЛАСТИ ПО ВОПРОСАМ</w:t>
      </w:r>
    </w:p>
    <w:p w:rsidR="00691C81" w:rsidRDefault="00691C81">
      <w:pPr>
        <w:pStyle w:val="ConsPlusTitle"/>
        <w:jc w:val="center"/>
      </w:pPr>
      <w:r>
        <w:t>ПРОТИВОДЕЙСТВИЯ КОРРУПЦИИ</w:t>
      </w:r>
    </w:p>
    <w:p w:rsidR="00691C81" w:rsidRDefault="00691C81">
      <w:pPr>
        <w:pStyle w:val="ConsPlusNormal"/>
      </w:pPr>
    </w:p>
    <w:p w:rsidR="00691C81" w:rsidRDefault="00691C81">
      <w:pPr>
        <w:pStyle w:val="ConsPlusNormal"/>
        <w:ind w:firstLine="540"/>
        <w:jc w:val="both"/>
      </w:pPr>
      <w:r>
        <w:t xml:space="preserve">1. </w:t>
      </w:r>
      <w:hyperlink r:id="rId13" w:history="1">
        <w:r>
          <w:rPr>
            <w:color w:val="0000FF"/>
          </w:rPr>
          <w:t>Пункт 3</w:t>
        </w:r>
      </w:hyperlink>
      <w:r>
        <w:t xml:space="preserve"> постановления Губернатора Курской области от 17.02.2014 N 67-пг "О мерах по реализации Указа Президента Российской Федерации от 2 апреля 2013 года N 310" (в редакции постановлений Губернатора Курской области от 03.09.2014 N 344-пг, от 11.11.2015 N 516-пг)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 xml:space="preserve">2. </w:t>
      </w:r>
      <w:hyperlink r:id="rId14" w:history="1">
        <w:r>
          <w:rPr>
            <w:color w:val="0000FF"/>
          </w:rPr>
          <w:t>Подпункт "г" пункта 2</w:t>
        </w:r>
      </w:hyperlink>
      <w:r>
        <w:t xml:space="preserve"> Порядка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опубликования, утвержденного постановлением Губернатора Курской области от 15.08.2013 N 335-пг "Об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опубликования" (в редакции постановлений Губернатора Курской области от 04.09.2015 N 395-пг, от 21.03.2017 N 94-пг), </w:t>
      </w:r>
      <w:r>
        <w:lastRenderedPageBreak/>
        <w:t>изложить в следующей редакции: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>"г)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периоду.".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 xml:space="preserve">3. В </w:t>
      </w:r>
      <w:hyperlink r:id="rId15" w:history="1">
        <w:r>
          <w:rPr>
            <w:color w:val="0000FF"/>
          </w:rPr>
          <w:t>пункте 1</w:t>
        </w:r>
      </w:hyperlink>
      <w:r>
        <w:t xml:space="preserve"> постановления Губернатора Курской области от 30.04.2013 N 198-пг "О мерах по реализации Указа Президента Российской Федерации от 2 апреля 2013 г. N 309" (в редакции постановлений Губернатора Курской области от 15.08.2013 N 335-пг, от 03.09.2014 N 344-пг, от 05.12.2014 N 533-пг, от 19.12.2018 N 534-пг, от 29.05.2019 N 200-пг, от 30.09.2019 N 405-пг, от 25.03.2020 N 110-пг)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 xml:space="preserve">4. В </w:t>
      </w:r>
      <w:hyperlink r:id="rId16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утвержденном Постановление Губернатора Курской области от 14.12.2009 N 400 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поведению" (в редакции постановлений Губернатора Курской области от 27.08.2010 N 343-пг, от 27.08.2010 N 344-пг, от 11.10.2010 N 390-пг, от 01.02.2012 N 43-пг, от 11.05.2012 N 240-пг, от 30.04.2013 N 198-пг, от 26.05.2014 N 241-пг, от 03.09.2014 N 344-пг, от 19.05.2015 N 223-пг, от 04.09.2014 N 395-пг, от 21.03.2017 N 94-пг, от 01.12.2017 N 353-пг):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 xml:space="preserve">а) в </w:t>
      </w:r>
      <w:hyperlink r:id="rId17" w:history="1">
        <w:r>
          <w:rPr>
            <w:color w:val="0000FF"/>
          </w:rPr>
          <w:t>пункте 15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пункте 15.1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 xml:space="preserve">5. В </w:t>
      </w:r>
      <w:hyperlink r:id="rId19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Курской области в исполнительных органах государственной власти Курской области, и лицами, замещающими государственные должности Курской области в исполнительных органах государственной власти Курской области, и соблюдения ограничений лицами, замещающими государственные должности Курской области в исполнительных органах государственной власти Курской области, утвержденном постановлением Губернатора Курской области от 14.12.2009 N 401 "О проверке достоверности и полноты сведений, представляемых гражданами, претендующими на замещение государственных должностей Курской области в исполнительных органах государственной власти Курской области, и лицами, замещающими государственные должности Курской области в исполнительных органах государственной власти Курской области, и соблюдении ограничений лицами, замещающими государственные должности Курской области в исполнительных органах государственной власти Курской области" (в редакции постановлений Губернатора от 27.08.2010 N </w:t>
      </w:r>
      <w:r>
        <w:lastRenderedPageBreak/>
        <w:t>343-пг, от 29.03.2011 N 93-пг, от 01.02.2012 N 43-пг, от 11.05.2012 N 240-пг, от 30.04.2013 N 198-пг, от 03.09.2014 N 344-пг, от 22.09.2015 N 428-пг, от 15.07.2016 N 182-пг, от 21.03.2017 N 94-пг, от 01.12.2017 N 353-пг, от 20.06.2019 N 234-пг, от 05.09.2019 N 363-пг, от 10.10.2019 N 426-пг):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 xml:space="preserve">а) в </w:t>
      </w:r>
      <w:hyperlink r:id="rId20" w:history="1">
        <w:r>
          <w:rPr>
            <w:color w:val="0000FF"/>
          </w:rPr>
          <w:t>подпункте "г" пункта 7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00691C81" w:rsidRDefault="00691C81">
      <w:pPr>
        <w:pStyle w:val="ConsPlusNormal"/>
        <w:spacing w:before="220"/>
        <w:ind w:firstLine="540"/>
        <w:jc w:val="both"/>
      </w:pPr>
      <w:r>
        <w:t xml:space="preserve">б) в </w:t>
      </w:r>
      <w:hyperlink r:id="rId21" w:history="1">
        <w:r>
          <w:rPr>
            <w:color w:val="0000FF"/>
          </w:rPr>
          <w:t>пункте 7.1</w:t>
        </w:r>
      </w:hyperlink>
      <w: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00691C81" w:rsidRDefault="00691C81">
      <w:pPr>
        <w:pStyle w:val="ConsPlusNormal"/>
      </w:pPr>
    </w:p>
    <w:p w:rsidR="00691C81" w:rsidRDefault="00691C81">
      <w:pPr>
        <w:pStyle w:val="ConsPlusNormal"/>
      </w:pPr>
    </w:p>
    <w:p w:rsidR="00691C81" w:rsidRDefault="00691C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490" w:rsidRDefault="00802490">
      <w:bookmarkStart w:id="2" w:name="_GoBack"/>
      <w:bookmarkEnd w:id="2"/>
    </w:p>
    <w:sectPr w:rsidR="00802490" w:rsidSect="00BF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81"/>
    <w:rsid w:val="00691C81"/>
    <w:rsid w:val="00802490"/>
    <w:rsid w:val="00A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318E4-E9FA-4005-91C4-A0D7AA09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1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1C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C405ED62FAF81C7B378AC28847FDD677A3E05AE14E3FDAB75DD6F90A8CF9733651CE0480013898ED5832C9DDF289F9C14543B1C54D8E3Bg022H" TargetMode="External"/><Relationship Id="rId13" Type="http://schemas.openxmlformats.org/officeDocument/2006/relationships/hyperlink" Target="consultantplus://offline/ref=C3C405ED62FAF81C7B3794CF9E2BA7DA73AFBE52E1493388EC028DA45D85F324711E9746C40C3999EC53669F92F3D5BE945640B9C54F8627010C9FgF23H" TargetMode="External"/><Relationship Id="rId18" Type="http://schemas.openxmlformats.org/officeDocument/2006/relationships/hyperlink" Target="consultantplus://offline/ref=C3C405ED62FAF81C7B3794CF9E2BA7DA73AFBE52E2423484EA028DA45D85F324711E9746C40C3999EC52639892F3D5BE945640B9C54F8627010C9FgF23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C405ED62FAF81C7B3794CF9E2BA7DA73AFBE52EC4B3585EB028DA45D85F324711E9746C40C3999EC52679892F3D5BE945640B9C54F8627010C9FgF23H" TargetMode="External"/><Relationship Id="rId7" Type="http://schemas.openxmlformats.org/officeDocument/2006/relationships/hyperlink" Target="consultantplus://offline/ref=C3C405ED62FAF81C7B378AC28847FDD677A1E858E1493FDAB75DD6F90A8CF9732451960883012699E44D64989BgA26H" TargetMode="External"/><Relationship Id="rId12" Type="http://schemas.openxmlformats.org/officeDocument/2006/relationships/hyperlink" Target="consultantplus://offline/ref=C3C405ED62FAF81C7B3794CF9E2BA7DA73AFBE52ED4B3D8DE3028DA45D85F324711E9746C40C3999EC53669D92F3D5BE945640B9C54F8627010C9FgF23H" TargetMode="External"/><Relationship Id="rId17" Type="http://schemas.openxmlformats.org/officeDocument/2006/relationships/hyperlink" Target="consultantplus://offline/ref=C3C405ED62FAF81C7B3794CF9E2BA7DA73AFBE52E2423484EA028DA45D85F324711E9746C40C3999EC52609E92F3D5BE945640B9C54F8627010C9FgF2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C405ED62FAF81C7B3794CF9E2BA7DA73AFBE52E2423484EA028DA45D85F324711E9746C40C3999EC53649F92F3D5BE945640B9C54F8627010C9FgF23H" TargetMode="External"/><Relationship Id="rId20" Type="http://schemas.openxmlformats.org/officeDocument/2006/relationships/hyperlink" Target="consultantplus://offline/ref=C3C405ED62FAF81C7B3794CF9E2BA7DA73AFBE52EC4B3585EB028DA45D85F324711E9746C40C3999EC52669192F3D5BE945640B9C54F8627010C9FgF2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C405ED62FAF81C7B378AC28847FDD677ACE55FE7493FDAB75DD6F90A8CF9733651CE02870A6CC8A8066B9B99B984F2DF5943BBgD2AH" TargetMode="External"/><Relationship Id="rId11" Type="http://schemas.openxmlformats.org/officeDocument/2006/relationships/hyperlink" Target="consultantplus://offline/ref=C3C405ED62FAF81C7B378AC28847FDD677A3E05AE14E3FDAB75DD6F90A8CF9733651CE0480013898EB5832C9DDF289F9C14543B1C54D8E3Bg022H" TargetMode="External"/><Relationship Id="rId5" Type="http://schemas.openxmlformats.org/officeDocument/2006/relationships/hyperlink" Target="consultantplus://offline/ref=C3C405ED62FAF81C7B3794CF9E2BA7DA73AFBE52ED4B3D8DE3028DA45D85F324711E9746C40C3999EC53669C92F3D5BE945640B9C54F8627010C9FgF23H" TargetMode="External"/><Relationship Id="rId15" Type="http://schemas.openxmlformats.org/officeDocument/2006/relationships/hyperlink" Target="consultantplus://offline/ref=C3C405ED62FAF81C7B3794CF9E2BA7DA73AFBE52EC4E3C88ED028DA45D85F324711E9746C40C3999EC53639C92F3D5BE945640B9C54F8627010C9FgF23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3C405ED62FAF81C7B378AC28847FDD677A3E057ED4B3FDAB75DD6F90A8CF9733651CE048001389DE95832C9DDF289F9C14543B1C54D8E3Bg022H" TargetMode="External"/><Relationship Id="rId19" Type="http://schemas.openxmlformats.org/officeDocument/2006/relationships/hyperlink" Target="consultantplus://offline/ref=C3C405ED62FAF81C7B3794CF9E2BA7DA73AFBE52EC4B3585EB028DA45D85F324711E9746C40C3999EC53679992F3D5BE945640B9C54F8627010C9FgF23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3C405ED62FAF81C7B3794CF9E2BA7DA73AFBE52ED49368FEF028DA45D85F324711E9746C40C3999EC53659E92F3D5BE945640B9C54F8627010C9FgF23H" TargetMode="External"/><Relationship Id="rId14" Type="http://schemas.openxmlformats.org/officeDocument/2006/relationships/hyperlink" Target="consultantplus://offline/ref=C3C405ED62FAF81C7B3794CF9E2BA7DA73AFBE52E2483D8CE2028DA45D85F324711E9746C40C3999EC53659D92F3D5BE945640B9C54F8627010C9FgF2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2</cp:revision>
  <dcterms:created xsi:type="dcterms:W3CDTF">2021-08-30T07:57:00Z</dcterms:created>
  <dcterms:modified xsi:type="dcterms:W3CDTF">2021-08-30T07:57:00Z</dcterms:modified>
</cp:coreProperties>
</file>