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745" w:rsidRDefault="00C13745" w:rsidP="00C13745">
      <w:pPr>
        <w:pStyle w:val="a3"/>
        <w:ind w:right="-8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Решения, принятые на заседании Администрации Курской области </w:t>
      </w:r>
      <w:r>
        <w:rPr>
          <w:sz w:val="28"/>
          <w:szCs w:val="28"/>
        </w:rPr>
        <w:br/>
      </w:r>
      <w:r w:rsidR="00EE353C">
        <w:rPr>
          <w:sz w:val="28"/>
          <w:szCs w:val="28"/>
        </w:rPr>
        <w:t>24 мая</w:t>
      </w:r>
      <w:r>
        <w:rPr>
          <w:sz w:val="28"/>
          <w:szCs w:val="28"/>
        </w:rPr>
        <w:t xml:space="preserve"> 20</w:t>
      </w:r>
      <w:r w:rsidR="00235160">
        <w:rPr>
          <w:sz w:val="28"/>
          <w:szCs w:val="28"/>
        </w:rPr>
        <w:t>2</w:t>
      </w:r>
      <w:r w:rsidR="007C4518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</w:p>
    <w:p w:rsidR="00C13745" w:rsidRDefault="00C13745" w:rsidP="00C13745">
      <w:pPr>
        <w:ind w:right="-86" w:firstLine="709"/>
        <w:rPr>
          <w:b/>
        </w:rPr>
      </w:pPr>
      <w:r>
        <w:rPr>
          <w:b/>
        </w:rPr>
        <w:t>1.</w:t>
      </w:r>
      <w:r>
        <w:rPr>
          <w:b/>
          <w:szCs w:val="28"/>
        </w:rPr>
        <w:t xml:space="preserve"> </w:t>
      </w:r>
      <w:r w:rsidR="00EE353C" w:rsidRPr="00F11CF6">
        <w:rPr>
          <w:b/>
        </w:rPr>
        <w:t>Об опыте работы Администрации Обоянского района Курской области по решению задач социально-экономического развития района</w:t>
      </w:r>
    </w:p>
    <w:p w:rsidR="00C13745" w:rsidRDefault="00C13745" w:rsidP="00C13745">
      <w:pPr>
        <w:ind w:right="-86" w:firstLine="709"/>
        <w:rPr>
          <w:b/>
          <w:szCs w:val="28"/>
        </w:rPr>
      </w:pPr>
      <w:r>
        <w:rPr>
          <w:b/>
          <w:szCs w:val="28"/>
        </w:rPr>
        <w:t>Решения Администрации Курской области:</w:t>
      </w:r>
    </w:p>
    <w:p w:rsidR="00EE353C" w:rsidRDefault="00EE353C" w:rsidP="00EE353C">
      <w:pPr>
        <w:spacing w:line="100" w:lineRule="atLeast"/>
        <w:ind w:firstLine="709"/>
      </w:pPr>
      <w:r>
        <w:t xml:space="preserve">1. </w:t>
      </w:r>
      <w:r w:rsidRPr="004874BE">
        <w:t xml:space="preserve">Рекомендовать главам муниципальных районов и городских округов </w:t>
      </w:r>
      <w:r w:rsidRPr="005A5F05">
        <w:t>Курской области</w:t>
      </w:r>
      <w:r>
        <w:t xml:space="preserve"> </w:t>
      </w:r>
      <w:r w:rsidRPr="004874BE">
        <w:t xml:space="preserve">проанализировать работу Администрации Обоянского района </w:t>
      </w:r>
      <w:r>
        <w:t>Курской области по указанным</w:t>
      </w:r>
      <w:r w:rsidRPr="004874BE">
        <w:t xml:space="preserve"> </w:t>
      </w:r>
      <w:r>
        <w:t>направлениям</w:t>
      </w:r>
      <w:r w:rsidRPr="004874BE">
        <w:t xml:space="preserve"> деятельности и использова</w:t>
      </w:r>
      <w:r>
        <w:t>ть положительный</w:t>
      </w:r>
      <w:r w:rsidRPr="004874BE">
        <w:t xml:space="preserve"> опыт </w:t>
      </w:r>
      <w:r>
        <w:t>при</w:t>
      </w:r>
      <w:r w:rsidRPr="004874BE">
        <w:t xml:space="preserve"> решении обозначенных вопросов</w:t>
      </w:r>
      <w:r>
        <w:t xml:space="preserve"> в своих муниципальных образованиях</w:t>
      </w:r>
      <w:r w:rsidRPr="004874BE">
        <w:t>.</w:t>
      </w:r>
    </w:p>
    <w:p w:rsidR="00EE353C" w:rsidRDefault="00EE353C" w:rsidP="00EE353C">
      <w:pPr>
        <w:spacing w:line="100" w:lineRule="atLeast"/>
        <w:ind w:firstLine="709"/>
      </w:pPr>
      <w:r>
        <w:t xml:space="preserve">2. Первому заместителю Губернатора </w:t>
      </w:r>
      <w:r w:rsidRPr="00C31C35">
        <w:t>Курской области</w:t>
      </w:r>
      <w:r>
        <w:t xml:space="preserve"> </w:t>
      </w:r>
      <w:r>
        <w:br/>
        <w:t xml:space="preserve">А.Б. Смирнову, заместителям Губернатора </w:t>
      </w:r>
      <w:r w:rsidRPr="00C31C35">
        <w:t>Курской области</w:t>
      </w:r>
      <w:r>
        <w:t xml:space="preserve"> </w:t>
      </w:r>
      <w:r>
        <w:br/>
        <w:t>О.Н. Родионовой и В.Н. Карамышеву проработать вопросы, связанные с объектом капитального строительства МБОУ «</w:t>
      </w:r>
      <w:proofErr w:type="spellStart"/>
      <w:r>
        <w:t>Обоянская</w:t>
      </w:r>
      <w:proofErr w:type="spellEnd"/>
      <w:r>
        <w:t xml:space="preserve"> средняя общеобразовательной школа № 3»,</w:t>
      </w:r>
      <w:r w:rsidRPr="00C31C35">
        <w:t xml:space="preserve"> </w:t>
      </w:r>
      <w:r>
        <w:t xml:space="preserve">с возможными предложениями по источникам финансирования строительства данного объекта. О результатах проделанной работы проинформировать Губернатора </w:t>
      </w:r>
      <w:r w:rsidRPr="00C31C35">
        <w:t>Курской области</w:t>
      </w:r>
      <w:r>
        <w:t xml:space="preserve"> в установленном порядке.</w:t>
      </w:r>
    </w:p>
    <w:p w:rsidR="00EE353C" w:rsidRPr="00C31C35" w:rsidRDefault="00EE353C" w:rsidP="00EE353C">
      <w:pPr>
        <w:spacing w:line="100" w:lineRule="atLeast"/>
        <w:ind w:firstLine="709"/>
        <w:rPr>
          <w:b/>
        </w:rPr>
      </w:pPr>
      <w:r w:rsidRPr="00C31C35">
        <w:rPr>
          <w:b/>
        </w:rPr>
        <w:t xml:space="preserve">Срок: до </w:t>
      </w:r>
      <w:r>
        <w:rPr>
          <w:b/>
        </w:rPr>
        <w:t>15 августа</w:t>
      </w:r>
      <w:r w:rsidRPr="00C31C35">
        <w:rPr>
          <w:b/>
        </w:rPr>
        <w:t xml:space="preserve"> 2022 г.</w:t>
      </w:r>
    </w:p>
    <w:p w:rsidR="00EE353C" w:rsidRDefault="00EE353C" w:rsidP="00EE353C">
      <w:pPr>
        <w:ind w:right="-86" w:firstLine="709"/>
        <w:rPr>
          <w:b/>
        </w:rPr>
      </w:pPr>
      <w:r>
        <w:rPr>
          <w:b/>
        </w:rPr>
        <w:t>2</w:t>
      </w:r>
      <w:r>
        <w:rPr>
          <w:b/>
        </w:rPr>
        <w:t>.</w:t>
      </w:r>
      <w:r>
        <w:rPr>
          <w:b/>
          <w:szCs w:val="28"/>
        </w:rPr>
        <w:t xml:space="preserve"> </w:t>
      </w:r>
      <w:r w:rsidRPr="00745CB4">
        <w:rPr>
          <w:b/>
        </w:rPr>
        <w:t>Об участии Курской области в реализации национального проекта «Туризм и индустрия гостеприимства»</w:t>
      </w:r>
    </w:p>
    <w:p w:rsidR="00EE353C" w:rsidRDefault="00EE353C" w:rsidP="00EE353C">
      <w:pPr>
        <w:ind w:right="-86" w:firstLine="709"/>
        <w:rPr>
          <w:b/>
          <w:szCs w:val="28"/>
        </w:rPr>
      </w:pPr>
      <w:r>
        <w:rPr>
          <w:b/>
          <w:szCs w:val="28"/>
        </w:rPr>
        <w:t>Решения Администрации Курской области:</w:t>
      </w:r>
    </w:p>
    <w:p w:rsidR="00EE353C" w:rsidRDefault="00EE353C" w:rsidP="00EE353C">
      <w:pPr>
        <w:ind w:firstLine="709"/>
      </w:pPr>
      <w:r>
        <w:t xml:space="preserve">1. Комитету по культуре Курской области (Ю.Н. </w:t>
      </w:r>
      <w:proofErr w:type="spellStart"/>
      <w:r>
        <w:t>Полетыкина</w:t>
      </w:r>
      <w:proofErr w:type="spellEnd"/>
      <w:r>
        <w:t xml:space="preserve">) во взаимодействии с заинтересованными исполнительными органами государственной власти </w:t>
      </w:r>
      <w:r w:rsidRPr="00536ED4">
        <w:t>Курской области</w:t>
      </w:r>
      <w:r>
        <w:t xml:space="preserve"> продолжить реализацию национального проекта «Туризм и индустрия гостеприимства» на территории Курской области.</w:t>
      </w:r>
    </w:p>
    <w:p w:rsidR="00EE353C" w:rsidRDefault="00EE353C" w:rsidP="00EE353C">
      <w:pPr>
        <w:pStyle w:val="a4"/>
        <w:tabs>
          <w:tab w:val="left" w:pos="142"/>
        </w:tabs>
        <w:ind w:left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Срок: в течение срока реализации.</w:t>
      </w:r>
    </w:p>
    <w:p w:rsidR="00EE353C" w:rsidRDefault="00EE353C" w:rsidP="00EE353C">
      <w:pPr>
        <w:ind w:firstLine="709"/>
      </w:pPr>
      <w:r w:rsidRPr="00223EDC">
        <w:t xml:space="preserve">2. </w:t>
      </w:r>
      <w:r>
        <w:t>Рекомендовать главам муниципальных образований и городских округов Курской области оказывать содействие комитету по культуре Курской области в реализации мероприятий национального проекта «Туризм и индустрия гостеприимства» на территории Курской области</w:t>
      </w:r>
      <w:r w:rsidRPr="00301196">
        <w:t>.</w:t>
      </w:r>
    </w:p>
    <w:p w:rsidR="00EE353C" w:rsidRDefault="00EE353C" w:rsidP="00EE353C">
      <w:pPr>
        <w:ind w:firstLine="709"/>
      </w:pPr>
      <w:r>
        <w:rPr>
          <w:b/>
        </w:rPr>
        <w:t>Срок: в течение срока реализации.</w:t>
      </w:r>
    </w:p>
    <w:p w:rsidR="00EE353C" w:rsidRDefault="00EE353C" w:rsidP="00EE353C">
      <w:pPr>
        <w:ind w:right="-86" w:firstLine="709"/>
        <w:rPr>
          <w:b/>
        </w:rPr>
      </w:pPr>
      <w:r>
        <w:rPr>
          <w:b/>
        </w:rPr>
        <w:t>3</w:t>
      </w:r>
      <w:r>
        <w:rPr>
          <w:b/>
        </w:rPr>
        <w:t>.</w:t>
      </w:r>
      <w:r>
        <w:rPr>
          <w:b/>
          <w:szCs w:val="28"/>
        </w:rPr>
        <w:t xml:space="preserve"> </w:t>
      </w:r>
      <w:r w:rsidRPr="00731733">
        <w:rPr>
          <w:b/>
        </w:rPr>
        <w:t xml:space="preserve">О мерах, принимаемых комитетом социального обеспечения, материнства и детства Курской области в рамках межведомственного взаимодействия по всестороннему обеспечению граждан, проживающих на территориях Донецкой Народной </w:t>
      </w:r>
      <w:r>
        <w:rPr>
          <w:b/>
        </w:rPr>
        <w:t>Р</w:t>
      </w:r>
      <w:r w:rsidRPr="00731733">
        <w:rPr>
          <w:b/>
        </w:rPr>
        <w:t xml:space="preserve">еспублики, Луганской Народной </w:t>
      </w:r>
      <w:r>
        <w:rPr>
          <w:b/>
        </w:rPr>
        <w:t>Р</w:t>
      </w:r>
      <w:r w:rsidRPr="00731733">
        <w:rPr>
          <w:b/>
        </w:rPr>
        <w:t>еспублики, Украины, прибывших на территорию Российской Федерации в экстренном массовом порядке</w:t>
      </w:r>
    </w:p>
    <w:p w:rsidR="00EE353C" w:rsidRDefault="00EE353C" w:rsidP="00EE353C">
      <w:pPr>
        <w:ind w:right="-86" w:firstLine="709"/>
        <w:rPr>
          <w:b/>
          <w:szCs w:val="28"/>
        </w:rPr>
      </w:pPr>
      <w:r>
        <w:rPr>
          <w:b/>
          <w:szCs w:val="28"/>
        </w:rPr>
        <w:t>Решения Администрации Курской области:</w:t>
      </w:r>
    </w:p>
    <w:p w:rsidR="00EE353C" w:rsidRPr="00BA522D" w:rsidRDefault="00EE353C" w:rsidP="00EE353C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A522D">
        <w:rPr>
          <w:sz w:val="28"/>
          <w:szCs w:val="28"/>
        </w:rPr>
        <w:t>Комитету региональной безопасности Курской области</w:t>
      </w:r>
      <w:r w:rsidRPr="00BA522D">
        <w:rPr>
          <w:sz w:val="28"/>
          <w:szCs w:val="28"/>
        </w:rPr>
        <w:br/>
        <w:t>(М.Н. Горбунов) совместно с комитетом социального обеспечения</w:t>
      </w:r>
      <w:r>
        <w:rPr>
          <w:sz w:val="28"/>
          <w:szCs w:val="28"/>
        </w:rPr>
        <w:t>,</w:t>
      </w:r>
      <w:r w:rsidRPr="00BA522D">
        <w:rPr>
          <w:sz w:val="28"/>
          <w:szCs w:val="28"/>
        </w:rPr>
        <w:t xml:space="preserve"> материнства и детства Курской области</w:t>
      </w:r>
      <w:r w:rsidRPr="005E6383">
        <w:rPr>
          <w:sz w:val="28"/>
          <w:szCs w:val="28"/>
        </w:rPr>
        <w:t xml:space="preserve"> </w:t>
      </w:r>
      <w:r w:rsidRPr="00BA522D">
        <w:rPr>
          <w:sz w:val="28"/>
          <w:szCs w:val="28"/>
        </w:rPr>
        <w:t xml:space="preserve">(Т.А. </w:t>
      </w:r>
      <w:proofErr w:type="spellStart"/>
      <w:r w:rsidRPr="00BA522D">
        <w:rPr>
          <w:sz w:val="28"/>
          <w:szCs w:val="28"/>
        </w:rPr>
        <w:t>Сукновалова</w:t>
      </w:r>
      <w:proofErr w:type="spellEnd"/>
      <w:r w:rsidRPr="00BA522D">
        <w:rPr>
          <w:sz w:val="28"/>
          <w:szCs w:val="28"/>
        </w:rPr>
        <w:t>), комитетом здравоохранения Курской области</w:t>
      </w:r>
      <w:r>
        <w:rPr>
          <w:sz w:val="28"/>
          <w:szCs w:val="28"/>
        </w:rPr>
        <w:t xml:space="preserve"> </w:t>
      </w:r>
      <w:r w:rsidRPr="00BA522D">
        <w:rPr>
          <w:sz w:val="28"/>
          <w:szCs w:val="28"/>
        </w:rPr>
        <w:t>(Е.В. Письменная), комитетом образования и науки Курской области</w:t>
      </w:r>
      <w:r>
        <w:rPr>
          <w:sz w:val="28"/>
          <w:szCs w:val="28"/>
        </w:rPr>
        <w:t xml:space="preserve"> </w:t>
      </w:r>
      <w:r w:rsidRPr="00BA522D">
        <w:rPr>
          <w:sz w:val="28"/>
          <w:szCs w:val="28"/>
        </w:rPr>
        <w:t xml:space="preserve">(Н.А. </w:t>
      </w:r>
      <w:proofErr w:type="spellStart"/>
      <w:r w:rsidRPr="00BA522D">
        <w:rPr>
          <w:sz w:val="28"/>
          <w:szCs w:val="28"/>
        </w:rPr>
        <w:t>Бастрикова</w:t>
      </w:r>
      <w:proofErr w:type="spellEnd"/>
      <w:r w:rsidRPr="00BA522D">
        <w:rPr>
          <w:sz w:val="28"/>
          <w:szCs w:val="28"/>
        </w:rPr>
        <w:t xml:space="preserve">), комитетом по </w:t>
      </w:r>
      <w:r w:rsidRPr="00BA522D">
        <w:rPr>
          <w:sz w:val="28"/>
          <w:szCs w:val="28"/>
        </w:rPr>
        <w:lastRenderedPageBreak/>
        <w:t xml:space="preserve">культуре Курской области (Ю.Н. </w:t>
      </w:r>
      <w:proofErr w:type="spellStart"/>
      <w:r w:rsidRPr="00BA522D">
        <w:rPr>
          <w:sz w:val="28"/>
          <w:szCs w:val="28"/>
        </w:rPr>
        <w:t>Полетыкина</w:t>
      </w:r>
      <w:proofErr w:type="spellEnd"/>
      <w:r w:rsidRPr="00BA522D">
        <w:rPr>
          <w:sz w:val="28"/>
          <w:szCs w:val="28"/>
        </w:rPr>
        <w:t xml:space="preserve">), комитетом транспорта и автомобильных дорог Курской области (С.В. Солдатенков), комитетом молодежной политики Курской области (В.В. </w:t>
      </w:r>
      <w:proofErr w:type="spellStart"/>
      <w:r w:rsidRPr="00BA522D">
        <w:rPr>
          <w:sz w:val="28"/>
          <w:szCs w:val="28"/>
        </w:rPr>
        <w:t>Гребенкин</w:t>
      </w:r>
      <w:proofErr w:type="spellEnd"/>
      <w:r w:rsidRPr="00BA522D">
        <w:rPr>
          <w:sz w:val="28"/>
          <w:szCs w:val="28"/>
        </w:rPr>
        <w:t>) продолжить работу по обеспечению жизнедеятельности граждан ДНР, ЛНР, Украины, прибывших в Курскую область в экстренном массовом порядке, в соответствии с постановлением Админи</w:t>
      </w:r>
      <w:r>
        <w:rPr>
          <w:sz w:val="28"/>
          <w:szCs w:val="28"/>
        </w:rPr>
        <w:t>страции Курской области от 20.02</w:t>
      </w:r>
      <w:r w:rsidRPr="00BA522D">
        <w:rPr>
          <w:sz w:val="28"/>
          <w:szCs w:val="28"/>
        </w:rPr>
        <w:t>.2022</w:t>
      </w:r>
      <w:r>
        <w:rPr>
          <w:sz w:val="28"/>
          <w:szCs w:val="28"/>
        </w:rPr>
        <w:t xml:space="preserve"> № 149</w:t>
      </w:r>
      <w:r w:rsidRPr="00BA522D">
        <w:rPr>
          <w:sz w:val="28"/>
          <w:szCs w:val="28"/>
        </w:rPr>
        <w:t>-па «О мерах по встрече, размещению и всестороннему обеспечению граждан, прибывших на территорию Российской Федерации в экстренном массовом порядке и находящихся в пунктах временного размещения на территории Курской области».</w:t>
      </w:r>
    </w:p>
    <w:p w:rsidR="00EE353C" w:rsidRPr="00BA522D" w:rsidRDefault="00EE353C" w:rsidP="00EE353C">
      <w:pPr>
        <w:pStyle w:val="a4"/>
        <w:ind w:left="0" w:firstLine="708"/>
        <w:jc w:val="both"/>
        <w:rPr>
          <w:b/>
          <w:sz w:val="28"/>
          <w:szCs w:val="28"/>
        </w:rPr>
      </w:pPr>
      <w:r w:rsidRPr="00BA522D">
        <w:rPr>
          <w:b/>
          <w:sz w:val="28"/>
          <w:szCs w:val="28"/>
        </w:rPr>
        <w:t>Срок: постоянно, на период размещения на территории Курской области граждан ДНР, ЛНР, Украины, прибывших в экстренном массовом порядке.</w:t>
      </w:r>
    </w:p>
    <w:p w:rsidR="00EE353C" w:rsidRDefault="00EE353C" w:rsidP="00EE353C">
      <w:pPr>
        <w:ind w:firstLine="708"/>
      </w:pPr>
      <w:r w:rsidRPr="00BB3CA3">
        <w:t xml:space="preserve">2. Комитету социального обеспечения, материнства и детства Курской области (Т.А. </w:t>
      </w:r>
      <w:proofErr w:type="spellStart"/>
      <w:r w:rsidRPr="00BB3CA3">
        <w:t>Сукновалова</w:t>
      </w:r>
      <w:proofErr w:type="spellEnd"/>
      <w:r w:rsidRPr="00BB3CA3">
        <w:t>)</w:t>
      </w:r>
      <w:r>
        <w:t xml:space="preserve"> обеспечить:</w:t>
      </w:r>
    </w:p>
    <w:p w:rsidR="00EE353C" w:rsidRDefault="00EE353C" w:rsidP="00EE353C">
      <w:pPr>
        <w:ind w:firstLine="708"/>
      </w:pPr>
      <w:r>
        <w:t>на постоянной основе</w:t>
      </w:r>
      <w:r w:rsidRPr="00BB3CA3">
        <w:t xml:space="preserve"> </w:t>
      </w:r>
      <w:r>
        <w:t>информирование граждан ДНР</w:t>
      </w:r>
      <w:r w:rsidRPr="00DB433D">
        <w:t>, Л</w:t>
      </w:r>
      <w:r>
        <w:t>НР</w:t>
      </w:r>
      <w:r w:rsidRPr="00DB433D">
        <w:t xml:space="preserve">, Украины, прибывших на территорию </w:t>
      </w:r>
      <w:r>
        <w:t>Российской Федерации</w:t>
      </w:r>
      <w:r w:rsidRPr="00DB433D">
        <w:t xml:space="preserve"> в экстренном массовом порядке</w:t>
      </w:r>
      <w:r>
        <w:t>, о мерах социальной поддержки беженцев и вынужденных переселенцев, действующих на территории Курской области, а также жителей Курской области о мерах поддержки отдельных категорий военнослужащих и членов их семей;</w:t>
      </w:r>
    </w:p>
    <w:p w:rsidR="00EE353C" w:rsidRDefault="00EE353C" w:rsidP="00EE353C">
      <w:pPr>
        <w:ind w:firstLine="708"/>
      </w:pPr>
      <w:r>
        <w:t>предоставление мер социальной поддержки гражданам ДНР</w:t>
      </w:r>
      <w:r w:rsidRPr="00DB433D">
        <w:t>, Л</w:t>
      </w:r>
      <w:r>
        <w:t>НР, Украины, прибывшим</w:t>
      </w:r>
      <w:r w:rsidRPr="00DB433D">
        <w:t xml:space="preserve"> на территорию Российской Федерации в экстренном массовом порядке</w:t>
      </w:r>
      <w:r>
        <w:t xml:space="preserve">, а также </w:t>
      </w:r>
      <w:r w:rsidRPr="008659ED">
        <w:t>мер социальной поддержки</w:t>
      </w:r>
      <w:r>
        <w:t xml:space="preserve"> отдельным категориям военнослужащих и членам их семей, проживающим в Курской области;</w:t>
      </w:r>
    </w:p>
    <w:p w:rsidR="00EE353C" w:rsidRPr="00D810C9" w:rsidRDefault="00EE353C" w:rsidP="00EE353C">
      <w:pPr>
        <w:ind w:firstLine="708"/>
      </w:pPr>
      <w:r w:rsidRPr="00D810C9">
        <w:t>системное проведение мероприятий, направленных на привлечение благотворительных фондов, предприятий и организаций различных форм собственности к участию в оказании гуманитарной помощи граждан</w:t>
      </w:r>
      <w:r>
        <w:t>ам ДНР, ЛНР, Украины, прибывшим</w:t>
      </w:r>
      <w:r w:rsidRPr="00D810C9">
        <w:t xml:space="preserve"> в Курскую область в экстренном массовом порядке;</w:t>
      </w:r>
    </w:p>
    <w:p w:rsidR="00EE353C" w:rsidRDefault="00EE353C" w:rsidP="00EE353C">
      <w:pPr>
        <w:ind w:firstLine="708"/>
      </w:pPr>
      <w:r>
        <w:t>совместно с</w:t>
      </w:r>
      <w:r w:rsidRPr="00D810C9">
        <w:t xml:space="preserve"> комитет</w:t>
      </w:r>
      <w:r>
        <w:t>ом</w:t>
      </w:r>
      <w:r w:rsidRPr="00D810C9">
        <w:t xml:space="preserve"> образования и науки Курской области </w:t>
      </w:r>
      <w:r>
        <w:br/>
      </w:r>
      <w:r w:rsidRPr="00D810C9">
        <w:t xml:space="preserve">(Н.А. </w:t>
      </w:r>
      <w:proofErr w:type="spellStart"/>
      <w:r w:rsidRPr="00D810C9">
        <w:t>Бастрикова</w:t>
      </w:r>
      <w:proofErr w:type="spellEnd"/>
      <w:r w:rsidRPr="00D810C9">
        <w:t xml:space="preserve">) социальное сопровождение и занятость в летний период детей-сирот и детей, оставшихся без попечения родителей, прибывших на территорию Курской области в составе организованных </w:t>
      </w:r>
      <w:r>
        <w:t>групп.</w:t>
      </w:r>
    </w:p>
    <w:p w:rsidR="00EE353C" w:rsidRPr="00D810C9" w:rsidRDefault="00EE353C" w:rsidP="00EE353C">
      <w:pPr>
        <w:ind w:firstLine="708"/>
        <w:rPr>
          <w:b/>
        </w:rPr>
      </w:pPr>
      <w:r w:rsidRPr="00D810C9">
        <w:rPr>
          <w:b/>
        </w:rPr>
        <w:t>Срок: постоянно, на период размещения на территории Курской области граждан ДНР, ЛНР, Украины, прибывших в экстренном массовом порядке</w:t>
      </w:r>
      <w:r>
        <w:rPr>
          <w:b/>
        </w:rPr>
        <w:t>.</w:t>
      </w:r>
    </w:p>
    <w:p w:rsidR="00EE353C" w:rsidRPr="00D810C9" w:rsidRDefault="00EE353C" w:rsidP="00EE353C">
      <w:pPr>
        <w:ind w:firstLine="708"/>
      </w:pPr>
      <w:r w:rsidRPr="00D810C9">
        <w:t xml:space="preserve">3. Комитету информации и печати </w:t>
      </w:r>
      <w:r>
        <w:t xml:space="preserve">Курской области (Д.В. Михайлов) обеспечить освещение в средствах массовой информации деятельность по </w:t>
      </w:r>
      <w:r w:rsidRPr="00D810C9">
        <w:t xml:space="preserve">всестороннему обеспечению граждан, проживающих на территориях </w:t>
      </w:r>
      <w:r>
        <w:t>ДНР</w:t>
      </w:r>
      <w:r w:rsidRPr="00D810C9">
        <w:t xml:space="preserve">, </w:t>
      </w:r>
      <w:r>
        <w:t>ЛНР</w:t>
      </w:r>
      <w:r w:rsidRPr="00D810C9">
        <w:t>, Украины, прибывших на территорию Российской Федерации в экстренном массовом порядке</w:t>
      </w:r>
      <w:r>
        <w:t>.</w:t>
      </w:r>
    </w:p>
    <w:p w:rsidR="00EE353C" w:rsidRPr="00D810C9" w:rsidRDefault="00EE353C" w:rsidP="00EE353C">
      <w:pPr>
        <w:ind w:firstLine="708"/>
        <w:rPr>
          <w:b/>
        </w:rPr>
      </w:pPr>
      <w:r w:rsidRPr="00D810C9">
        <w:rPr>
          <w:b/>
        </w:rPr>
        <w:t>Срок: постоянно, на период размещения на территории Курской области граждан ДНР, ЛНР, Украины, прибывших в экстренном массовом порядке</w:t>
      </w:r>
      <w:r>
        <w:rPr>
          <w:b/>
        </w:rPr>
        <w:t>.</w:t>
      </w:r>
    </w:p>
    <w:p w:rsidR="00EE353C" w:rsidRDefault="00EE353C" w:rsidP="00EE353C">
      <w:pPr>
        <w:ind w:right="-86" w:firstLine="709"/>
        <w:rPr>
          <w:b/>
        </w:rPr>
      </w:pPr>
      <w:r>
        <w:rPr>
          <w:b/>
        </w:rPr>
        <w:t>4</w:t>
      </w:r>
      <w:r>
        <w:rPr>
          <w:b/>
        </w:rPr>
        <w:t>.</w:t>
      </w:r>
      <w:r>
        <w:rPr>
          <w:b/>
          <w:szCs w:val="28"/>
        </w:rPr>
        <w:t xml:space="preserve"> </w:t>
      </w:r>
      <w:r w:rsidRPr="00DE1454">
        <w:rPr>
          <w:b/>
        </w:rPr>
        <w:t>О проблемах реализации полномочий муниципальными органами внешнего финансового контроля Курской области</w:t>
      </w:r>
    </w:p>
    <w:p w:rsidR="00EE353C" w:rsidRDefault="00EE353C" w:rsidP="00EE353C">
      <w:pPr>
        <w:ind w:right="-86" w:firstLine="709"/>
        <w:rPr>
          <w:b/>
          <w:szCs w:val="28"/>
        </w:rPr>
      </w:pPr>
      <w:r>
        <w:rPr>
          <w:b/>
          <w:szCs w:val="28"/>
        </w:rPr>
        <w:t>Решения Администрации Курской области:</w:t>
      </w:r>
    </w:p>
    <w:p w:rsidR="00EE353C" w:rsidRDefault="00EE353C" w:rsidP="00EE353C">
      <w:pPr>
        <w:ind w:firstLine="709"/>
      </w:pPr>
      <w:r>
        <w:t xml:space="preserve">1. Рекомендовать главам муниципальных районов Курской области завершить работу по созданию органов муниципального внешнего финансового контроля. По результатам проделанной работы проинформировать заместителя Губернатора Курской области </w:t>
      </w:r>
      <w:r>
        <w:br/>
        <w:t>О.Н. Родионову в установленном порядке.</w:t>
      </w:r>
    </w:p>
    <w:p w:rsidR="00EE353C" w:rsidRPr="00D81554" w:rsidRDefault="00EE353C" w:rsidP="00EE353C">
      <w:pPr>
        <w:ind w:firstLine="709"/>
        <w:rPr>
          <w:b/>
          <w:bCs/>
        </w:rPr>
      </w:pPr>
      <w:r w:rsidRPr="00D81554">
        <w:rPr>
          <w:b/>
          <w:bCs/>
        </w:rPr>
        <w:t>Срок:</w:t>
      </w:r>
      <w:r>
        <w:rPr>
          <w:b/>
          <w:bCs/>
        </w:rPr>
        <w:t xml:space="preserve"> до 1 октября 2022 г</w:t>
      </w:r>
      <w:r w:rsidRPr="00D81554">
        <w:rPr>
          <w:b/>
          <w:bCs/>
        </w:rPr>
        <w:t xml:space="preserve">. </w:t>
      </w:r>
    </w:p>
    <w:p w:rsidR="00EE353C" w:rsidRDefault="00EE353C" w:rsidP="00EE353C">
      <w:pPr>
        <w:ind w:firstLine="709"/>
      </w:pPr>
      <w:r>
        <w:t xml:space="preserve">2. Рекомендовать Контрольно-счетной палате Курской области </w:t>
      </w:r>
      <w:r>
        <w:br/>
        <w:t xml:space="preserve">(А.В. </w:t>
      </w:r>
      <w:proofErr w:type="spellStart"/>
      <w:r>
        <w:t>Брехов</w:t>
      </w:r>
      <w:proofErr w:type="spellEnd"/>
      <w:r>
        <w:t>) активизировать работу по проведению образовательных семинаров для сотрудников контрольно-счетных органов муниципальных образований Курской области.</w:t>
      </w:r>
    </w:p>
    <w:p w:rsidR="00EE353C" w:rsidRPr="00F63E80" w:rsidRDefault="00EE353C" w:rsidP="00EE353C">
      <w:pPr>
        <w:ind w:firstLine="709"/>
        <w:rPr>
          <w:b/>
        </w:rPr>
      </w:pPr>
      <w:r w:rsidRPr="007043DC">
        <w:rPr>
          <w:b/>
          <w:bCs/>
        </w:rPr>
        <w:t>Срок:</w:t>
      </w:r>
      <w:r>
        <w:t xml:space="preserve"> </w:t>
      </w:r>
      <w:r>
        <w:rPr>
          <w:b/>
        </w:rPr>
        <w:t>п</w:t>
      </w:r>
      <w:r w:rsidRPr="00F63E80">
        <w:rPr>
          <w:b/>
        </w:rPr>
        <w:t>остоянно.</w:t>
      </w:r>
    </w:p>
    <w:p w:rsidR="00EE353C" w:rsidRDefault="00EE353C" w:rsidP="00EE353C">
      <w:pPr>
        <w:ind w:firstLine="709"/>
      </w:pPr>
      <w:r>
        <w:t>3</w:t>
      </w:r>
      <w:r w:rsidRPr="00223EDC">
        <w:t xml:space="preserve">. </w:t>
      </w:r>
      <w:r>
        <w:t xml:space="preserve">Руководителю </w:t>
      </w:r>
      <w:r w:rsidRPr="00144CC0">
        <w:t xml:space="preserve">Администрации </w:t>
      </w:r>
      <w:r>
        <w:t xml:space="preserve">Губернатора </w:t>
      </w:r>
      <w:r w:rsidRPr="00144CC0">
        <w:t>Курской области</w:t>
      </w:r>
      <w:r w:rsidRPr="00C133F3">
        <w:rPr>
          <w:i/>
        </w:rPr>
        <w:t xml:space="preserve"> </w:t>
      </w:r>
      <w:r>
        <w:rPr>
          <w:i/>
        </w:rPr>
        <w:br/>
      </w:r>
      <w:r w:rsidRPr="00144CC0">
        <w:t xml:space="preserve">А.Д. </w:t>
      </w:r>
      <w:proofErr w:type="spellStart"/>
      <w:r w:rsidRPr="00144CC0">
        <w:t>Шматкову</w:t>
      </w:r>
      <w:proofErr w:type="spellEnd"/>
      <w:r w:rsidRPr="00144CC0">
        <w:t xml:space="preserve"> внести изменения в</w:t>
      </w:r>
      <w:r>
        <w:t xml:space="preserve"> государственное задание АУКО «Курская академия государственной и муниципальной службы» на 2023 год в части включения в него образовательных программ в сфере финансов для муниципальных служащих.</w:t>
      </w:r>
    </w:p>
    <w:p w:rsidR="00EE353C" w:rsidRDefault="00EE353C" w:rsidP="00EE353C">
      <w:pPr>
        <w:pStyle w:val="a4"/>
        <w:tabs>
          <w:tab w:val="left" w:pos="142"/>
        </w:tabs>
        <w:ind w:left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Срок: до 1 октября 2022 г.</w:t>
      </w:r>
    </w:p>
    <w:p w:rsidR="00EE353C" w:rsidRDefault="00EE353C" w:rsidP="00EE353C">
      <w:pPr>
        <w:ind w:firstLine="709"/>
      </w:pPr>
      <w:r>
        <w:t xml:space="preserve">4. Комитету финансов Курской области (Е.В. </w:t>
      </w:r>
      <w:proofErr w:type="spellStart"/>
      <w:r>
        <w:t>Мещук</w:t>
      </w:r>
      <w:proofErr w:type="spellEnd"/>
      <w:r>
        <w:t>) организовать на базе ОКУ «Центр бюджетного учета» тематические обучающие семинары для сотрудников финансовых органов муниципальных образований Курской области и сотрудников централизованных бухгалтерий муниципальных образований Курской области</w:t>
      </w:r>
      <w:r w:rsidRPr="00F20C88">
        <w:t>.</w:t>
      </w:r>
    </w:p>
    <w:p w:rsidR="00EE353C" w:rsidRDefault="00EE353C" w:rsidP="00EE353C">
      <w:pPr>
        <w:pStyle w:val="a4"/>
        <w:tabs>
          <w:tab w:val="left" w:pos="142"/>
        </w:tabs>
        <w:ind w:left="709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Срок: постоянно</w:t>
      </w:r>
      <w:r>
        <w:rPr>
          <w:b/>
          <w:bCs/>
          <w:sz w:val="28"/>
          <w:szCs w:val="28"/>
        </w:rPr>
        <w:t>.</w:t>
      </w:r>
    </w:p>
    <w:p w:rsidR="00EE353C" w:rsidRDefault="00EE353C" w:rsidP="00EE353C">
      <w:pPr>
        <w:ind w:right="-86" w:firstLine="709"/>
        <w:rPr>
          <w:b/>
        </w:rPr>
      </w:pPr>
      <w:r>
        <w:rPr>
          <w:b/>
        </w:rPr>
        <w:t>5</w:t>
      </w:r>
      <w:r>
        <w:rPr>
          <w:b/>
        </w:rPr>
        <w:t>.</w:t>
      </w:r>
      <w:r>
        <w:rPr>
          <w:b/>
          <w:szCs w:val="28"/>
        </w:rPr>
        <w:t xml:space="preserve"> </w:t>
      </w:r>
      <w:r w:rsidRPr="007D190D">
        <w:rPr>
          <w:b/>
        </w:rPr>
        <w:t>Об исполнении областного бюджета за 2021 год</w:t>
      </w:r>
    </w:p>
    <w:p w:rsidR="00EE353C" w:rsidRDefault="00EE353C" w:rsidP="00EE353C">
      <w:pPr>
        <w:ind w:right="-86" w:firstLine="709"/>
        <w:rPr>
          <w:b/>
          <w:szCs w:val="28"/>
        </w:rPr>
      </w:pPr>
      <w:r>
        <w:rPr>
          <w:b/>
          <w:szCs w:val="28"/>
        </w:rPr>
        <w:t>Решения Администрации Курской области:</w:t>
      </w:r>
    </w:p>
    <w:p w:rsidR="00EE353C" w:rsidRDefault="00EE353C" w:rsidP="00EE353C">
      <w:pPr>
        <w:ind w:firstLine="709"/>
      </w:pPr>
      <w:r>
        <w:t>1</w:t>
      </w:r>
      <w:r w:rsidRPr="00223EDC">
        <w:t>.</w:t>
      </w:r>
      <w:r>
        <w:t xml:space="preserve"> </w:t>
      </w:r>
      <w:r w:rsidRPr="004A367C">
        <w:t>Одобрить проект закона Курской области «О</w:t>
      </w:r>
      <w:r>
        <w:t>б исполнении областного бюджета за 202</w:t>
      </w:r>
      <w:r w:rsidRPr="005B0233">
        <w:t>1</w:t>
      </w:r>
      <w:r>
        <w:t xml:space="preserve"> год» и внести его на рассмотрение в Курскую областную Думу в установленном порядке</w:t>
      </w:r>
      <w:r w:rsidRPr="004A367C">
        <w:t>.</w:t>
      </w:r>
    </w:p>
    <w:p w:rsidR="00EE353C" w:rsidRPr="00F2610F" w:rsidRDefault="00EE353C" w:rsidP="00EE353C">
      <w:pPr>
        <w:ind w:firstLine="709"/>
        <w:rPr>
          <w:b/>
        </w:rPr>
      </w:pPr>
      <w:r w:rsidRPr="001A058E">
        <w:rPr>
          <w:b/>
        </w:rPr>
        <w:t xml:space="preserve">Срок: до </w:t>
      </w:r>
      <w:r>
        <w:rPr>
          <w:b/>
        </w:rPr>
        <w:t>1 июня 202</w:t>
      </w:r>
      <w:r w:rsidRPr="00F37868">
        <w:rPr>
          <w:b/>
        </w:rPr>
        <w:t>2</w:t>
      </w:r>
      <w:r>
        <w:rPr>
          <w:b/>
        </w:rPr>
        <w:t xml:space="preserve"> г.</w:t>
      </w:r>
    </w:p>
    <w:p w:rsidR="00EE353C" w:rsidRDefault="00EE353C" w:rsidP="00EE353C">
      <w:pPr>
        <w:ind w:firstLine="709"/>
      </w:pPr>
      <w:r>
        <w:t xml:space="preserve">2. </w:t>
      </w:r>
      <w:r w:rsidRPr="00301196">
        <w:t>Контроль за исполнением настоящего решен</w:t>
      </w:r>
      <w:r>
        <w:t>ия возложить на заместителя Губернатора Курской области</w:t>
      </w:r>
      <w:r w:rsidRPr="00301196">
        <w:t xml:space="preserve"> </w:t>
      </w:r>
      <w:r>
        <w:t>О.Н. Родионову</w:t>
      </w:r>
      <w:r w:rsidRPr="00301196">
        <w:t>.</w:t>
      </w:r>
    </w:p>
    <w:p w:rsidR="00EE353C" w:rsidRDefault="00EE353C" w:rsidP="00EE353C">
      <w:pPr>
        <w:ind w:right="-86" w:firstLine="709"/>
        <w:rPr>
          <w:b/>
        </w:rPr>
      </w:pPr>
      <w:r>
        <w:rPr>
          <w:b/>
        </w:rPr>
        <w:t>6</w:t>
      </w:r>
      <w:r>
        <w:rPr>
          <w:b/>
        </w:rPr>
        <w:t>.</w:t>
      </w:r>
      <w:r>
        <w:rPr>
          <w:b/>
          <w:szCs w:val="28"/>
        </w:rPr>
        <w:t xml:space="preserve"> </w:t>
      </w:r>
      <w:r w:rsidRPr="00936770">
        <w:rPr>
          <w:b/>
        </w:rPr>
        <w:t>О типичных нарушениях бюджетного законодательства, выявляемых при проведении контрольных мероприятий в отношении главных распорядителей средств областного бюджета и бюджетов муниципальных образований Курской области</w:t>
      </w:r>
    </w:p>
    <w:p w:rsidR="00EE353C" w:rsidRDefault="00EE353C" w:rsidP="00EE353C">
      <w:pPr>
        <w:ind w:right="-86" w:firstLine="709"/>
        <w:rPr>
          <w:b/>
          <w:szCs w:val="28"/>
        </w:rPr>
      </w:pPr>
      <w:r>
        <w:rPr>
          <w:b/>
          <w:szCs w:val="28"/>
        </w:rPr>
        <w:t>Решения Администрации Курской области:</w:t>
      </w:r>
    </w:p>
    <w:p w:rsidR="00EE353C" w:rsidRDefault="00EE353C" w:rsidP="00EE353C">
      <w:pPr>
        <w:ind w:firstLine="709"/>
      </w:pPr>
      <w:r>
        <w:t xml:space="preserve">Рекомендовать Контрольно-счетной палате Курской области </w:t>
      </w:r>
      <w:r>
        <w:br/>
        <w:t xml:space="preserve">(А.В. </w:t>
      </w:r>
      <w:proofErr w:type="spellStart"/>
      <w:r>
        <w:t>Брехов</w:t>
      </w:r>
      <w:proofErr w:type="spellEnd"/>
      <w:r>
        <w:t xml:space="preserve">) продолжить практику проведения контрольных мероприятий в части проверки выполнения функций главных распорядителей средств областного бюджета, а также формирования и исполнения доходной части бюджетов муниципальных образований </w:t>
      </w:r>
      <w:r w:rsidRPr="008E5138">
        <w:t>Курской области</w:t>
      </w:r>
      <w:r>
        <w:t>.</w:t>
      </w:r>
    </w:p>
    <w:p w:rsidR="00556714" w:rsidRPr="00EE353C" w:rsidRDefault="00EE353C" w:rsidP="00EE353C">
      <w:pPr>
        <w:ind w:firstLine="709"/>
        <w:rPr>
          <w:b/>
        </w:rPr>
      </w:pPr>
      <w:r w:rsidRPr="007043DC">
        <w:rPr>
          <w:b/>
          <w:bCs/>
        </w:rPr>
        <w:t>Срок:</w:t>
      </w:r>
      <w:r>
        <w:t xml:space="preserve"> </w:t>
      </w:r>
      <w:r>
        <w:rPr>
          <w:b/>
        </w:rPr>
        <w:t>п</w:t>
      </w:r>
      <w:r w:rsidRPr="00F63E80">
        <w:rPr>
          <w:b/>
        </w:rPr>
        <w:t>остоянно.</w:t>
      </w:r>
      <w:bookmarkStart w:id="0" w:name="_GoBack"/>
      <w:bookmarkEnd w:id="0"/>
    </w:p>
    <w:sectPr w:rsidR="00556714" w:rsidRPr="00EE353C" w:rsidSect="0015076A">
      <w:pgSz w:w="11906" w:h="16838" w:code="9"/>
      <w:pgMar w:top="1134" w:right="1247" w:bottom="1134" w:left="153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554BB8"/>
    <w:multiLevelType w:val="hybridMultilevel"/>
    <w:tmpl w:val="19DC5C96"/>
    <w:lvl w:ilvl="0" w:tplc="7478B4D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87"/>
    <w:rsid w:val="00045674"/>
    <w:rsid w:val="0015076A"/>
    <w:rsid w:val="00151B87"/>
    <w:rsid w:val="00235160"/>
    <w:rsid w:val="00556714"/>
    <w:rsid w:val="007C4518"/>
    <w:rsid w:val="00A811F3"/>
    <w:rsid w:val="00BE3E5D"/>
    <w:rsid w:val="00C13745"/>
    <w:rsid w:val="00E4269B"/>
    <w:rsid w:val="00EE353C"/>
    <w:rsid w:val="00F9462E"/>
    <w:rsid w:val="00FF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13BA51-0C5E-4890-83E5-0967753B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3745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aliases w:val="Абзац списка - заголовок 3,Заголовок мой1,СписокСТПр"/>
    <w:basedOn w:val="a"/>
    <w:link w:val="a5"/>
    <w:uiPriority w:val="34"/>
    <w:qFormat/>
    <w:rsid w:val="00EE353C"/>
    <w:pPr>
      <w:ind w:left="720"/>
      <w:contextualSpacing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Абзац списка - заголовок 3 Знак,Заголовок мой1 Знак,СписокСТПр Знак"/>
    <w:basedOn w:val="a0"/>
    <w:link w:val="a4"/>
    <w:uiPriority w:val="34"/>
    <w:locked/>
    <w:rsid w:val="00EE353C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1095</Words>
  <Characters>6246</Characters>
  <Application>Microsoft Office Word</Application>
  <DocSecurity>0</DocSecurity>
  <Lines>52</Lines>
  <Paragraphs>14</Paragraphs>
  <ScaleCrop>false</ScaleCrop>
  <Company/>
  <LinksUpToDate>false</LinksUpToDate>
  <CharactersWithSpaces>7327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2017-04-03T14:45:00Z</dcterms:created>
  <dcterms:modified xsi:type="dcterms:W3CDTF">2022-06-01T09:56:00Z</dcterms:modified>
</cp:coreProperties>
</file>