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Администрации Курской области </w:t>
      </w:r>
      <w:r>
        <w:rPr>
          <w:sz w:val="28"/>
          <w:szCs w:val="28"/>
        </w:rPr>
        <w:br/>
      </w:r>
      <w:r w:rsidR="00FE13CB">
        <w:rPr>
          <w:sz w:val="28"/>
          <w:szCs w:val="28"/>
        </w:rPr>
        <w:t>23 декабря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7C4518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C13745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FE13CB" w:rsidRPr="00290DB1">
        <w:rPr>
          <w:b/>
        </w:rPr>
        <w:t>Об итогах работы Администрации Курской области в 2022 году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FE13CB" w:rsidRDefault="00FE13CB" w:rsidP="007F4F11">
      <w:pPr>
        <w:ind w:firstLine="709"/>
      </w:pPr>
      <w:r>
        <w:t>Администрации Курской области (А.Д. Шматков) продолжить работу по реализации запланированных проектов согласно направлениям деятельности, а также по организации и проведению соответствующих мероприятий исходя из закрепленных функций и задач.</w:t>
      </w:r>
    </w:p>
    <w:p w:rsidR="007F4F11" w:rsidRPr="00FE13CB" w:rsidRDefault="007F4F11" w:rsidP="007F4F11">
      <w:pPr>
        <w:ind w:right="-1" w:firstLine="709"/>
        <w:rPr>
          <w:b/>
          <w:szCs w:val="28"/>
        </w:rPr>
      </w:pPr>
      <w:r>
        <w:rPr>
          <w:b/>
        </w:rPr>
        <w:t>2.</w:t>
      </w:r>
      <w:r>
        <w:rPr>
          <w:b/>
          <w:szCs w:val="28"/>
        </w:rPr>
        <w:t xml:space="preserve"> </w:t>
      </w:r>
      <w:r w:rsidR="00FE13CB" w:rsidRPr="00FE13CB">
        <w:rPr>
          <w:b/>
          <w:szCs w:val="28"/>
        </w:rPr>
        <w:t>О деятельности Министерства строительства Курской области в 2022 году</w:t>
      </w:r>
    </w:p>
    <w:p w:rsidR="007F4F11" w:rsidRDefault="007F4F11" w:rsidP="007F4F11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FE13CB" w:rsidRPr="00FE13CB" w:rsidRDefault="00FE13CB" w:rsidP="00FE13CB">
      <w:pPr>
        <w:ind w:firstLine="709"/>
        <w:rPr>
          <w:szCs w:val="28"/>
        </w:rPr>
      </w:pPr>
      <w:r w:rsidRPr="00FE13CB">
        <w:rPr>
          <w:szCs w:val="28"/>
        </w:rPr>
        <w:t xml:space="preserve">1. Министерству строительства Курской области (А.В. </w:t>
      </w:r>
      <w:proofErr w:type="spellStart"/>
      <w:r w:rsidRPr="00FE13CB">
        <w:rPr>
          <w:szCs w:val="28"/>
        </w:rPr>
        <w:t>Афонин</w:t>
      </w:r>
      <w:proofErr w:type="spellEnd"/>
      <w:r w:rsidRPr="00FE13CB">
        <w:rPr>
          <w:szCs w:val="28"/>
        </w:rPr>
        <w:t>) совместно с органами местного самоуправления Курской области завершить строительство (реконструкцию) объектов капитального строительства, реализация которых заканчивается в 2022 году, в том числе в рамках национальных и региональных проектов. О результатах проинформировать Губернатора Курской области в установленном порядке.</w:t>
      </w:r>
    </w:p>
    <w:p w:rsidR="00FE13CB" w:rsidRPr="00FE13CB" w:rsidRDefault="00FE13CB" w:rsidP="00FE13CB">
      <w:pPr>
        <w:ind w:firstLine="709"/>
        <w:rPr>
          <w:b/>
          <w:szCs w:val="28"/>
        </w:rPr>
      </w:pPr>
      <w:r w:rsidRPr="00FE13CB">
        <w:rPr>
          <w:b/>
          <w:szCs w:val="28"/>
        </w:rPr>
        <w:t>Срок: до 18 января 2023 г.</w:t>
      </w:r>
    </w:p>
    <w:p w:rsidR="00FE13CB" w:rsidRPr="00FE13CB" w:rsidRDefault="00FE13CB" w:rsidP="00FE13CB">
      <w:pPr>
        <w:pStyle w:val="ConsPlusNonformat"/>
        <w:widowControl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3CB">
        <w:rPr>
          <w:rFonts w:ascii="Times New Roman" w:hAnsi="Times New Roman" w:cs="Times New Roman"/>
          <w:sz w:val="28"/>
          <w:szCs w:val="28"/>
        </w:rPr>
        <w:t xml:space="preserve">2. Заместителю Губернатора Курской области Р.Ю. Денисову совместно с Министерством строительства Курской области (А.В. </w:t>
      </w:r>
      <w:proofErr w:type="spellStart"/>
      <w:r w:rsidRPr="00FE13CB">
        <w:rPr>
          <w:rFonts w:ascii="Times New Roman" w:hAnsi="Times New Roman" w:cs="Times New Roman"/>
          <w:sz w:val="28"/>
          <w:szCs w:val="28"/>
        </w:rPr>
        <w:t>Афонин</w:t>
      </w:r>
      <w:proofErr w:type="spellEnd"/>
      <w:r w:rsidRPr="00FE13CB">
        <w:rPr>
          <w:rFonts w:ascii="Times New Roman" w:hAnsi="Times New Roman" w:cs="Times New Roman"/>
          <w:sz w:val="28"/>
          <w:szCs w:val="28"/>
        </w:rPr>
        <w:t>):</w:t>
      </w:r>
    </w:p>
    <w:p w:rsidR="00FE13CB" w:rsidRPr="00FE13CB" w:rsidRDefault="00FE13CB" w:rsidP="00FE13C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3CB">
        <w:rPr>
          <w:rFonts w:ascii="Times New Roman" w:hAnsi="Times New Roman" w:cs="Times New Roman"/>
          <w:sz w:val="28"/>
          <w:szCs w:val="28"/>
        </w:rPr>
        <w:t>взять на контроль работу по заключению контрактов на выполнение строительно-монтажных работ по объектам, строительство которых планируется начать в 2023 году;</w:t>
      </w:r>
    </w:p>
    <w:p w:rsidR="00FE13CB" w:rsidRPr="00FE13CB" w:rsidRDefault="00FE13CB" w:rsidP="00FE13C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3CB">
        <w:rPr>
          <w:rFonts w:ascii="Times New Roman" w:hAnsi="Times New Roman" w:cs="Times New Roman"/>
          <w:sz w:val="28"/>
          <w:szCs w:val="28"/>
        </w:rPr>
        <w:t>с участием АО «</w:t>
      </w:r>
      <w:proofErr w:type="spellStart"/>
      <w:r w:rsidRPr="00FE13CB">
        <w:rPr>
          <w:rFonts w:ascii="Times New Roman" w:hAnsi="Times New Roman" w:cs="Times New Roman"/>
          <w:sz w:val="28"/>
          <w:szCs w:val="28"/>
        </w:rPr>
        <w:t>Дом.РФ</w:t>
      </w:r>
      <w:proofErr w:type="spellEnd"/>
      <w:r w:rsidRPr="00FE13CB">
        <w:rPr>
          <w:rFonts w:ascii="Times New Roman" w:hAnsi="Times New Roman" w:cs="Times New Roman"/>
          <w:sz w:val="28"/>
          <w:szCs w:val="28"/>
        </w:rPr>
        <w:t>» подготовить к реализации проект строительства в городах Курске, Курчатове или Железногорске многоквартирного дома с арендным жильем, используя опыт Тамбовской и Воронежской областей. О результатах работы проинформировать Губернатора Курской области в установленном порядке.</w:t>
      </w:r>
    </w:p>
    <w:p w:rsidR="00FE13CB" w:rsidRPr="00FE13CB" w:rsidRDefault="00FE13CB" w:rsidP="00FE13C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3CB">
        <w:rPr>
          <w:rFonts w:ascii="Times New Roman" w:hAnsi="Times New Roman" w:cs="Times New Roman"/>
          <w:b/>
          <w:sz w:val="28"/>
          <w:szCs w:val="28"/>
        </w:rPr>
        <w:t>Срок: до 30 декабря 2023 г.</w:t>
      </w:r>
    </w:p>
    <w:p w:rsidR="007F4F11" w:rsidRDefault="007F4F11" w:rsidP="007F4F11">
      <w:pPr>
        <w:ind w:right="-1" w:firstLine="709"/>
        <w:rPr>
          <w:b/>
        </w:rPr>
      </w:pPr>
      <w:r>
        <w:rPr>
          <w:b/>
        </w:rPr>
        <w:t>3.</w:t>
      </w:r>
      <w:r>
        <w:rPr>
          <w:b/>
          <w:szCs w:val="28"/>
        </w:rPr>
        <w:t xml:space="preserve"> </w:t>
      </w:r>
      <w:r w:rsidR="00FE13CB" w:rsidRPr="00BB0DC7">
        <w:rPr>
          <w:b/>
          <w:color w:val="000000" w:themeColor="text1"/>
        </w:rPr>
        <w:t>Об итогах реализации региональных проектов национального проекта «Образование» в 2022 году. Задачи и перспективы</w:t>
      </w:r>
    </w:p>
    <w:p w:rsidR="007F4F11" w:rsidRDefault="007F4F11" w:rsidP="007F4F11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FE13CB" w:rsidRDefault="00FE13CB" w:rsidP="00FE13C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Министерству образования и науки Курской области</w:t>
      </w:r>
      <w:r>
        <w:rPr>
          <w:color w:val="000000" w:themeColor="text1"/>
          <w:sz w:val="28"/>
          <w:szCs w:val="28"/>
        </w:rPr>
        <w:br/>
        <w:t xml:space="preserve">(Н.А. </w:t>
      </w:r>
      <w:proofErr w:type="spellStart"/>
      <w:r>
        <w:rPr>
          <w:color w:val="000000" w:themeColor="text1"/>
          <w:sz w:val="28"/>
          <w:szCs w:val="28"/>
        </w:rPr>
        <w:t>Бастрикова</w:t>
      </w:r>
      <w:proofErr w:type="spellEnd"/>
      <w:r>
        <w:rPr>
          <w:color w:val="000000" w:themeColor="text1"/>
          <w:sz w:val="28"/>
          <w:szCs w:val="28"/>
        </w:rPr>
        <w:t>):</w:t>
      </w:r>
    </w:p>
    <w:p w:rsidR="00FE13CB" w:rsidRDefault="00FE13CB" w:rsidP="00FE13CB">
      <w:pPr>
        <w:ind w:firstLine="709"/>
        <w:rPr>
          <w:color w:val="000000" w:themeColor="text1"/>
        </w:rPr>
      </w:pPr>
      <w:r>
        <w:rPr>
          <w:color w:val="000000" w:themeColor="text1"/>
        </w:rPr>
        <w:t>а) продолжить в 2023 году работу по реализации мероприятий региональных проектов национального проекта «Образование» с участием заинтересованных органов исполнительной власти Курской области и органов местного самоуправления муниципальных районов и городских округов Курской области с учетом состоявшегося на заседании Администрации Курской области обсуждения.</w:t>
      </w:r>
    </w:p>
    <w:p w:rsidR="00FE13CB" w:rsidRDefault="00FE13CB" w:rsidP="00FE13CB">
      <w:pPr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>Срок: в течение 2023 г.;</w:t>
      </w:r>
    </w:p>
    <w:p w:rsidR="00FE13CB" w:rsidRDefault="00FE13CB" w:rsidP="00FE13CB">
      <w:pPr>
        <w:ind w:firstLine="709"/>
        <w:rPr>
          <w:b/>
          <w:color w:val="000000" w:themeColor="text1"/>
        </w:rPr>
      </w:pPr>
      <w:r>
        <w:rPr>
          <w:color w:val="000000" w:themeColor="text1"/>
        </w:rPr>
        <w:t xml:space="preserve">б) принять меры по своевременному заключению в </w:t>
      </w:r>
      <w:r>
        <w:t xml:space="preserve">интегрированной информационной системе управления общественными финансами «Электронный бюджет» </w:t>
      </w:r>
      <w:r>
        <w:rPr>
          <w:color w:val="000000" w:themeColor="text1"/>
        </w:rPr>
        <w:t xml:space="preserve">соглашений (дополнительных соглашений) с </w:t>
      </w:r>
      <w:r>
        <w:rPr>
          <w:color w:val="000000" w:themeColor="text1"/>
        </w:rPr>
        <w:lastRenderedPageBreak/>
        <w:t>Министерством просвещения Российской Федерации об обеспечении достижения целей, показателей и результатов региональных проектов и о предоставлении субсидий из федерального бюджета бюджету Курской области на реализацию мероприятий региональных проектов национального проекта «Образование» в 2023-2025 годах. О проделанной работе проинформировать Губернатора Курской области в установленном порядке.</w:t>
      </w:r>
    </w:p>
    <w:p w:rsidR="00FE13CB" w:rsidRDefault="00FE13CB" w:rsidP="00FE13CB">
      <w:pPr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>Срок: до 30 декабря 2022 г.;</w:t>
      </w:r>
    </w:p>
    <w:p w:rsidR="00FE13CB" w:rsidRDefault="00FE13CB" w:rsidP="00FE13CB">
      <w:pPr>
        <w:pStyle w:val="a4"/>
        <w:shd w:val="clear" w:color="auto" w:fill="FFFFFF" w:themeFill="background1"/>
        <w:tabs>
          <w:tab w:val="left" w:pos="142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 актуализировать паспорта региональных проектов в соответствии с паспортами федеральных проектов национального проекта «Образование».</w:t>
      </w:r>
    </w:p>
    <w:p w:rsidR="00FE13CB" w:rsidRDefault="00FE13CB" w:rsidP="00FE13CB">
      <w:pPr>
        <w:pStyle w:val="a4"/>
        <w:shd w:val="clear" w:color="auto" w:fill="FFFFFF" w:themeFill="background1"/>
        <w:tabs>
          <w:tab w:val="left" w:pos="142"/>
        </w:tabs>
        <w:ind w:left="0"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Срок: в течение 2023 г.;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strike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обеспечить своевременное формирование и утверждение отчётов о достижении результатов реализации региональных проектов национального проекта «Образование» в </w:t>
      </w:r>
      <w:r>
        <w:rPr>
          <w:sz w:val="28"/>
          <w:szCs w:val="28"/>
        </w:rPr>
        <w:t>интегрированной информационной системе управления общественными финансами (ГИИС) «Электронный бюджет»</w:t>
      </w:r>
      <w:r>
        <w:rPr>
          <w:color w:val="000000" w:themeColor="text1"/>
          <w:sz w:val="28"/>
          <w:szCs w:val="28"/>
        </w:rPr>
        <w:t xml:space="preserve">, СУПД (Система управления проектной деятельности), </w:t>
      </w:r>
      <w:proofErr w:type="spellStart"/>
      <w:r>
        <w:rPr>
          <w:color w:val="000000" w:themeColor="text1"/>
          <w:sz w:val="28"/>
          <w:szCs w:val="28"/>
        </w:rPr>
        <w:t>ЦИТиС</w:t>
      </w:r>
      <w:proofErr w:type="spellEnd"/>
      <w:r>
        <w:rPr>
          <w:color w:val="000000" w:themeColor="text1"/>
          <w:sz w:val="28"/>
          <w:szCs w:val="28"/>
        </w:rPr>
        <w:t xml:space="preserve"> (Информационная система мониторинга национальных проектов).</w:t>
      </w:r>
    </w:p>
    <w:p w:rsidR="00FE13CB" w:rsidRDefault="00FE13CB" w:rsidP="00FE13CB">
      <w:pPr>
        <w:pStyle w:val="a4"/>
        <w:shd w:val="clear" w:color="auto" w:fill="FFFFFF" w:themeFill="background1"/>
        <w:tabs>
          <w:tab w:val="left" w:pos="142"/>
        </w:tabs>
        <w:ind w:left="0"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Срок: в течение 2023 г.;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д) заключить в </w:t>
      </w:r>
      <w:r>
        <w:rPr>
          <w:sz w:val="28"/>
          <w:szCs w:val="28"/>
        </w:rPr>
        <w:t xml:space="preserve">интегрированной информационной системе управления общественными финансами «Электронный бюджет»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соглашения о реализации на территории муниципального образования Курской области региональных проектов, обеспечивающих достижения показателей и результатов соответствующих федеральных проектов, дополнительные соглашения о внесении изменений в указанные соглашения между руководителем регионального проекта и главой муниципального образования Курской области. </w:t>
      </w:r>
      <w:r>
        <w:rPr>
          <w:color w:val="000000" w:themeColor="text1"/>
          <w:sz w:val="28"/>
          <w:szCs w:val="28"/>
        </w:rPr>
        <w:t>О проделанной работе проинформировать Губернатора Курской области в установленном порядке.</w:t>
      </w:r>
    </w:p>
    <w:p w:rsidR="00FE13CB" w:rsidRDefault="00FE13CB" w:rsidP="00FE13CB">
      <w:pPr>
        <w:pStyle w:val="a4"/>
        <w:shd w:val="clear" w:color="auto" w:fill="FFFFFF" w:themeFill="background1"/>
        <w:tabs>
          <w:tab w:val="left" w:pos="142"/>
        </w:tabs>
        <w:ind w:left="0"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Срок: до 20 января 2023 г.;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0" w:name="_Hlk122547528"/>
      <w:r>
        <w:rPr>
          <w:color w:val="000000" w:themeColor="text1"/>
          <w:sz w:val="28"/>
          <w:szCs w:val="28"/>
        </w:rPr>
        <w:t>е) обеспечить регулярное проведение информационной кампании по популяризации национального проекта «Образование» на территории Курской области (освещение в СМИ, сети Интернет, сервисе «Контента»).</w:t>
      </w:r>
    </w:p>
    <w:p w:rsidR="00FE13CB" w:rsidRDefault="00FE13CB" w:rsidP="00FE13CB">
      <w:pPr>
        <w:pStyle w:val="a4"/>
        <w:shd w:val="clear" w:color="auto" w:fill="FFFFFF" w:themeFill="background1"/>
        <w:tabs>
          <w:tab w:val="left" w:pos="142"/>
        </w:tabs>
        <w:ind w:left="0"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Срок: в течение 2023 г.;</w:t>
      </w:r>
    </w:p>
    <w:bookmarkEnd w:id="0"/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заключить в системе ГИИС «Электронный бюджет» соглашения с муниципальными районами и городскими округами Курской области о предоставлении субсидии из бюджета Курской области бюджету муниципального образования с целью обеспечения выполнения мероприятий, направленных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городах,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организациях, обеспечение образовательных организаций материально-технической базой для внедрения цифровой образовательной среды, создание центров цифрового образования детей,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организациях. </w:t>
      </w:r>
      <w:r>
        <w:rPr>
          <w:color w:val="000000" w:themeColor="text1"/>
          <w:sz w:val="28"/>
          <w:szCs w:val="28"/>
        </w:rPr>
        <w:t>О проделанной работе проинформировать Губернатора Курской области в установленном порядке.</w:t>
      </w:r>
    </w:p>
    <w:p w:rsidR="00FE13CB" w:rsidRDefault="00FE13CB" w:rsidP="00FE13CB">
      <w:pPr>
        <w:pStyle w:val="a4"/>
        <w:shd w:val="clear" w:color="auto" w:fill="FFFFFF" w:themeFill="background1"/>
        <w:tabs>
          <w:tab w:val="left" w:pos="142"/>
        </w:tabs>
        <w:ind w:left="0"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Срок: до 1 февраля 2023 г.;</w:t>
      </w:r>
    </w:p>
    <w:p w:rsidR="00FE13CB" w:rsidRDefault="00FE13CB" w:rsidP="00FE13CB">
      <w:pPr>
        <w:pStyle w:val="a4"/>
        <w:tabs>
          <w:tab w:val="left" w:pos="142"/>
        </w:tabs>
        <w:ind w:left="0"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заключить в системе ГИИС «Электронный бюджет» соглашения</w:t>
      </w:r>
      <w:r>
        <w:rPr>
          <w:sz w:val="28"/>
          <w:szCs w:val="28"/>
        </w:rPr>
        <w:t xml:space="preserve"> </w:t>
      </w:r>
      <w:bookmarkStart w:id="1" w:name="_GoBack"/>
      <w:bookmarkEnd w:id="1"/>
      <w:r>
        <w:rPr>
          <w:sz w:val="28"/>
          <w:szCs w:val="28"/>
        </w:rPr>
        <w:t>с учреждениями, подведомственными Министерству образования и науки Курской области, о предоставлении субсидии из бюджета Курской области на</w:t>
      </w:r>
      <w:r>
        <w:rPr>
          <w:color w:val="E36C0A" w:themeColor="accent6" w:themeShade="BF"/>
          <w:sz w:val="28"/>
          <w:szCs w:val="28"/>
        </w:rPr>
        <w:t xml:space="preserve"> </w:t>
      </w:r>
      <w:r>
        <w:rPr>
          <w:sz w:val="28"/>
          <w:szCs w:val="28"/>
        </w:rPr>
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программам, создание и обеспечение функционирования центров образования естественно-научной и технологической направленностей</w:t>
      </w:r>
      <w:bookmarkStart w:id="2" w:name="_Hlk122549575"/>
      <w:r>
        <w:rPr>
          <w:sz w:val="28"/>
          <w:szCs w:val="28"/>
        </w:rPr>
        <w:t xml:space="preserve"> в </w:t>
      </w:r>
      <w:bookmarkEnd w:id="2"/>
      <w:r>
        <w:rPr>
          <w:sz w:val="28"/>
          <w:szCs w:val="28"/>
        </w:rPr>
        <w:t>общеобразовательных организациях, расположенных в сельской местности и малых городах, создание детских технопарков «</w:t>
      </w:r>
      <w:proofErr w:type="spellStart"/>
      <w:r>
        <w:rPr>
          <w:sz w:val="28"/>
          <w:szCs w:val="28"/>
        </w:rPr>
        <w:t>Кванториум</w:t>
      </w:r>
      <w:proofErr w:type="spellEnd"/>
      <w:r>
        <w:rPr>
          <w:sz w:val="28"/>
          <w:szCs w:val="28"/>
        </w:rPr>
        <w:t xml:space="preserve">», обеспечение образовательных организаций материально-технической базой для внедрения цифровой образовательной среды,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организациях. </w:t>
      </w:r>
      <w:r>
        <w:rPr>
          <w:color w:val="000000" w:themeColor="text1"/>
          <w:sz w:val="28"/>
          <w:szCs w:val="28"/>
        </w:rPr>
        <w:t>О проделанной работе проинформировать Губернатора Курской области в установленном порядке.</w:t>
      </w:r>
    </w:p>
    <w:p w:rsidR="00FE13CB" w:rsidRDefault="00FE13CB" w:rsidP="00FE13CB">
      <w:pPr>
        <w:pStyle w:val="a4"/>
        <w:shd w:val="clear" w:color="auto" w:fill="FFFFFF" w:themeFill="background1"/>
        <w:tabs>
          <w:tab w:val="left" w:pos="142"/>
        </w:tabs>
        <w:spacing w:before="60" w:after="60"/>
        <w:ind w:left="0"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Срок: до 15 марта 2023 г.;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к) обеспечить проведение ежеквартального мониторинга по достижению индикаторов и показателей в рамках региональных проектов национального проекта «Образование».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в течение 2023 г.;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л) обеспечить формирование и реализацию единого комплексного плана мероприятий по организационно-методической поддержке инфраструктуры национального проекта «Образование», включающего мероприятия по поддержке образовательных организаций, реализующих региональные проекты.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25 августа 2023 г.;</w:t>
      </w:r>
    </w:p>
    <w:p w:rsidR="00FE13CB" w:rsidRDefault="00FE13CB" w:rsidP="00FE13CB">
      <w:pPr>
        <w:pStyle w:val="a4"/>
        <w:tabs>
          <w:tab w:val="left" w:pos="142"/>
        </w:tabs>
        <w:ind w:left="0"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м) обеспечить выполнение целевых показателей и результатов достижения региональных проектов и контроль за реализацией соглашений, указанных в настоящем пункте. </w:t>
      </w:r>
      <w:r>
        <w:rPr>
          <w:color w:val="000000" w:themeColor="text1"/>
          <w:sz w:val="28"/>
          <w:szCs w:val="28"/>
        </w:rPr>
        <w:t>О проделанной работе проинформировать Губернатора Курской области в установленном порядке.</w:t>
      </w:r>
    </w:p>
    <w:p w:rsidR="00FE13CB" w:rsidRDefault="00FE13CB" w:rsidP="00FE13CB">
      <w:pPr>
        <w:ind w:firstLine="709"/>
        <w:rPr>
          <w:b/>
        </w:rPr>
      </w:pPr>
      <w:r>
        <w:rPr>
          <w:b/>
        </w:rPr>
        <w:t>Срок: до 30 декабря 2023 г.</w:t>
      </w:r>
    </w:p>
    <w:p w:rsidR="00FE13CB" w:rsidRDefault="00FE13CB" w:rsidP="00FE13C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Рекомендовать главам муниципальных районов и городских округов Курской области:</w:t>
      </w:r>
    </w:p>
    <w:p w:rsidR="00FE13CB" w:rsidRDefault="00FE13CB" w:rsidP="00FE13CB">
      <w:pPr>
        <w:pStyle w:val="a4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обеспечить включение в муниципальные программы развития образования мероприятий и показателей региональных проектов, а также разработать рабочие планы («дорожные карты») по реализации региональных проектов, включающие в себя детализированные промежуточные контрольные точки для достижения целевых показателей и результатов региональных проектов.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1 февраля 2023 г.;</w:t>
      </w:r>
    </w:p>
    <w:p w:rsidR="00FE13CB" w:rsidRDefault="00FE13CB" w:rsidP="00FE13CB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обеспечить размещение извещений о проведении закупок в Единой информационной системе в сфере закупок.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15 февраля 2023 г.;</w:t>
      </w:r>
    </w:p>
    <w:p w:rsidR="00FE13CB" w:rsidRDefault="00FE13CB" w:rsidP="00FE13CB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заключить в интегрированной информационной системе управления общественными финансами «Электронный бюджет» соглашения с образовательными организациями – участниками региональных проектов национального проекта «Образование» о предоставлении из бюджета муниципальных районов и городских округов субсидии на реализацию мероприятий региональных проектов.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1 марта 2023 г.;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обеспечить своевременное формирование и представление в форме электронного документа в государственной интегрированной информационной системе управления общественными финансами «Электронный бюджет» отчетов о расходах бюджета муниципального района, в целях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которых предоставляется субсидия.</w:t>
      </w:r>
    </w:p>
    <w:p w:rsidR="00FE13CB" w:rsidRDefault="00FE13CB" w:rsidP="00FE13CB">
      <w:pPr>
        <w:pStyle w:val="a4"/>
        <w:tabs>
          <w:tab w:val="left" w:pos="142"/>
          <w:tab w:val="left" w:pos="709"/>
        </w:tabs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Срок: ежемесячно;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обеспечить своевременное формирование и представление в форме электронного документа в государственной интегрированной информационной системе управления общественными финансами «Электронный бюджет» отчетов о достижении значений результатов использования субсидии.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Срок: ежеквартально;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обеспечить представление в адрес Министерства образования и науки Курской области достоверной информации для формирования отчетов в системе управления проектной деятельностью (СУПД), интегрированной информационной системе управления общественными финансами (ГИИС) «Электронный бюджет», информационной системе мониторинга национальных проектов (</w:t>
      </w:r>
      <w:proofErr w:type="spellStart"/>
      <w:r>
        <w:rPr>
          <w:sz w:val="28"/>
          <w:szCs w:val="28"/>
        </w:rPr>
        <w:t>ЦИТиС</w:t>
      </w:r>
      <w:proofErr w:type="spellEnd"/>
      <w:r>
        <w:rPr>
          <w:sz w:val="28"/>
          <w:szCs w:val="28"/>
        </w:rPr>
        <w:t>).</w:t>
      </w:r>
    </w:p>
    <w:p w:rsidR="00FE13CB" w:rsidRDefault="00FE13CB" w:rsidP="00FE13CB">
      <w:pPr>
        <w:pStyle w:val="a4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Срок: в течение 2023 г.;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провести инвентаризацию физкультурно-спортивной инфраструктуры (спортивных залов, бассейнов, спортивных площадок, спортивного оборудования и инвентаря) с целью своевременной подготовки заявки для участия в конкурсном отборе субъектов Российской Федерации на предоставление субсидий из федерального бюджета бюджетам субъектов Российской Федерации на реализацию мероприятия «Обновление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организациях» в рамках федерального проекта «Успех каждого ребенка».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Срок: до 1 июля 2023 г.;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обеспечить разработку и реализацию мероприятий муниципальных комплексных планов по организационно-методической поддержке образовательных организаций, реализующих региональные проекты, а также разработку и реализацию планов образовательных мероприятий образовательных организаций, на базе которых реализуются региональные проекты национального проекта «Образование».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20 августа 2023 г. (далее – в течение учебного года);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обеспечить завершение работ по приведению площадок, создаваемых в рамках национального проекта «Образование», в соответствие с утвержденным типовым проектом дизайна и зонирования помещений, а также формирование реестра документов, подтверждающих приемку оборудования, средств обучения и воспитания в рамках создания объектов.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20 августа 2023 г.;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обеспечить регулярное проведение информационной кампании по популяризации национального проекта «Образование» на территории муниципального образования (освещение в СМИ, сети Интернет, </w:t>
      </w:r>
      <w:r>
        <w:rPr>
          <w:color w:val="000000" w:themeColor="text1"/>
          <w:sz w:val="28"/>
          <w:szCs w:val="28"/>
        </w:rPr>
        <w:t>сервисе «Контента»</w:t>
      </w:r>
      <w:r>
        <w:rPr>
          <w:sz w:val="28"/>
          <w:szCs w:val="28"/>
        </w:rPr>
        <w:t>).</w:t>
      </w:r>
    </w:p>
    <w:p w:rsidR="00FE13CB" w:rsidRDefault="00FE13CB" w:rsidP="00FE13CB">
      <w:pPr>
        <w:pStyle w:val="a4"/>
        <w:shd w:val="clear" w:color="auto" w:fill="FFFFFF" w:themeFill="background1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в течение 2023 г.;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л) обеспечить формирование специальных разделов, подразделов на официальных сайтах образовательных организаций, реализующих национальный проект «Образование».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20 августа 2023 г.;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м) взять на контроль создание в каждой общеобразовательной организации школьного спортивного клуба и его регистрацию на едином федеральном портале. 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1 сентября 2023 г.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н) обеспечить участие общеобразовательных организаций, вошедших в перечень мероприятий по созданию условий для занятий физической культурой и спортом, в мероприятиях, реализуемых Министерством просвещения Российской Федерации, начиная с года, следующего за годом, в котором предоставляется субсидия.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Срок: в течение года.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проделанной работе по выполнению поручений, указанных в настоящем пункте, проинформировать Губернатора Курской области в установленном порядке.</w:t>
      </w:r>
    </w:p>
    <w:p w:rsidR="00FE13CB" w:rsidRDefault="00FE13CB" w:rsidP="00FE13C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Министерству строительства Курской области (А.В. </w:t>
      </w:r>
      <w:proofErr w:type="spellStart"/>
      <w:r>
        <w:rPr>
          <w:color w:val="000000" w:themeColor="text1"/>
          <w:sz w:val="28"/>
          <w:szCs w:val="28"/>
        </w:rPr>
        <w:t>Афонин</w:t>
      </w:r>
      <w:proofErr w:type="spellEnd"/>
      <w:r>
        <w:rPr>
          <w:color w:val="000000" w:themeColor="text1"/>
          <w:sz w:val="28"/>
          <w:szCs w:val="28"/>
        </w:rPr>
        <w:t xml:space="preserve">) организовать работу по направлению средств областного бюджета для </w:t>
      </w:r>
      <w:proofErr w:type="spellStart"/>
      <w:r>
        <w:rPr>
          <w:color w:val="000000" w:themeColor="text1"/>
          <w:sz w:val="28"/>
          <w:szCs w:val="28"/>
        </w:rPr>
        <w:t>софинансирования</w:t>
      </w:r>
      <w:proofErr w:type="spellEnd"/>
      <w:r>
        <w:rPr>
          <w:color w:val="000000" w:themeColor="text1"/>
          <w:sz w:val="28"/>
          <w:szCs w:val="28"/>
        </w:rPr>
        <w:t xml:space="preserve"> строительства и оснащения нового учебного здания </w:t>
      </w:r>
      <w:proofErr w:type="spellStart"/>
      <w:r>
        <w:rPr>
          <w:color w:val="000000" w:themeColor="text1"/>
          <w:sz w:val="28"/>
          <w:szCs w:val="28"/>
        </w:rPr>
        <w:t>Саморядовской</w:t>
      </w:r>
      <w:proofErr w:type="spellEnd"/>
      <w:r>
        <w:rPr>
          <w:color w:val="000000" w:themeColor="text1"/>
          <w:sz w:val="28"/>
          <w:szCs w:val="28"/>
        </w:rPr>
        <w:t xml:space="preserve"> средней школы </w:t>
      </w:r>
      <w:proofErr w:type="spellStart"/>
      <w:r>
        <w:rPr>
          <w:color w:val="000000" w:themeColor="text1"/>
          <w:sz w:val="28"/>
          <w:szCs w:val="28"/>
        </w:rPr>
        <w:t>Большесолдатского</w:t>
      </w:r>
      <w:proofErr w:type="spellEnd"/>
      <w:r>
        <w:rPr>
          <w:color w:val="000000" w:themeColor="text1"/>
          <w:sz w:val="28"/>
          <w:szCs w:val="28"/>
        </w:rPr>
        <w:t xml:space="preserve"> района на 150 мест с вводом в эксплуатацию данного объекта не позднее декабря 2024 года. Предварительную информацию о проделанной работе представить Губернатору Курской области в установленном порядке.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1 июля 2023 г.</w:t>
      </w:r>
    </w:p>
    <w:p w:rsidR="00FE13CB" w:rsidRDefault="00FE13CB" w:rsidP="00FE13C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Министерству физической культуры и спорта Курской области (А.Е. Петухов), Министерству образования и науки Курской области</w:t>
      </w:r>
      <w:r>
        <w:rPr>
          <w:color w:val="000000" w:themeColor="text1"/>
          <w:sz w:val="28"/>
          <w:szCs w:val="28"/>
        </w:rPr>
        <w:br/>
        <w:t xml:space="preserve">(Н.А. </w:t>
      </w:r>
      <w:proofErr w:type="spellStart"/>
      <w:r>
        <w:rPr>
          <w:color w:val="000000" w:themeColor="text1"/>
          <w:sz w:val="28"/>
          <w:szCs w:val="28"/>
        </w:rPr>
        <w:t>Бастрикова</w:t>
      </w:r>
      <w:proofErr w:type="spellEnd"/>
      <w:r>
        <w:rPr>
          <w:color w:val="000000" w:themeColor="text1"/>
          <w:sz w:val="28"/>
          <w:szCs w:val="28"/>
        </w:rPr>
        <w:t>) совместно с главами муниципальных районов и городских округов Курской области усилить контроль за функционированием спортивных секций в организациях спорта и образования, в том числе в вечернее время.</w:t>
      </w:r>
    </w:p>
    <w:p w:rsidR="00FE13CB" w:rsidRDefault="00FE13CB" w:rsidP="00FE13C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Рекомендовать Администрации города Курска (И.В. Куцак):</w:t>
      </w:r>
    </w:p>
    <w:p w:rsidR="00FE13CB" w:rsidRDefault="00FE13CB" w:rsidP="00FE13CB">
      <w:pPr>
        <w:tabs>
          <w:tab w:val="left" w:pos="1134"/>
        </w:tabs>
        <w:ind w:right="-86" w:firstLine="709"/>
        <w:rPr>
          <w:color w:val="000000" w:themeColor="text1"/>
        </w:rPr>
      </w:pPr>
      <w:r>
        <w:rPr>
          <w:color w:val="000000" w:themeColor="text1"/>
        </w:rPr>
        <w:t>а) обеспечить мониторинг полноты внесения в Региональный навигатор дополнительного образования детей данных об охвате детей деятельностью школьного технопарка «</w:t>
      </w:r>
      <w:proofErr w:type="spellStart"/>
      <w:r>
        <w:rPr>
          <w:color w:val="000000" w:themeColor="text1"/>
        </w:rPr>
        <w:t>Кванториум</w:t>
      </w:r>
      <w:proofErr w:type="spellEnd"/>
      <w:r>
        <w:rPr>
          <w:color w:val="000000" w:themeColor="text1"/>
        </w:rPr>
        <w:t>» и центра цифрового образования IT-куб с целью достижения плановых значений показателей и результатов региональных проектов национального проекта «Образование».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Срок: до 20 декабря 2023 г.;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принять исчерпывающие меры по реализации в 2023 году в рамках регионального проекта «Современная школа» мероприятия «Пристрой (реконструкция) к зданию МБОУ «Средняя общеобразовательная школа № 45» в городе Курске на 225 мест» в соответствии с условиями соглашения о предоставлении субсидии на эти цели из областного бюджета.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Срок: до 30 декабря 2023 г.</w:t>
      </w:r>
    </w:p>
    <w:p w:rsidR="00FE13CB" w:rsidRDefault="00FE13CB" w:rsidP="00FE13CB">
      <w:pPr>
        <w:pStyle w:val="a4"/>
        <w:tabs>
          <w:tab w:val="left" w:pos="142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проделанной работе по выполнению поручений, указанных в настоящем пункте, проинформировать Губернатора Курской области в установленном порядке.</w:t>
      </w:r>
    </w:p>
    <w:p w:rsidR="007F4F11" w:rsidRPr="007F4F11" w:rsidRDefault="007F4F11" w:rsidP="007F4F11">
      <w:pPr>
        <w:ind w:right="-1" w:firstLine="709"/>
        <w:rPr>
          <w:b/>
          <w:szCs w:val="28"/>
        </w:rPr>
      </w:pPr>
      <w:r>
        <w:rPr>
          <w:b/>
        </w:rPr>
        <w:t>4.</w:t>
      </w:r>
      <w:r>
        <w:rPr>
          <w:b/>
          <w:szCs w:val="28"/>
        </w:rPr>
        <w:t xml:space="preserve"> </w:t>
      </w:r>
      <w:r w:rsidR="00FE13CB" w:rsidRPr="00FE13CB">
        <w:rPr>
          <w:b/>
          <w:szCs w:val="28"/>
        </w:rPr>
        <w:t>Об итогах реализации региональных проектов национального проекта «Здравоохранение» в 2022 году. Задачи и перспективы</w:t>
      </w:r>
    </w:p>
    <w:p w:rsidR="007F4F11" w:rsidRDefault="007F4F11" w:rsidP="007F4F11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FE13CB" w:rsidRPr="00FE13CB" w:rsidRDefault="00FE13CB" w:rsidP="00FE13CB">
      <w:pPr>
        <w:ind w:right="-1" w:firstLine="709"/>
        <w:rPr>
          <w:szCs w:val="28"/>
        </w:rPr>
      </w:pPr>
      <w:r w:rsidRPr="00FE13CB">
        <w:rPr>
          <w:szCs w:val="28"/>
        </w:rPr>
        <w:t>Министерству здравоохранения Курской области (Е.В. Письменная):</w:t>
      </w:r>
    </w:p>
    <w:p w:rsidR="00FE13CB" w:rsidRPr="00FE13CB" w:rsidRDefault="00FE13CB" w:rsidP="00FE13CB">
      <w:pPr>
        <w:ind w:firstLine="709"/>
        <w:rPr>
          <w:szCs w:val="28"/>
        </w:rPr>
      </w:pPr>
      <w:r w:rsidRPr="00FE13CB">
        <w:rPr>
          <w:szCs w:val="28"/>
        </w:rPr>
        <w:t>продолжить реализацию мероприятий региональных проектов национального проекта «Здравоохранение» в 2023 году;</w:t>
      </w:r>
    </w:p>
    <w:p w:rsidR="00FE13CB" w:rsidRPr="00FE13CB" w:rsidRDefault="00FE13CB" w:rsidP="00FE13CB">
      <w:pPr>
        <w:ind w:firstLine="709"/>
        <w:rPr>
          <w:szCs w:val="28"/>
        </w:rPr>
      </w:pPr>
      <w:r w:rsidRPr="00FE13CB">
        <w:rPr>
          <w:szCs w:val="28"/>
        </w:rPr>
        <w:t xml:space="preserve">принять дополнительные меры по достижению целевых показателей региональных проектов национального проекта «Здравоохранение». </w:t>
      </w:r>
      <w:r w:rsidRPr="00FE13CB">
        <w:rPr>
          <w:szCs w:val="28"/>
        </w:rPr>
        <w:br/>
        <w:t>О результатах проинформировать Губернатора Курской области в установленном порядке.</w:t>
      </w:r>
    </w:p>
    <w:p w:rsidR="00FE13CB" w:rsidRPr="00FE13CB" w:rsidRDefault="00FE13CB" w:rsidP="00FE13CB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 w:rsidRPr="00FE13CB">
        <w:rPr>
          <w:b/>
          <w:sz w:val="28"/>
          <w:szCs w:val="28"/>
        </w:rPr>
        <w:t>Срок: до 1 апреля 2023 г., далее – ежеквартально.</w:t>
      </w:r>
    </w:p>
    <w:p w:rsidR="00FE13CB" w:rsidRPr="007F4F11" w:rsidRDefault="00FE13CB" w:rsidP="00FE13CB">
      <w:pPr>
        <w:ind w:right="-1" w:firstLine="709"/>
        <w:rPr>
          <w:b/>
          <w:szCs w:val="28"/>
        </w:rPr>
      </w:pPr>
      <w:r>
        <w:rPr>
          <w:b/>
        </w:rPr>
        <w:t>5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682450">
        <w:rPr>
          <w:b/>
        </w:rPr>
        <w:t>О предварительных итогах исполнения областного бюджета в 2022 году</w:t>
      </w:r>
    </w:p>
    <w:p w:rsidR="00FE13CB" w:rsidRDefault="00FE13CB" w:rsidP="00FE13CB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FE13CB" w:rsidRDefault="00FE13CB" w:rsidP="00FE13CB">
      <w:pPr>
        <w:ind w:firstLine="709"/>
      </w:pPr>
      <w:r w:rsidRPr="003105A8">
        <w:t>Главным распорядителям средств областного бюджета</w:t>
      </w:r>
      <w:r>
        <w:t xml:space="preserve"> до конца текущего года:</w:t>
      </w:r>
    </w:p>
    <w:p w:rsidR="00FE13CB" w:rsidRDefault="00FE13CB" w:rsidP="00FE13CB">
      <w:pPr>
        <w:ind w:firstLine="709"/>
      </w:pPr>
      <w:r>
        <w:t>принять исчерпывающие меры по своевременному освоению бюджетных ассигнований в целях исключения рисков неисполнения плановых назначений и безусловного исполнения всех принятых бюджетных обязательств;</w:t>
      </w:r>
    </w:p>
    <w:p w:rsidR="00FE13CB" w:rsidRDefault="00FE13CB" w:rsidP="00FE13CB">
      <w:pPr>
        <w:ind w:firstLine="709"/>
      </w:pPr>
      <w:r w:rsidRPr="003105A8">
        <w:t>обеспечить полное освоение доведенных из федерального бюджета объемов финансирования</w:t>
      </w:r>
      <w:r>
        <w:t>;</w:t>
      </w:r>
    </w:p>
    <w:p w:rsidR="00556714" w:rsidRPr="00FE13CB" w:rsidRDefault="00FE13CB" w:rsidP="00FE13CB">
      <w:pPr>
        <w:ind w:firstLine="709"/>
      </w:pPr>
      <w:r w:rsidRPr="003105A8">
        <w:t>обеспечить недопущение образования просроченной кредиторской задолженности и необоснованной дебиторской задолженности.</w:t>
      </w:r>
    </w:p>
    <w:sectPr w:rsidR="00556714" w:rsidRPr="00FE13CB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2F47BF"/>
    <w:multiLevelType w:val="hybridMultilevel"/>
    <w:tmpl w:val="773224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235160"/>
    <w:rsid w:val="00556714"/>
    <w:rsid w:val="007C4518"/>
    <w:rsid w:val="007F4F11"/>
    <w:rsid w:val="00A811F3"/>
    <w:rsid w:val="00BE3E5D"/>
    <w:rsid w:val="00C13745"/>
    <w:rsid w:val="00E4269B"/>
    <w:rsid w:val="00F9462E"/>
    <w:rsid w:val="00FE13CB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7F4F11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locked/>
    <w:rsid w:val="007F4F11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7F4F11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F4F11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rsid w:val="00FE13CB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2151</Words>
  <Characters>12262</Characters>
  <Application>Microsoft Office Word</Application>
  <DocSecurity>0</DocSecurity>
  <Lines>102</Lines>
  <Paragraphs>28</Paragraphs>
  <ScaleCrop>false</ScaleCrop>
  <Company/>
  <LinksUpToDate>false</LinksUpToDate>
  <CharactersWithSpaces>14385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2017-04-03T14:45:00Z</dcterms:created>
  <dcterms:modified xsi:type="dcterms:W3CDTF">2022-12-28T11:36:00Z</dcterms:modified>
</cp:coreProperties>
</file>