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591C2E46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6756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5638" w:rsidRPr="0067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планировки территории и проект </w:t>
      </w:r>
      <w:r w:rsidR="001E2765" w:rsidRP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межевания территории, расположенной по адресу: Курская область, Курский район, Нижнемедведицкий сельсовет, кадастровый квартал 46:11:111712</w:t>
      </w:r>
      <w:r w:rsidR="00FC30EC" w:rsidRPr="00FC30EC">
        <w:rPr>
          <w:rFonts w:ascii="Times New Roman" w:hAnsi="Times New Roman" w:cs="Times New Roman"/>
          <w:sz w:val="28"/>
          <w:szCs w:val="28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370C81A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675638">
        <w:rPr>
          <w:rFonts w:ascii="Times New Roman" w:hAnsi="Times New Roman" w:cs="Times New Roman"/>
          <w:sz w:val="28"/>
          <w:szCs w:val="28"/>
        </w:rPr>
        <w:t>Нижнемедведицкий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675638">
        <w:rPr>
          <w:rFonts w:ascii="Times New Roman" w:hAnsi="Times New Roman" w:cs="Times New Roman"/>
          <w:sz w:val="28"/>
          <w:szCs w:val="28"/>
        </w:rPr>
        <w:t>Курского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675638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«Градостроитель</w:t>
      </w:r>
      <w:r w:rsidR="004756E1">
        <w:rPr>
          <w:rFonts w:ascii="Times New Roman" w:hAnsi="Times New Roman" w:cs="Times New Roman"/>
          <w:sz w:val="28"/>
          <w:szCs w:val="28"/>
        </w:rPr>
        <w:t>ное зонирование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675638">
        <w:rPr>
          <w:rFonts w:ascii="Times New Roman" w:hAnsi="Times New Roman" w:cs="Times New Roman"/>
          <w:sz w:val="28"/>
          <w:szCs w:val="28"/>
        </w:rPr>
        <w:t xml:space="preserve">раздела «Муниципальные правовые акты»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675638" w:rsidRPr="00675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nmedvedica.rkursk.ru</w:t>
      </w:r>
      <w:r w:rsidR="00675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bookmarkEnd w:id="0"/>
    <w:p w14:paraId="5AD72C44" w14:textId="0F91EC82" w:rsidR="00983924" w:rsidRPr="00503442" w:rsidRDefault="00983924" w:rsidP="001E276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5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14:paraId="1A09F809" w14:textId="77777777" w:rsidR="001E2765" w:rsidRDefault="001E2765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жителей Нижнемедведицкого сельсовета Курского района Курской области экспозицию организовать по адресу: Курская область, Курский район, д. Верхняя Медведица, ул. Советская, д. 19а.</w:t>
      </w:r>
    </w:p>
    <w:p w14:paraId="0721F3A3" w14:textId="5DCB7BC6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1E2765">
        <w:rPr>
          <w:rFonts w:ascii="Times New Roman" w:hAnsi="Times New Roman"/>
          <w:sz w:val="28"/>
          <w:szCs w:val="28"/>
        </w:rPr>
        <w:t>1 сентября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1E2765">
        <w:rPr>
          <w:rFonts w:ascii="Times New Roman" w:hAnsi="Times New Roman"/>
          <w:sz w:val="28"/>
          <w:szCs w:val="28"/>
        </w:rPr>
        <w:t>8 сентября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DE159E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5E6417AE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675638" w:rsidRPr="00675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понедельник-пятница с 9:00 до 13:00 и с 14:00 до 17:00</w:t>
      </w: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0387A2DA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8 сентября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E27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F68E53" w14:textId="68CB6246" w:rsidR="00C64A19" w:rsidRDefault="00983924" w:rsidP="001E276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2766D" w14:textId="77777777" w:rsidR="008E2505" w:rsidRDefault="008E2505" w:rsidP="00EE7226">
      <w:pPr>
        <w:spacing w:after="0" w:line="240" w:lineRule="auto"/>
      </w:pPr>
      <w:r>
        <w:separator/>
      </w:r>
    </w:p>
  </w:endnote>
  <w:endnote w:type="continuationSeparator" w:id="0">
    <w:p w14:paraId="3CA4A62F" w14:textId="77777777" w:rsidR="008E2505" w:rsidRDefault="008E2505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FD9D8" w14:textId="77777777" w:rsidR="008E2505" w:rsidRDefault="008E2505" w:rsidP="00EE7226">
      <w:pPr>
        <w:spacing w:after="0" w:line="240" w:lineRule="auto"/>
      </w:pPr>
      <w:r>
        <w:separator/>
      </w:r>
    </w:p>
  </w:footnote>
  <w:footnote w:type="continuationSeparator" w:id="0">
    <w:p w14:paraId="7CC1F9DA" w14:textId="77777777" w:rsidR="008E2505" w:rsidRDefault="008E2505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BF9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B6BF9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2765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5638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2505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2167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B4DC-0E04-4590-8CBB-84A0430E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cp:lastPrinted>2022-01-31T08:54:00Z</cp:lastPrinted>
  <dcterms:created xsi:type="dcterms:W3CDTF">2022-03-21T10:08:00Z</dcterms:created>
  <dcterms:modified xsi:type="dcterms:W3CDTF">2023-08-18T13:04:00Z</dcterms:modified>
</cp:coreProperties>
</file>