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6E" w:rsidRPr="0036244D" w:rsidRDefault="0036244D" w:rsidP="0036244D">
      <w:pPr>
        <w:autoSpaceDN w:val="0"/>
        <w:jc w:val="right"/>
        <w:rPr>
          <w:rFonts w:cs="Courier New"/>
          <w:i/>
          <w:sz w:val="28"/>
          <w:szCs w:val="28"/>
          <w:lang w:eastAsia="zh-CN"/>
        </w:rPr>
      </w:pPr>
      <w:r w:rsidRPr="0036244D">
        <w:rPr>
          <w:rFonts w:cs="Courier New"/>
          <w:i/>
          <w:sz w:val="28"/>
          <w:szCs w:val="28"/>
          <w:lang w:eastAsia="zh-CN"/>
        </w:rPr>
        <w:t>Проект</w:t>
      </w: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A40782">
      <w:pPr>
        <w:jc w:val="center"/>
      </w:pPr>
      <w:r>
        <w:rPr>
          <w:noProof/>
          <w:sz w:val="32"/>
        </w:rPr>
        <w:drawing>
          <wp:inline distT="0" distB="1905" distL="0" distR="0">
            <wp:extent cx="743585" cy="76009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tretch>
                      <a:fillRect/>
                    </a:stretch>
                  </pic:blipFill>
                  <pic:spPr bwMode="auto">
                    <a:xfrm>
                      <a:off x="0" y="0"/>
                      <a:ext cx="743585" cy="760095"/>
                    </a:xfrm>
                    <a:prstGeom prst="rect">
                      <a:avLst/>
                    </a:prstGeom>
                  </pic:spPr>
                </pic:pic>
              </a:graphicData>
            </a:graphic>
          </wp:inline>
        </w:drawing>
      </w:r>
    </w:p>
    <w:p w:rsidR="00A40782" w:rsidRDefault="00A40782" w:rsidP="00A40782">
      <w:pPr>
        <w:jc w:val="center"/>
        <w:outlineLvl w:val="0"/>
        <w:rPr>
          <w:rFonts w:eastAsia="Calibri"/>
          <w:b/>
          <w:bCs/>
          <w:sz w:val="32"/>
          <w:szCs w:val="32"/>
          <w:lang w:eastAsia="en-US"/>
        </w:rPr>
      </w:pPr>
    </w:p>
    <w:p w:rsidR="00A40782" w:rsidRPr="00EF3225" w:rsidRDefault="00A40782" w:rsidP="00A40782">
      <w:pPr>
        <w:jc w:val="center"/>
        <w:outlineLvl w:val="0"/>
        <w:rPr>
          <w:rFonts w:eastAsia="Calibri"/>
          <w:b/>
          <w:sz w:val="32"/>
          <w:szCs w:val="32"/>
          <w:lang w:eastAsia="en-US"/>
        </w:rPr>
      </w:pPr>
      <w:r>
        <w:rPr>
          <w:rFonts w:eastAsia="Calibri"/>
          <w:b/>
          <w:bCs/>
          <w:sz w:val="32"/>
          <w:szCs w:val="32"/>
          <w:lang w:eastAsia="en-US"/>
        </w:rPr>
        <w:t xml:space="preserve">ПРАВИТЕЛЬСТВО </w:t>
      </w:r>
      <w:r>
        <w:rPr>
          <w:rFonts w:eastAsia="Calibri"/>
          <w:b/>
          <w:sz w:val="32"/>
          <w:szCs w:val="32"/>
          <w:lang w:eastAsia="en-US"/>
        </w:rPr>
        <w:t>КУРСКОЙ ОБЛАСТИ</w:t>
      </w:r>
    </w:p>
    <w:p w:rsidR="00A40782" w:rsidRDefault="00A40782" w:rsidP="00A40782">
      <w:pPr>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A40782" w:rsidRDefault="00A40782" w:rsidP="00A40782">
      <w:pPr>
        <w:jc w:val="center"/>
        <w:rPr>
          <w:rFonts w:eastAsia="Calibri"/>
          <w:b/>
          <w:bCs/>
          <w:color w:val="000000"/>
          <w:spacing w:val="6"/>
          <w:sz w:val="28"/>
          <w:szCs w:val="28"/>
          <w:lang w:bidi="ru-RU"/>
        </w:rPr>
      </w:pPr>
      <w:r>
        <w:rPr>
          <w:rFonts w:eastAsia="Calibri"/>
          <w:b/>
          <w:bCs/>
          <w:color w:val="000000"/>
          <w:spacing w:val="6"/>
          <w:sz w:val="28"/>
          <w:szCs w:val="28"/>
          <w:lang w:bidi="ru-RU"/>
        </w:rPr>
        <w:t xml:space="preserve">Министерство природных ресурсов Курской области </w:t>
      </w:r>
    </w:p>
    <w:p w:rsidR="00A40782" w:rsidRDefault="00A40782" w:rsidP="00A40782">
      <w:pPr>
        <w:jc w:val="center"/>
        <w:rPr>
          <w:rFonts w:eastAsia="Calibri"/>
          <w:bCs/>
          <w:color w:val="000000"/>
          <w:spacing w:val="40"/>
          <w:sz w:val="16"/>
          <w:szCs w:val="16"/>
          <w:lang w:bidi="ru-RU"/>
        </w:rPr>
      </w:pPr>
    </w:p>
    <w:p w:rsidR="00A40782" w:rsidRDefault="00A40782" w:rsidP="00A40782">
      <w:pPr>
        <w:jc w:val="center"/>
        <w:rPr>
          <w:rFonts w:eastAsia="Calibri"/>
          <w:spacing w:val="40"/>
          <w:sz w:val="28"/>
          <w:szCs w:val="28"/>
          <w:lang w:eastAsia="en-US"/>
        </w:rPr>
      </w:pPr>
      <w:r>
        <w:rPr>
          <w:rFonts w:eastAsia="Calibri"/>
          <w:bCs/>
          <w:color w:val="000000"/>
          <w:spacing w:val="40"/>
          <w:sz w:val="28"/>
          <w:szCs w:val="28"/>
          <w:lang w:bidi="ru-RU"/>
        </w:rPr>
        <w:t>П Р И К А З</w:t>
      </w:r>
    </w:p>
    <w:p w:rsidR="00A40782" w:rsidRDefault="00A40782" w:rsidP="00A40782">
      <w:pPr>
        <w:jc w:val="center"/>
        <w:rPr>
          <w:rFonts w:cs="Courier New"/>
          <w:sz w:val="16"/>
          <w:szCs w:val="16"/>
          <w:lang w:eastAsia="zh-CN"/>
        </w:rPr>
      </w:pPr>
    </w:p>
    <w:p w:rsidR="00A40782" w:rsidRDefault="00A40782" w:rsidP="00A40782">
      <w:pPr>
        <w:jc w:val="center"/>
        <w:rPr>
          <w:sz w:val="26"/>
          <w:szCs w:val="26"/>
        </w:rPr>
      </w:pPr>
      <w:r>
        <w:rPr>
          <w:sz w:val="26"/>
          <w:szCs w:val="26"/>
        </w:rPr>
        <w:t>от ______________</w:t>
      </w:r>
      <w:proofErr w:type="gramStart"/>
      <w:r>
        <w:rPr>
          <w:sz w:val="26"/>
          <w:szCs w:val="26"/>
        </w:rPr>
        <w:t>_  №</w:t>
      </w:r>
      <w:proofErr w:type="gramEnd"/>
      <w:r>
        <w:rPr>
          <w:sz w:val="26"/>
          <w:szCs w:val="26"/>
        </w:rPr>
        <w:t xml:space="preserve"> ______________</w:t>
      </w:r>
    </w:p>
    <w:p w:rsidR="00A40782" w:rsidRDefault="00A40782" w:rsidP="00A40782">
      <w:pPr>
        <w:jc w:val="center"/>
        <w:rPr>
          <w:sz w:val="16"/>
          <w:szCs w:val="16"/>
        </w:rPr>
      </w:pPr>
    </w:p>
    <w:p w:rsidR="00A40782" w:rsidRDefault="00A40782" w:rsidP="00A40782">
      <w:pPr>
        <w:jc w:val="center"/>
        <w:rPr>
          <w:rFonts w:cs="Courier New"/>
          <w:sz w:val="26"/>
          <w:szCs w:val="26"/>
          <w:lang w:eastAsia="zh-CN"/>
        </w:rPr>
      </w:pPr>
      <w:r>
        <w:rPr>
          <w:sz w:val="26"/>
          <w:szCs w:val="26"/>
        </w:rPr>
        <w:t xml:space="preserve"> г. Курск</w:t>
      </w:r>
    </w:p>
    <w:p w:rsidR="00A40782" w:rsidRDefault="00A40782" w:rsidP="00A40782">
      <w:pPr>
        <w:jc w:val="center"/>
        <w:rPr>
          <w:b/>
          <w:sz w:val="28"/>
        </w:rPr>
      </w:pPr>
    </w:p>
    <w:p w:rsidR="0064635D" w:rsidRDefault="0064635D" w:rsidP="00A40782">
      <w:pPr>
        <w:jc w:val="center"/>
        <w:rPr>
          <w:b/>
          <w:sz w:val="28"/>
        </w:rPr>
      </w:pPr>
    </w:p>
    <w:p w:rsidR="00A40782" w:rsidRPr="00163EB3" w:rsidRDefault="00A40782" w:rsidP="00A40782">
      <w:pPr>
        <w:jc w:val="center"/>
        <w:rPr>
          <w:rFonts w:cs="Courier New"/>
          <w:b/>
          <w:sz w:val="28"/>
          <w:szCs w:val="28"/>
          <w:lang w:eastAsia="zh-CN"/>
        </w:rPr>
      </w:pPr>
      <w:r w:rsidRPr="00AF456A">
        <w:rPr>
          <w:b/>
          <w:bCs/>
          <w:sz w:val="28"/>
          <w:szCs w:val="28"/>
          <w:lang w:eastAsia="zh-CN"/>
        </w:rPr>
        <w:t xml:space="preserve">Об утверждении </w:t>
      </w:r>
      <w:r>
        <w:rPr>
          <w:rFonts w:cs="Courier New"/>
          <w:b/>
          <w:sz w:val="28"/>
          <w:szCs w:val="28"/>
          <w:lang w:eastAsia="zh-CN"/>
        </w:rPr>
        <w:t>Поряд</w:t>
      </w:r>
      <w:r w:rsidRPr="00163EB3">
        <w:rPr>
          <w:rFonts w:cs="Courier New"/>
          <w:b/>
          <w:sz w:val="28"/>
          <w:szCs w:val="28"/>
          <w:lang w:eastAsia="zh-CN"/>
        </w:rPr>
        <w:t>к</w:t>
      </w:r>
      <w:r>
        <w:rPr>
          <w:rFonts w:cs="Courier New"/>
          <w:b/>
          <w:sz w:val="28"/>
          <w:szCs w:val="28"/>
          <w:lang w:eastAsia="zh-CN"/>
        </w:rPr>
        <w:t>а</w:t>
      </w:r>
    </w:p>
    <w:p w:rsidR="00A40782" w:rsidRDefault="00A40782" w:rsidP="00A40782">
      <w:pPr>
        <w:jc w:val="center"/>
        <w:rPr>
          <w:rFonts w:cs="Courier New"/>
          <w:b/>
          <w:sz w:val="28"/>
          <w:szCs w:val="28"/>
          <w:lang w:eastAsia="zh-CN"/>
        </w:rPr>
      </w:pPr>
      <w:r>
        <w:rPr>
          <w:rFonts w:cs="Courier New"/>
          <w:b/>
          <w:sz w:val="28"/>
          <w:szCs w:val="28"/>
          <w:lang w:eastAsia="zh-CN"/>
        </w:rPr>
        <w:t>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w:t>
      </w:r>
    </w:p>
    <w:p w:rsidR="00A40782" w:rsidRDefault="00A40782" w:rsidP="00A40782">
      <w:pPr>
        <w:jc w:val="center"/>
        <w:rPr>
          <w:sz w:val="28"/>
          <w:szCs w:val="28"/>
        </w:rPr>
      </w:pPr>
    </w:p>
    <w:p w:rsidR="0064635D" w:rsidRDefault="0064635D" w:rsidP="00A40782">
      <w:pPr>
        <w:jc w:val="center"/>
        <w:rPr>
          <w:sz w:val="28"/>
          <w:szCs w:val="28"/>
        </w:rPr>
      </w:pPr>
    </w:p>
    <w:p w:rsidR="0064635D" w:rsidRDefault="0064635D" w:rsidP="00A40782">
      <w:pPr>
        <w:jc w:val="center"/>
        <w:rPr>
          <w:sz w:val="28"/>
          <w:szCs w:val="28"/>
        </w:rPr>
      </w:pPr>
    </w:p>
    <w:p w:rsidR="00A40782" w:rsidRPr="00A151C3" w:rsidRDefault="00A151C3" w:rsidP="000A2BDD">
      <w:pPr>
        <w:pStyle w:val="headertext"/>
        <w:shd w:val="clear" w:color="auto" w:fill="FFFFFF"/>
        <w:spacing w:before="0" w:beforeAutospacing="0" w:after="0" w:afterAutospacing="0"/>
        <w:ind w:firstLine="708"/>
        <w:jc w:val="both"/>
        <w:textAlignment w:val="baseline"/>
        <w:rPr>
          <w:rFonts w:ascii="Arial" w:hAnsi="Arial" w:cs="Arial"/>
          <w:b/>
          <w:bCs/>
          <w:color w:val="444444"/>
        </w:rPr>
      </w:pPr>
      <w:r>
        <w:rPr>
          <w:sz w:val="28"/>
        </w:rPr>
        <w:t>В</w:t>
      </w:r>
      <w:r w:rsidRPr="00A34D29">
        <w:rPr>
          <w:sz w:val="28"/>
        </w:rPr>
        <w:t xml:space="preserve"> соответствии с Федеральным законом от 10 января 2002 года № 7-Ф</w:t>
      </w:r>
      <w:r w:rsidR="000A2BDD">
        <w:rPr>
          <w:sz w:val="28"/>
        </w:rPr>
        <w:t>З «Об охране окружающей среды»,</w:t>
      </w:r>
      <w:r w:rsidRPr="00A34D29">
        <w:rPr>
          <w:sz w:val="28"/>
        </w:rPr>
        <w:t xml:space="preserve"> Федеральным законом от 4 мая 1999 года </w:t>
      </w:r>
      <w:r w:rsidR="000A2BDD">
        <w:rPr>
          <w:sz w:val="28"/>
        </w:rPr>
        <w:t xml:space="preserve">             </w:t>
      </w:r>
      <w:r w:rsidRPr="00A34D29">
        <w:rPr>
          <w:sz w:val="28"/>
        </w:rPr>
        <w:t>№ 96-ФЗ «Об охране атмосферного воздуха»,</w:t>
      </w:r>
      <w:r w:rsidRPr="00BF4C7D">
        <w:rPr>
          <w:rFonts w:ascii="Arial" w:hAnsi="Arial" w:cs="Arial"/>
          <w:b/>
          <w:bCs/>
          <w:color w:val="444444"/>
        </w:rPr>
        <w:t xml:space="preserve"> </w:t>
      </w:r>
      <w:r w:rsidRPr="00BF4C7D">
        <w:rPr>
          <w:sz w:val="28"/>
        </w:rPr>
        <w:t>приказом Министерств</w:t>
      </w:r>
      <w:r>
        <w:rPr>
          <w:sz w:val="28"/>
        </w:rPr>
        <w:t>а</w:t>
      </w:r>
      <w:r w:rsidRPr="00BF4C7D">
        <w:rPr>
          <w:sz w:val="28"/>
        </w:rPr>
        <w:t xml:space="preserve"> природных ресурсов и экологии российской федерации</w:t>
      </w:r>
      <w:r>
        <w:rPr>
          <w:sz w:val="28"/>
        </w:rPr>
        <w:t xml:space="preserve"> </w:t>
      </w:r>
      <w:r w:rsidRPr="00BF4C7D">
        <w:rPr>
          <w:sz w:val="28"/>
        </w:rPr>
        <w:t>от 10 сентября 2025 года № 477</w:t>
      </w:r>
      <w:r>
        <w:rPr>
          <w:sz w:val="28"/>
        </w:rPr>
        <w:t xml:space="preserve"> «</w:t>
      </w:r>
      <w:r w:rsidRPr="00BF4C7D">
        <w:rPr>
          <w:sz w:val="28"/>
        </w:rPr>
        <w:t>Об утверждении </w:t>
      </w:r>
      <w:hyperlink r:id="rId9" w:anchor="6540IN" w:history="1">
        <w:r w:rsidRPr="00BF4C7D">
          <w:rPr>
            <w:sz w:val="28"/>
          </w:rPr>
          <w:t>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 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федеральному органу исполнительной власти в области обеспечения безопасности</w:t>
        </w:r>
      </w:hyperlink>
      <w:r>
        <w:rPr>
          <w:sz w:val="28"/>
        </w:rPr>
        <w:t xml:space="preserve">», </w:t>
      </w:r>
      <w:r w:rsidRPr="00BF4C7D">
        <w:rPr>
          <w:sz w:val="28"/>
        </w:rPr>
        <w:t>приказом Министерств</w:t>
      </w:r>
      <w:r>
        <w:rPr>
          <w:sz w:val="28"/>
        </w:rPr>
        <w:t>а</w:t>
      </w:r>
      <w:r w:rsidR="000A2BDD">
        <w:rPr>
          <w:sz w:val="28"/>
        </w:rPr>
        <w:t xml:space="preserve"> природных ресурсов и экологии Российской Ф</w:t>
      </w:r>
      <w:r w:rsidRPr="00BF4C7D">
        <w:rPr>
          <w:sz w:val="28"/>
        </w:rPr>
        <w:t>едерации</w:t>
      </w:r>
      <w:r>
        <w:rPr>
          <w:sz w:val="28"/>
        </w:rPr>
        <w:t xml:space="preserve"> </w:t>
      </w:r>
      <w:r w:rsidRPr="00BF4C7D">
        <w:rPr>
          <w:sz w:val="28"/>
        </w:rPr>
        <w:t xml:space="preserve">от </w:t>
      </w:r>
      <w:r>
        <w:rPr>
          <w:sz w:val="28"/>
        </w:rPr>
        <w:t>26</w:t>
      </w:r>
      <w:r w:rsidRPr="00BF4C7D">
        <w:rPr>
          <w:sz w:val="28"/>
        </w:rPr>
        <w:t xml:space="preserve"> </w:t>
      </w:r>
      <w:r>
        <w:rPr>
          <w:sz w:val="28"/>
        </w:rPr>
        <w:t xml:space="preserve">ноября 2025 года </w:t>
      </w:r>
      <w:r w:rsidRPr="00BF4C7D">
        <w:rPr>
          <w:sz w:val="28"/>
        </w:rPr>
        <w:t>№</w:t>
      </w:r>
      <w:r>
        <w:rPr>
          <w:sz w:val="28"/>
        </w:rPr>
        <w:t xml:space="preserve"> 652 «</w:t>
      </w:r>
      <w:r w:rsidRPr="00BF4C7D">
        <w:rPr>
          <w:sz w:val="28"/>
        </w:rPr>
        <w:t>Об утверждении </w:t>
      </w:r>
      <w:hyperlink r:id="rId10" w:anchor="6540IN" w:history="1">
        <w:r w:rsidRPr="00BF4C7D">
          <w:rPr>
            <w:sz w:val="28"/>
          </w:rPr>
          <w:t>порядка предоставления специализированного прогноза неблагоприятных метеорологических условий, требований к составу и содержанию такого прогноза, размера и порядка взимания платы за подготовку и предоставление специализированного прогноза неблагоприятных метеорологических условий</w:t>
        </w:r>
      </w:hyperlink>
      <w:r>
        <w:rPr>
          <w:sz w:val="28"/>
        </w:rPr>
        <w:t xml:space="preserve">», </w:t>
      </w:r>
      <w:r w:rsidRPr="00A34D29">
        <w:rPr>
          <w:sz w:val="28"/>
        </w:rPr>
        <w:t>Закон</w:t>
      </w:r>
      <w:r>
        <w:rPr>
          <w:sz w:val="28"/>
        </w:rPr>
        <w:t>ом</w:t>
      </w:r>
      <w:r w:rsidRPr="00A34D29">
        <w:rPr>
          <w:sz w:val="28"/>
        </w:rPr>
        <w:t xml:space="preserve"> Курской облас</w:t>
      </w:r>
      <w:r w:rsidR="000A2BDD">
        <w:rPr>
          <w:sz w:val="28"/>
        </w:rPr>
        <w:t xml:space="preserve">ти от 1 марта 2004 года № 3-ЗКО </w:t>
      </w:r>
      <w:r w:rsidRPr="00A34D29">
        <w:rPr>
          <w:sz w:val="28"/>
        </w:rPr>
        <w:t>«Об охране окружающей среды на территории Курской области»</w:t>
      </w:r>
      <w:r>
        <w:rPr>
          <w:sz w:val="28"/>
        </w:rPr>
        <w:t xml:space="preserve"> </w:t>
      </w:r>
      <w:r w:rsidR="00A40782" w:rsidRPr="007D4D5E">
        <w:rPr>
          <w:noProof/>
          <w:sz w:val="28"/>
          <w:szCs w:val="28"/>
        </w:rPr>
        <w:t>ПРИКАЗЫВАЮ:</w:t>
      </w:r>
    </w:p>
    <w:p w:rsidR="00A40782" w:rsidRPr="0036244D" w:rsidRDefault="000A2BDD" w:rsidP="000A2BDD">
      <w:pPr>
        <w:ind w:firstLine="708"/>
        <w:jc w:val="both"/>
        <w:rPr>
          <w:bCs/>
          <w:sz w:val="28"/>
          <w:szCs w:val="28"/>
        </w:rPr>
      </w:pPr>
      <w:r>
        <w:rPr>
          <w:bCs/>
          <w:sz w:val="28"/>
          <w:szCs w:val="28"/>
        </w:rPr>
        <w:lastRenderedPageBreak/>
        <w:t xml:space="preserve">1.Утвердить </w:t>
      </w:r>
      <w:r w:rsidR="00A40782" w:rsidRPr="00A40782">
        <w:rPr>
          <w:bCs/>
          <w:sz w:val="28"/>
          <w:szCs w:val="28"/>
        </w:rPr>
        <w:t>прилагаемый Поряд</w:t>
      </w:r>
      <w:r w:rsidR="00A40782">
        <w:rPr>
          <w:bCs/>
          <w:sz w:val="28"/>
          <w:szCs w:val="28"/>
        </w:rPr>
        <w:t xml:space="preserve">ок </w:t>
      </w:r>
      <w:r w:rsidR="00A40782" w:rsidRPr="00A40782">
        <w:rPr>
          <w:bCs/>
          <w:sz w:val="28"/>
          <w:szCs w:val="28"/>
        </w:rPr>
        <w:t>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w:t>
      </w:r>
      <w:r w:rsidR="00310D4D">
        <w:rPr>
          <w:bCs/>
          <w:sz w:val="28"/>
          <w:szCs w:val="28"/>
        </w:rPr>
        <w:t>.</w:t>
      </w:r>
    </w:p>
    <w:p w:rsidR="00A40782" w:rsidRPr="007D4D5E" w:rsidRDefault="0036244D" w:rsidP="00A40782">
      <w:pPr>
        <w:pStyle w:val="Standard"/>
        <w:spacing w:after="0" w:line="240" w:lineRule="auto"/>
        <w:ind w:firstLine="708"/>
        <w:jc w:val="both"/>
      </w:pPr>
      <w:r>
        <w:rPr>
          <w:rFonts w:ascii="Times New Roman" w:eastAsia="Times New Roman" w:hAnsi="Times New Roman"/>
          <w:sz w:val="28"/>
          <w:szCs w:val="28"/>
        </w:rPr>
        <w:t>2</w:t>
      </w:r>
      <w:r w:rsidR="00A40782" w:rsidRPr="007D4D5E">
        <w:rPr>
          <w:rFonts w:ascii="Times New Roman" w:eastAsia="Times New Roman" w:hAnsi="Times New Roman"/>
          <w:sz w:val="28"/>
          <w:szCs w:val="28"/>
        </w:rPr>
        <w:t>. Управлению охраны окружающей среды (Е.В. Шумакова):</w:t>
      </w:r>
    </w:p>
    <w:p w:rsidR="00A40782" w:rsidRPr="007D4D5E" w:rsidRDefault="00A40782" w:rsidP="00A40782">
      <w:pPr>
        <w:shd w:val="clear" w:color="auto" w:fill="FFFFFF"/>
        <w:ind w:left="57" w:right="57" w:firstLine="700"/>
        <w:jc w:val="both"/>
        <w:rPr>
          <w:sz w:val="28"/>
          <w:szCs w:val="28"/>
        </w:rPr>
      </w:pPr>
      <w:r w:rsidRPr="007D4D5E">
        <w:rPr>
          <w:sz w:val="28"/>
          <w:szCs w:val="28"/>
        </w:rPr>
        <w:t>обеспечи</w:t>
      </w:r>
      <w:r>
        <w:rPr>
          <w:sz w:val="28"/>
          <w:szCs w:val="28"/>
        </w:rPr>
        <w:t xml:space="preserve">ть размещение (опубликование) настоящего приказа </w:t>
      </w:r>
      <w:r w:rsidRPr="007D4D5E">
        <w:rPr>
          <w:sz w:val="28"/>
          <w:szCs w:val="28"/>
        </w:rPr>
        <w:t>на</w:t>
      </w:r>
      <w:r w:rsidR="0036244D">
        <w:rPr>
          <w:sz w:val="28"/>
          <w:szCs w:val="28"/>
        </w:rPr>
        <w:t xml:space="preserve"> </w:t>
      </w:r>
      <w:r w:rsidRPr="007D4D5E">
        <w:rPr>
          <w:sz w:val="28"/>
          <w:szCs w:val="28"/>
        </w:rPr>
        <w:t>«Официальном интернет-портале правовой информации» (www.pravo.gov.ru), на официальном</w:t>
      </w:r>
      <w:r w:rsidR="0036244D">
        <w:rPr>
          <w:sz w:val="28"/>
          <w:szCs w:val="28"/>
        </w:rPr>
        <w:t xml:space="preserve"> </w:t>
      </w:r>
      <w:r w:rsidRPr="007D4D5E">
        <w:rPr>
          <w:sz w:val="28"/>
          <w:szCs w:val="28"/>
        </w:rPr>
        <w:t>сайте Губернатора и Правительства</w:t>
      </w:r>
      <w:r w:rsidR="0036244D">
        <w:rPr>
          <w:sz w:val="28"/>
          <w:szCs w:val="28"/>
        </w:rPr>
        <w:t xml:space="preserve"> </w:t>
      </w:r>
      <w:r w:rsidRPr="007D4D5E">
        <w:rPr>
          <w:sz w:val="28"/>
          <w:szCs w:val="28"/>
        </w:rPr>
        <w:t>Курской области, в сетевом издании «Региональное информационное агентство «Курск» (https://riakursk.ru) в сроки, установленные</w:t>
      </w:r>
      <w:r w:rsidR="0036244D">
        <w:rPr>
          <w:sz w:val="28"/>
          <w:szCs w:val="28"/>
        </w:rPr>
        <w:t xml:space="preserve"> </w:t>
      </w:r>
      <w:r w:rsidRPr="007D4D5E">
        <w:rPr>
          <w:sz w:val="28"/>
          <w:szCs w:val="28"/>
        </w:rPr>
        <w:t>постановлением Губер</w:t>
      </w:r>
      <w:r>
        <w:rPr>
          <w:sz w:val="28"/>
          <w:szCs w:val="28"/>
        </w:rPr>
        <w:t xml:space="preserve">натора Курской области от 27 февраля </w:t>
      </w:r>
      <w:r w:rsidRPr="007D4D5E">
        <w:rPr>
          <w:sz w:val="28"/>
          <w:szCs w:val="28"/>
        </w:rPr>
        <w:t xml:space="preserve">2023 </w:t>
      </w:r>
      <w:r>
        <w:rPr>
          <w:sz w:val="28"/>
          <w:szCs w:val="28"/>
        </w:rPr>
        <w:t xml:space="preserve">года  </w:t>
      </w:r>
      <w:r w:rsidRPr="007D4D5E">
        <w:rPr>
          <w:sz w:val="28"/>
          <w:szCs w:val="28"/>
        </w:rPr>
        <w:t>№ 73-пг</w:t>
      </w:r>
      <w:r w:rsidR="0036244D">
        <w:rPr>
          <w:sz w:val="28"/>
          <w:szCs w:val="28"/>
        </w:rPr>
        <w:t xml:space="preserve"> </w:t>
      </w:r>
      <w:r w:rsidRPr="007D4D5E">
        <w:rPr>
          <w:sz w:val="28"/>
          <w:szCs w:val="28"/>
        </w:rPr>
        <w:t>«О порядке официального опубликования, размещения и вступления в</w:t>
      </w:r>
      <w:r w:rsidR="0036244D">
        <w:rPr>
          <w:sz w:val="28"/>
          <w:szCs w:val="28"/>
        </w:rPr>
        <w:t xml:space="preserve"> </w:t>
      </w:r>
      <w:r w:rsidRPr="007D4D5E">
        <w:rPr>
          <w:sz w:val="28"/>
          <w:szCs w:val="28"/>
        </w:rPr>
        <w:t>силу нормативных правовых актов Губернатора Курской области, Правительства Курской области, Администрации Курской области, иных</w:t>
      </w:r>
      <w:r w:rsidR="0036244D">
        <w:rPr>
          <w:sz w:val="28"/>
          <w:szCs w:val="28"/>
        </w:rPr>
        <w:t xml:space="preserve"> </w:t>
      </w:r>
      <w:r w:rsidRPr="007D4D5E">
        <w:rPr>
          <w:sz w:val="28"/>
          <w:szCs w:val="28"/>
        </w:rPr>
        <w:t>исполнительных органов Курской области».</w:t>
      </w:r>
    </w:p>
    <w:p w:rsidR="00A40782" w:rsidRPr="007D4D5E" w:rsidRDefault="00A40782" w:rsidP="00A40782">
      <w:pPr>
        <w:shd w:val="clear" w:color="auto" w:fill="FFFFFF"/>
        <w:ind w:left="57" w:right="57"/>
        <w:jc w:val="both"/>
      </w:pPr>
      <w:r w:rsidRPr="007D4D5E">
        <w:rPr>
          <w:sz w:val="28"/>
          <w:szCs w:val="28"/>
        </w:rPr>
        <w:tab/>
      </w:r>
      <w:r w:rsidR="00177171">
        <w:rPr>
          <w:sz w:val="28"/>
          <w:szCs w:val="28"/>
        </w:rPr>
        <w:t>3</w:t>
      </w:r>
      <w:r w:rsidRPr="007D4D5E">
        <w:rPr>
          <w:sz w:val="28"/>
          <w:szCs w:val="28"/>
        </w:rPr>
        <w:t>. Контроль за исполнением настоящего приказа возложить на заместителя министра</w:t>
      </w:r>
      <w:r w:rsidR="0036244D">
        <w:rPr>
          <w:sz w:val="28"/>
          <w:szCs w:val="28"/>
        </w:rPr>
        <w:t xml:space="preserve"> </w:t>
      </w:r>
      <w:r w:rsidRPr="007D4D5E">
        <w:rPr>
          <w:sz w:val="28"/>
          <w:szCs w:val="28"/>
        </w:rPr>
        <w:t xml:space="preserve">(Д.А. </w:t>
      </w:r>
      <w:proofErr w:type="spellStart"/>
      <w:r w:rsidRPr="007D4D5E">
        <w:rPr>
          <w:sz w:val="28"/>
          <w:szCs w:val="28"/>
        </w:rPr>
        <w:t>Понкратова</w:t>
      </w:r>
      <w:proofErr w:type="spellEnd"/>
      <w:r w:rsidRPr="007D4D5E">
        <w:rPr>
          <w:sz w:val="28"/>
          <w:szCs w:val="28"/>
        </w:rPr>
        <w:t>).</w:t>
      </w:r>
    </w:p>
    <w:p w:rsidR="00A40782" w:rsidRDefault="00177171" w:rsidP="00A40782">
      <w:pPr>
        <w:shd w:val="clear" w:color="auto" w:fill="FFFFFF"/>
        <w:ind w:left="57" w:right="57" w:firstLine="700"/>
        <w:jc w:val="both"/>
        <w:rPr>
          <w:bCs/>
          <w:sz w:val="28"/>
          <w:szCs w:val="28"/>
        </w:rPr>
      </w:pPr>
      <w:r>
        <w:rPr>
          <w:bCs/>
          <w:sz w:val="28"/>
          <w:szCs w:val="28"/>
        </w:rPr>
        <w:t>4</w:t>
      </w:r>
      <w:r w:rsidR="00A40782" w:rsidRPr="007D4D5E">
        <w:rPr>
          <w:bCs/>
          <w:sz w:val="28"/>
          <w:szCs w:val="28"/>
        </w:rPr>
        <w:t xml:space="preserve">. </w:t>
      </w:r>
      <w:r w:rsidR="00A40782">
        <w:rPr>
          <w:bCs/>
          <w:sz w:val="28"/>
          <w:szCs w:val="28"/>
        </w:rPr>
        <w:t xml:space="preserve">Настоящий приказ вступает в силу </w:t>
      </w:r>
      <w:r w:rsidR="0064635D">
        <w:rPr>
          <w:bCs/>
          <w:sz w:val="28"/>
          <w:szCs w:val="28"/>
        </w:rPr>
        <w:t>со дня его официального опубликования</w:t>
      </w:r>
      <w:r w:rsidR="00A40782">
        <w:rPr>
          <w:bCs/>
          <w:sz w:val="28"/>
          <w:szCs w:val="28"/>
        </w:rPr>
        <w:t>.</w:t>
      </w:r>
    </w:p>
    <w:p w:rsidR="00A40782" w:rsidRDefault="00A40782" w:rsidP="00A40782">
      <w:pPr>
        <w:ind w:firstLine="709"/>
        <w:jc w:val="both"/>
        <w:rPr>
          <w:sz w:val="28"/>
        </w:rPr>
      </w:pPr>
    </w:p>
    <w:p w:rsidR="0064635D" w:rsidRDefault="0064635D" w:rsidP="00A40782">
      <w:pPr>
        <w:ind w:firstLine="709"/>
        <w:jc w:val="both"/>
        <w:rPr>
          <w:sz w:val="28"/>
        </w:rPr>
      </w:pPr>
    </w:p>
    <w:p w:rsidR="0064635D" w:rsidRDefault="0064635D" w:rsidP="00A40782">
      <w:pPr>
        <w:ind w:firstLine="709"/>
        <w:jc w:val="both"/>
        <w:rPr>
          <w:sz w:val="28"/>
        </w:rPr>
      </w:pPr>
    </w:p>
    <w:tbl>
      <w:tblPr>
        <w:tblW w:w="9747" w:type="dxa"/>
        <w:tblLook w:val="04A0" w:firstRow="1" w:lastRow="0" w:firstColumn="1" w:lastColumn="0" w:noHBand="0" w:noVBand="1"/>
      </w:tblPr>
      <w:tblGrid>
        <w:gridCol w:w="4076"/>
        <w:gridCol w:w="5671"/>
      </w:tblGrid>
      <w:tr w:rsidR="00A40782" w:rsidRPr="00C6677D" w:rsidTr="00A40782">
        <w:tc>
          <w:tcPr>
            <w:tcW w:w="4076" w:type="dxa"/>
            <w:shd w:val="clear" w:color="auto" w:fill="auto"/>
          </w:tcPr>
          <w:p w:rsidR="00A40782" w:rsidRPr="00C6677D" w:rsidRDefault="00A40782" w:rsidP="005D1828">
            <w:pPr>
              <w:suppressAutoHyphens/>
              <w:rPr>
                <w:sz w:val="28"/>
                <w:szCs w:val="28"/>
                <w:lang w:eastAsia="ar-SA"/>
              </w:rPr>
            </w:pPr>
            <w:r w:rsidRPr="00C6677D">
              <w:rPr>
                <w:sz w:val="28"/>
                <w:szCs w:val="28"/>
              </w:rPr>
              <w:t xml:space="preserve">Министр природных ресурсов Курской области                               </w:t>
            </w:r>
          </w:p>
        </w:tc>
        <w:tc>
          <w:tcPr>
            <w:tcW w:w="5671" w:type="dxa"/>
            <w:shd w:val="clear" w:color="auto" w:fill="auto"/>
          </w:tcPr>
          <w:p w:rsidR="00A40782" w:rsidRPr="00C6677D" w:rsidRDefault="00A40782" w:rsidP="005D1828">
            <w:pPr>
              <w:rPr>
                <w:sz w:val="28"/>
                <w:szCs w:val="28"/>
              </w:rPr>
            </w:pPr>
          </w:p>
          <w:p w:rsidR="00A40782" w:rsidRPr="00C6677D" w:rsidRDefault="00A40782" w:rsidP="005D1828">
            <w:pPr>
              <w:rPr>
                <w:sz w:val="28"/>
                <w:szCs w:val="28"/>
              </w:rPr>
            </w:pPr>
            <w:r>
              <w:rPr>
                <w:sz w:val="28"/>
                <w:szCs w:val="28"/>
              </w:rPr>
              <w:t xml:space="preserve">                                                          М.С. Левин</w:t>
            </w:r>
          </w:p>
        </w:tc>
      </w:tr>
    </w:tbl>
    <w:p w:rsidR="00A40782" w:rsidRDefault="00A40782" w:rsidP="00A40782">
      <w:pPr>
        <w:jc w:val="both"/>
        <w:rPr>
          <w:sz w:val="28"/>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A40782" w:rsidRDefault="00A40782" w:rsidP="006731F3">
      <w:pPr>
        <w:widowControl w:val="0"/>
        <w:tabs>
          <w:tab w:val="left" w:pos="7680"/>
        </w:tabs>
        <w:snapToGrid w:val="0"/>
        <w:ind w:left="5556"/>
        <w:jc w:val="right"/>
        <w:rPr>
          <w:rFonts w:cs="Courier New"/>
          <w:sz w:val="28"/>
          <w:szCs w:val="20"/>
          <w:lang w:eastAsia="zh-CN"/>
        </w:rPr>
      </w:pPr>
    </w:p>
    <w:p w:rsidR="000A2BDD" w:rsidRDefault="000A2BDD" w:rsidP="006731F3">
      <w:pPr>
        <w:widowControl w:val="0"/>
        <w:tabs>
          <w:tab w:val="left" w:pos="7680"/>
        </w:tabs>
        <w:snapToGrid w:val="0"/>
        <w:ind w:left="5556"/>
        <w:jc w:val="right"/>
        <w:rPr>
          <w:rFonts w:cs="Courier New"/>
          <w:sz w:val="28"/>
          <w:szCs w:val="20"/>
          <w:lang w:eastAsia="zh-CN"/>
        </w:rPr>
      </w:pPr>
    </w:p>
    <w:p w:rsidR="000A2BDD" w:rsidRDefault="000A2BDD" w:rsidP="006731F3">
      <w:pPr>
        <w:widowControl w:val="0"/>
        <w:tabs>
          <w:tab w:val="left" w:pos="7680"/>
        </w:tabs>
        <w:snapToGrid w:val="0"/>
        <w:ind w:left="5556"/>
        <w:jc w:val="right"/>
        <w:rPr>
          <w:rFonts w:cs="Courier New"/>
          <w:sz w:val="28"/>
          <w:szCs w:val="20"/>
          <w:lang w:eastAsia="zh-CN"/>
        </w:rPr>
      </w:pPr>
    </w:p>
    <w:p w:rsidR="000A2BDD" w:rsidRDefault="000A2BDD" w:rsidP="006731F3">
      <w:pPr>
        <w:widowControl w:val="0"/>
        <w:tabs>
          <w:tab w:val="left" w:pos="7680"/>
        </w:tabs>
        <w:snapToGrid w:val="0"/>
        <w:ind w:left="5556"/>
        <w:jc w:val="right"/>
        <w:rPr>
          <w:rFonts w:cs="Courier New"/>
          <w:sz w:val="28"/>
          <w:szCs w:val="20"/>
          <w:lang w:eastAsia="zh-C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A2BDD" w:rsidTr="000A2BDD">
        <w:tc>
          <w:tcPr>
            <w:tcW w:w="4814" w:type="dxa"/>
          </w:tcPr>
          <w:p w:rsidR="000A2BDD" w:rsidRDefault="000A2BDD" w:rsidP="00C829BF">
            <w:pPr>
              <w:widowControl w:val="0"/>
              <w:tabs>
                <w:tab w:val="left" w:pos="7680"/>
              </w:tabs>
              <w:snapToGrid w:val="0"/>
              <w:rPr>
                <w:rFonts w:cs="Courier New"/>
                <w:sz w:val="28"/>
                <w:szCs w:val="20"/>
                <w:lang w:eastAsia="zh-CN"/>
              </w:rPr>
            </w:pPr>
          </w:p>
        </w:tc>
        <w:tc>
          <w:tcPr>
            <w:tcW w:w="4814" w:type="dxa"/>
          </w:tcPr>
          <w:p w:rsidR="000A2BDD" w:rsidRPr="000A2BDD" w:rsidRDefault="000A2BDD" w:rsidP="000A2BDD">
            <w:pPr>
              <w:widowControl w:val="0"/>
              <w:tabs>
                <w:tab w:val="left" w:pos="7680"/>
              </w:tabs>
              <w:snapToGrid w:val="0"/>
              <w:jc w:val="right"/>
              <w:rPr>
                <w:rFonts w:cs="Courier New"/>
                <w:sz w:val="28"/>
                <w:szCs w:val="20"/>
                <w:lang w:eastAsia="zh-CN"/>
              </w:rPr>
            </w:pPr>
            <w:r w:rsidRPr="000A2BDD">
              <w:rPr>
                <w:rFonts w:cs="Courier New"/>
                <w:sz w:val="28"/>
                <w:szCs w:val="20"/>
                <w:lang w:eastAsia="zh-CN"/>
              </w:rPr>
              <w:t xml:space="preserve">ПРОЕКТ   </w:t>
            </w:r>
          </w:p>
          <w:p w:rsidR="000A2BDD" w:rsidRPr="000A2BDD" w:rsidRDefault="000A2BDD" w:rsidP="000A2BDD">
            <w:pPr>
              <w:widowControl w:val="0"/>
              <w:tabs>
                <w:tab w:val="left" w:pos="7680"/>
              </w:tabs>
              <w:snapToGrid w:val="0"/>
              <w:rPr>
                <w:rFonts w:cs="Courier New"/>
                <w:sz w:val="28"/>
                <w:szCs w:val="20"/>
                <w:lang w:eastAsia="zh-CN"/>
              </w:rPr>
            </w:pPr>
            <w:r w:rsidRPr="000A2BDD">
              <w:rPr>
                <w:rFonts w:cs="Courier New"/>
                <w:sz w:val="28"/>
                <w:szCs w:val="20"/>
                <w:lang w:eastAsia="zh-CN"/>
              </w:rPr>
              <w:t>УТВЕРЖДЕН</w:t>
            </w:r>
          </w:p>
          <w:p w:rsidR="000A2BDD" w:rsidRPr="000A2BDD" w:rsidRDefault="000A2BDD" w:rsidP="000A2BDD">
            <w:pPr>
              <w:widowControl w:val="0"/>
              <w:tabs>
                <w:tab w:val="left" w:pos="7680"/>
              </w:tabs>
              <w:snapToGrid w:val="0"/>
              <w:rPr>
                <w:rFonts w:cs="Courier New"/>
                <w:sz w:val="28"/>
                <w:szCs w:val="20"/>
                <w:lang w:eastAsia="zh-CN"/>
              </w:rPr>
            </w:pPr>
            <w:r w:rsidRPr="000A2BDD">
              <w:rPr>
                <w:rFonts w:cs="Courier New"/>
                <w:sz w:val="28"/>
                <w:szCs w:val="20"/>
                <w:lang w:eastAsia="zh-CN"/>
              </w:rPr>
              <w:t>приказом Министерства природных ресурсов Курской области</w:t>
            </w:r>
          </w:p>
          <w:p w:rsidR="000A2BDD" w:rsidRPr="000A2BDD" w:rsidRDefault="000A2BDD" w:rsidP="000A2BDD">
            <w:pPr>
              <w:widowControl w:val="0"/>
              <w:tabs>
                <w:tab w:val="left" w:pos="7680"/>
              </w:tabs>
              <w:snapToGrid w:val="0"/>
              <w:jc w:val="left"/>
              <w:rPr>
                <w:rFonts w:cs="Courier New"/>
                <w:sz w:val="28"/>
                <w:szCs w:val="20"/>
                <w:lang w:eastAsia="zh-CN"/>
              </w:rPr>
            </w:pPr>
          </w:p>
          <w:p w:rsidR="000A2BDD" w:rsidRDefault="000A2BDD" w:rsidP="000A2BDD">
            <w:pPr>
              <w:widowControl w:val="0"/>
              <w:tabs>
                <w:tab w:val="left" w:pos="7680"/>
              </w:tabs>
              <w:snapToGrid w:val="0"/>
              <w:rPr>
                <w:rFonts w:cs="Courier New"/>
                <w:sz w:val="28"/>
                <w:szCs w:val="20"/>
                <w:lang w:eastAsia="zh-CN"/>
              </w:rPr>
            </w:pPr>
            <w:r w:rsidRPr="000A2BDD">
              <w:rPr>
                <w:rFonts w:cs="Courier New"/>
                <w:sz w:val="28"/>
                <w:szCs w:val="20"/>
                <w:lang w:eastAsia="zh-CN"/>
              </w:rPr>
              <w:t xml:space="preserve">         от________________№__________</w:t>
            </w:r>
          </w:p>
        </w:tc>
      </w:tr>
    </w:tbl>
    <w:p w:rsidR="0064635D" w:rsidRDefault="0064635D" w:rsidP="00C829BF">
      <w:pPr>
        <w:widowControl w:val="0"/>
        <w:tabs>
          <w:tab w:val="left" w:pos="7680"/>
        </w:tabs>
        <w:snapToGrid w:val="0"/>
        <w:rPr>
          <w:rFonts w:cs="Courier New"/>
          <w:sz w:val="28"/>
          <w:szCs w:val="20"/>
          <w:lang w:eastAsia="zh-CN"/>
        </w:rPr>
      </w:pPr>
    </w:p>
    <w:p w:rsidR="000A2BDD" w:rsidRPr="000A2BDD" w:rsidRDefault="000A2BDD" w:rsidP="000A2BDD">
      <w:pPr>
        <w:jc w:val="both"/>
        <w:rPr>
          <w:sz w:val="28"/>
          <w:szCs w:val="28"/>
        </w:rPr>
      </w:pPr>
    </w:p>
    <w:p w:rsidR="000A2BDD" w:rsidRPr="000A2BDD" w:rsidRDefault="000A2BDD" w:rsidP="000A2BDD">
      <w:pPr>
        <w:jc w:val="both"/>
        <w:rPr>
          <w:sz w:val="28"/>
          <w:szCs w:val="28"/>
        </w:rPr>
      </w:pPr>
    </w:p>
    <w:p w:rsidR="000A2BDD" w:rsidRPr="000A2BDD" w:rsidRDefault="000A2BDD" w:rsidP="000A2BDD">
      <w:pPr>
        <w:jc w:val="center"/>
        <w:rPr>
          <w:b/>
          <w:sz w:val="28"/>
          <w:szCs w:val="28"/>
        </w:rPr>
      </w:pPr>
      <w:r w:rsidRPr="000A2BDD">
        <w:rPr>
          <w:b/>
          <w:sz w:val="28"/>
          <w:szCs w:val="28"/>
        </w:rPr>
        <w:t>Порядок</w:t>
      </w:r>
    </w:p>
    <w:p w:rsidR="000A2BDD" w:rsidRPr="000A2BDD" w:rsidRDefault="000A2BDD" w:rsidP="000A2BDD">
      <w:pPr>
        <w:jc w:val="center"/>
        <w:rPr>
          <w:b/>
          <w:sz w:val="28"/>
          <w:szCs w:val="28"/>
        </w:rPr>
      </w:pPr>
      <w:r w:rsidRPr="000A2BDD">
        <w:rPr>
          <w:b/>
          <w:sz w:val="28"/>
          <w:szCs w:val="28"/>
        </w:rPr>
        <w:t>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w:t>
      </w:r>
    </w:p>
    <w:p w:rsidR="000A2BDD" w:rsidRPr="000A2BDD" w:rsidRDefault="000A2BDD" w:rsidP="000A2BDD">
      <w:pPr>
        <w:jc w:val="both"/>
        <w:rPr>
          <w:sz w:val="28"/>
          <w:szCs w:val="28"/>
        </w:rPr>
      </w:pPr>
    </w:p>
    <w:p w:rsidR="000A2BDD" w:rsidRPr="000A2BDD" w:rsidRDefault="000A2BDD" w:rsidP="000A2BDD">
      <w:pPr>
        <w:jc w:val="center"/>
        <w:rPr>
          <w:b/>
          <w:sz w:val="28"/>
          <w:szCs w:val="28"/>
        </w:rPr>
      </w:pPr>
      <w:r w:rsidRPr="000A2BDD">
        <w:rPr>
          <w:b/>
          <w:sz w:val="28"/>
          <w:szCs w:val="28"/>
        </w:rPr>
        <w:t>Ι. Общие положения</w:t>
      </w:r>
    </w:p>
    <w:p w:rsidR="000A2BDD" w:rsidRPr="000A2BDD" w:rsidRDefault="000A2BDD" w:rsidP="000A2BDD">
      <w:pPr>
        <w:jc w:val="center"/>
        <w:rPr>
          <w:b/>
          <w:sz w:val="28"/>
          <w:szCs w:val="28"/>
        </w:rPr>
      </w:pPr>
    </w:p>
    <w:p w:rsidR="000A2BDD" w:rsidRPr="000A2BDD" w:rsidRDefault="000A2BDD" w:rsidP="000A2BDD">
      <w:pPr>
        <w:ind w:firstLine="708"/>
        <w:jc w:val="both"/>
        <w:rPr>
          <w:sz w:val="28"/>
          <w:szCs w:val="28"/>
        </w:rPr>
      </w:pPr>
      <w:r w:rsidRPr="000A2BDD">
        <w:rPr>
          <w:sz w:val="28"/>
          <w:szCs w:val="28"/>
        </w:rPr>
        <w:t xml:space="preserve">1. Настоящий Порядок разработан в соответствии с Федеральным законом от 10 января 2002 года № 7-ФЗ «Об охране окружающей среды»,  Федеральным законом от 4 мая 1999 года № 96-ФЗ «Об охране атмосферного воздуха», приказом Министерства природных ресурсов и экологии российской федерации от 10 сентября 2025 года № 477 «Об утверждении 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 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федеральному органу исполнительной власти в области обеспечения безопасности», приказом Министерства природных ресурсов и экологии Российской </w:t>
      </w:r>
      <w:r>
        <w:rPr>
          <w:sz w:val="28"/>
          <w:szCs w:val="28"/>
        </w:rPr>
        <w:t>Ф</w:t>
      </w:r>
      <w:r w:rsidRPr="000A2BDD">
        <w:rPr>
          <w:sz w:val="28"/>
          <w:szCs w:val="28"/>
        </w:rPr>
        <w:t xml:space="preserve">едерации от 26 ноября 2025 года № 652 «Об утверждении порядка предоставления специализированного прогноза неблагоприятных метеорологических условий, требований к составу и содержанию такого прогноза, размера и порядка взимания платы за подготовку и предоставление специализированного прогноза неблагоприятных метеорологических условий», Законом Курской области от 1 марта 2004 года </w:t>
      </w:r>
      <w:r>
        <w:rPr>
          <w:sz w:val="28"/>
          <w:szCs w:val="28"/>
        </w:rPr>
        <w:t xml:space="preserve">         </w:t>
      </w:r>
      <w:r w:rsidRPr="000A2BDD">
        <w:rPr>
          <w:sz w:val="28"/>
          <w:szCs w:val="28"/>
        </w:rPr>
        <w:t>№ 3-ЗКО «Об охране окружающей среды на территории Курской области» и определяет порядок 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w:t>
      </w:r>
    </w:p>
    <w:p w:rsidR="000A2BDD" w:rsidRPr="000A2BDD" w:rsidRDefault="000A2BDD" w:rsidP="000A2BDD">
      <w:pPr>
        <w:ind w:firstLine="708"/>
        <w:jc w:val="both"/>
        <w:rPr>
          <w:sz w:val="28"/>
          <w:szCs w:val="28"/>
        </w:rPr>
      </w:pPr>
      <w:r w:rsidRPr="000A2BDD">
        <w:rPr>
          <w:sz w:val="28"/>
          <w:szCs w:val="28"/>
        </w:rPr>
        <w:t xml:space="preserve">2. Проведение в городских и сельских поселениях мероприятий по регулированию выбросов загрязняющих веществ в атмосферный воздух в </w:t>
      </w:r>
      <w:r w:rsidRPr="000A2BDD">
        <w:rPr>
          <w:sz w:val="28"/>
          <w:szCs w:val="28"/>
        </w:rPr>
        <w:lastRenderedPageBreak/>
        <w:t>периоды неблагоприятных метеорологических условий на территории Курской обла</w:t>
      </w:r>
      <w:r>
        <w:rPr>
          <w:sz w:val="28"/>
          <w:szCs w:val="28"/>
        </w:rPr>
        <w:t xml:space="preserve">сти осуществляется </w:t>
      </w:r>
      <w:r w:rsidRPr="000A2BDD">
        <w:rPr>
          <w:sz w:val="28"/>
          <w:szCs w:val="28"/>
        </w:rPr>
        <w:t>посредством комплекса работ, включающих в себя:</w:t>
      </w:r>
    </w:p>
    <w:p w:rsidR="000A2BDD" w:rsidRPr="000A2BDD" w:rsidRDefault="000A2BDD" w:rsidP="000A2BDD">
      <w:pPr>
        <w:ind w:firstLine="708"/>
        <w:jc w:val="both"/>
        <w:rPr>
          <w:sz w:val="28"/>
          <w:szCs w:val="28"/>
        </w:rPr>
      </w:pPr>
      <w:r w:rsidRPr="000A2BDD">
        <w:rPr>
          <w:sz w:val="28"/>
          <w:szCs w:val="28"/>
        </w:rPr>
        <w:t>разработка юридическими лицами, индивидуальными предпринимателями, осуществляющими хозяйственную и (или) иную деятельность на объектах I, II и III категорий,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 (далее – хозяйствующие субъекты), планов мероприятий по снижению выбросов загрязняющих веществ в атмосферный воздух в периоды неблагоприятных метеорологических условий  и их согласование с Министерством природных ресурсов Курской области;</w:t>
      </w:r>
    </w:p>
    <w:p w:rsidR="000A2BDD" w:rsidRPr="000A2BDD" w:rsidRDefault="000A2BDD" w:rsidP="000A2BDD">
      <w:pPr>
        <w:ind w:firstLine="708"/>
        <w:jc w:val="both"/>
        <w:rPr>
          <w:sz w:val="28"/>
          <w:szCs w:val="28"/>
        </w:rPr>
      </w:pPr>
      <w:r>
        <w:rPr>
          <w:sz w:val="28"/>
          <w:szCs w:val="28"/>
        </w:rPr>
        <w:t xml:space="preserve">информирование </w:t>
      </w:r>
      <w:r w:rsidRPr="000A2BDD">
        <w:rPr>
          <w:sz w:val="28"/>
          <w:szCs w:val="28"/>
        </w:rPr>
        <w:t>юридических лиц, индивидуальных предпринимате</w:t>
      </w:r>
      <w:r>
        <w:rPr>
          <w:sz w:val="28"/>
          <w:szCs w:val="28"/>
        </w:rPr>
        <w:t xml:space="preserve">лей, которые обязаны проводить </w:t>
      </w:r>
      <w:r w:rsidRPr="000A2BDD">
        <w:rPr>
          <w:sz w:val="28"/>
          <w:szCs w:val="28"/>
        </w:rPr>
        <w:t>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rsidR="000A2BDD" w:rsidRPr="000A2BDD" w:rsidRDefault="000A2BDD" w:rsidP="000A2BDD">
      <w:pPr>
        <w:ind w:firstLine="708"/>
        <w:jc w:val="both"/>
        <w:rPr>
          <w:sz w:val="28"/>
          <w:szCs w:val="28"/>
        </w:rPr>
      </w:pPr>
      <w:r>
        <w:rPr>
          <w:sz w:val="28"/>
          <w:szCs w:val="28"/>
        </w:rPr>
        <w:t>проведение</w:t>
      </w:r>
      <w:r w:rsidRPr="000A2BDD">
        <w:rPr>
          <w:sz w:val="28"/>
          <w:szCs w:val="28"/>
        </w:rPr>
        <w:t xml:space="preserve"> хозяйствующими субъектами мероприятий по снижению выбросов загрязняющих веществ в атмосферный воздух на объектах хозяйственной и (или) иной деятельности воздух в периоды неблагоприятных метеорологических условий.  </w:t>
      </w:r>
    </w:p>
    <w:p w:rsidR="000A2BDD" w:rsidRPr="000A2BDD" w:rsidRDefault="000A2BDD" w:rsidP="000A2BDD">
      <w:pPr>
        <w:jc w:val="both"/>
        <w:rPr>
          <w:sz w:val="28"/>
          <w:szCs w:val="28"/>
        </w:rPr>
      </w:pPr>
    </w:p>
    <w:p w:rsidR="000A2BDD" w:rsidRPr="000A2BDD" w:rsidRDefault="000A2BDD" w:rsidP="000A2BDD">
      <w:pPr>
        <w:jc w:val="center"/>
        <w:rPr>
          <w:b/>
          <w:sz w:val="28"/>
          <w:szCs w:val="28"/>
        </w:rPr>
      </w:pPr>
      <w:r w:rsidRPr="000A2BDD">
        <w:rPr>
          <w:b/>
          <w:sz w:val="28"/>
          <w:szCs w:val="28"/>
        </w:rPr>
        <w:t>ΙΙ. Мероприятия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w:t>
      </w:r>
    </w:p>
    <w:p w:rsidR="000A2BDD" w:rsidRPr="000A2BDD" w:rsidRDefault="000A2BDD" w:rsidP="000A2BDD">
      <w:pPr>
        <w:jc w:val="both"/>
        <w:rPr>
          <w:sz w:val="28"/>
          <w:szCs w:val="28"/>
        </w:rPr>
      </w:pPr>
    </w:p>
    <w:p w:rsidR="000A2BDD" w:rsidRPr="000A2BDD" w:rsidRDefault="000A2BDD" w:rsidP="000A2BDD">
      <w:pPr>
        <w:ind w:firstLine="708"/>
        <w:jc w:val="both"/>
        <w:rPr>
          <w:sz w:val="28"/>
          <w:szCs w:val="28"/>
        </w:rPr>
      </w:pPr>
      <w:r w:rsidRPr="000A2BDD">
        <w:rPr>
          <w:sz w:val="28"/>
          <w:szCs w:val="28"/>
        </w:rPr>
        <w:t>1. Разработка хозяйствующими субъектами планов мероприятий по снижению выбросов загрязняющих веществ в атмосферный воздух в периоды неблагопри</w:t>
      </w:r>
      <w:r>
        <w:rPr>
          <w:sz w:val="28"/>
          <w:szCs w:val="28"/>
        </w:rPr>
        <w:t>ятных метеорологических условий</w:t>
      </w:r>
      <w:r w:rsidRPr="000A2BDD">
        <w:rPr>
          <w:sz w:val="28"/>
          <w:szCs w:val="28"/>
        </w:rPr>
        <w:t xml:space="preserve"> и их согласование осуществляется в соответствии </w:t>
      </w:r>
      <w:proofErr w:type="gramStart"/>
      <w:r w:rsidRPr="000A2BDD">
        <w:rPr>
          <w:sz w:val="28"/>
          <w:szCs w:val="28"/>
        </w:rPr>
        <w:t>с  установленными</w:t>
      </w:r>
      <w:proofErr w:type="gramEnd"/>
      <w:r w:rsidRPr="000A2BDD">
        <w:rPr>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0A2BDD" w:rsidRPr="000A2BDD" w:rsidRDefault="000A2BDD" w:rsidP="000A2BDD">
      <w:pPr>
        <w:ind w:firstLine="708"/>
        <w:jc w:val="both"/>
        <w:rPr>
          <w:sz w:val="28"/>
          <w:szCs w:val="28"/>
        </w:rPr>
      </w:pPr>
      <w:r w:rsidRPr="000A2BDD">
        <w:rPr>
          <w:sz w:val="28"/>
          <w:szCs w:val="28"/>
        </w:rPr>
        <w:t>1) требованиями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
    <w:p w:rsidR="000A2BDD" w:rsidRPr="000A2BDD" w:rsidRDefault="000A2BDD" w:rsidP="000A2BDD">
      <w:pPr>
        <w:ind w:firstLine="708"/>
        <w:jc w:val="both"/>
        <w:rPr>
          <w:sz w:val="28"/>
          <w:szCs w:val="28"/>
        </w:rPr>
      </w:pPr>
      <w:r w:rsidRPr="000A2BDD">
        <w:rPr>
          <w:sz w:val="28"/>
          <w:szCs w:val="28"/>
        </w:rPr>
        <w:t>2) требованиями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p>
    <w:p w:rsidR="000A2BDD" w:rsidRPr="000A2BDD" w:rsidRDefault="000A2BDD" w:rsidP="000A2BDD">
      <w:pPr>
        <w:ind w:firstLine="708"/>
        <w:jc w:val="both"/>
        <w:rPr>
          <w:sz w:val="28"/>
          <w:szCs w:val="28"/>
        </w:rPr>
      </w:pPr>
      <w:r>
        <w:rPr>
          <w:sz w:val="28"/>
          <w:szCs w:val="28"/>
        </w:rPr>
        <w:t>2. Информирование</w:t>
      </w:r>
      <w:r w:rsidRPr="000A2BDD">
        <w:rPr>
          <w:sz w:val="28"/>
          <w:szCs w:val="28"/>
        </w:rPr>
        <w:t xml:space="preserve"> юридических лиц, индивидуальных предпринимателей, </w:t>
      </w:r>
      <w:r w:rsidR="008D13C4">
        <w:rPr>
          <w:sz w:val="28"/>
          <w:szCs w:val="28"/>
        </w:rPr>
        <w:t>которые обязаны проводить</w:t>
      </w:r>
      <w:r w:rsidRPr="000A2BDD">
        <w:rPr>
          <w:sz w:val="28"/>
          <w:szCs w:val="28"/>
        </w:rPr>
        <w:t xml:space="preserve">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 осуществляется путем публикации на официальном сайте Министерства в информационно-коммуникационной сети «Интернет».</w:t>
      </w:r>
    </w:p>
    <w:p w:rsidR="000A2BDD" w:rsidRPr="000A2BDD" w:rsidRDefault="000A2BDD" w:rsidP="000A2BDD">
      <w:pPr>
        <w:ind w:firstLine="708"/>
        <w:jc w:val="both"/>
        <w:rPr>
          <w:sz w:val="28"/>
          <w:szCs w:val="28"/>
        </w:rPr>
      </w:pPr>
      <w:r w:rsidRPr="000A2BDD">
        <w:rPr>
          <w:sz w:val="28"/>
          <w:szCs w:val="28"/>
        </w:rPr>
        <w:lastRenderedPageBreak/>
        <w:t>Общий прогноз неблагоприятных метеорологических усло</w:t>
      </w:r>
      <w:r>
        <w:rPr>
          <w:sz w:val="28"/>
          <w:szCs w:val="28"/>
        </w:rPr>
        <w:t>вий предоставляется Федеральным</w:t>
      </w:r>
      <w:r w:rsidRPr="000A2BDD">
        <w:rPr>
          <w:sz w:val="28"/>
          <w:szCs w:val="28"/>
        </w:rPr>
        <w:t xml:space="preserve"> государственным бюджетным учреждением «Центрально-Черноземное управление по гидрометеорологии и мониторингу окружающей среды» (далее - УГМС) путем размещения на официальном сайте УГМС.</w:t>
      </w:r>
    </w:p>
    <w:p w:rsidR="000A2BDD" w:rsidRPr="000A2BDD" w:rsidRDefault="000A2BDD" w:rsidP="000A2BDD">
      <w:pPr>
        <w:ind w:firstLine="708"/>
        <w:jc w:val="both"/>
        <w:rPr>
          <w:sz w:val="28"/>
          <w:szCs w:val="28"/>
        </w:rPr>
      </w:pPr>
      <w:r w:rsidRPr="000A2BDD">
        <w:rPr>
          <w:sz w:val="28"/>
          <w:szCs w:val="28"/>
        </w:rPr>
        <w:t>Министерство природных ресурсов Курской области при поступлении общего прогноза неблагоприятных метеорологических условий обеспечивает информирование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в соответствии с приказом Министерства природных ресурс</w:t>
      </w:r>
      <w:r>
        <w:rPr>
          <w:sz w:val="28"/>
          <w:szCs w:val="28"/>
        </w:rPr>
        <w:t xml:space="preserve">ов Курской </w:t>
      </w:r>
      <w:r w:rsidR="008D13C4">
        <w:rPr>
          <w:sz w:val="28"/>
          <w:szCs w:val="28"/>
        </w:rPr>
        <w:t>области</w:t>
      </w:r>
      <w:r w:rsidRPr="000A2BDD">
        <w:rPr>
          <w:sz w:val="28"/>
          <w:szCs w:val="28"/>
        </w:rPr>
        <w:t xml:space="preserve"> от 22.01.2026 № 01-08/26.</w:t>
      </w:r>
    </w:p>
    <w:p w:rsidR="000A2BDD" w:rsidRPr="000A2BDD" w:rsidRDefault="008D13C4" w:rsidP="000A2BDD">
      <w:pPr>
        <w:ind w:firstLine="708"/>
        <w:jc w:val="both"/>
        <w:rPr>
          <w:sz w:val="28"/>
          <w:szCs w:val="28"/>
        </w:rPr>
      </w:pPr>
      <w:r>
        <w:rPr>
          <w:sz w:val="28"/>
          <w:szCs w:val="28"/>
        </w:rPr>
        <w:t>3. Проведение</w:t>
      </w:r>
      <w:r w:rsidR="000A2BDD" w:rsidRPr="000A2BDD">
        <w:rPr>
          <w:sz w:val="28"/>
          <w:szCs w:val="28"/>
        </w:rPr>
        <w:t xml:space="preserve"> хозяйствующими субъектами мероприятий по снижению выбросов загрязняющих веществ в атмосферный воздух на объектах хозяйственной и (или) иной деятельности воздух в периоды неблагоприятных метеорологических условий осуществляется в соответствии с согласованными с Министерством природных ресурсов Курской области и утвержденными хозяйствующими субъектами  планами  мероприятий по снижению выбросов загрязняющих веществ в атмосферный воздух в периоды неблагоприятных метеорологических условий.</w:t>
      </w:r>
    </w:p>
    <w:p w:rsidR="000A2BDD" w:rsidRPr="000A2BDD" w:rsidRDefault="000A2BDD" w:rsidP="000A2BDD">
      <w:pPr>
        <w:ind w:firstLine="708"/>
        <w:jc w:val="both"/>
        <w:rPr>
          <w:sz w:val="28"/>
          <w:szCs w:val="28"/>
        </w:rPr>
      </w:pPr>
      <w:r>
        <w:rPr>
          <w:sz w:val="28"/>
          <w:szCs w:val="28"/>
        </w:rPr>
        <w:t>Согласование планов</w:t>
      </w:r>
      <w:r w:rsidRPr="000A2BDD">
        <w:rPr>
          <w:sz w:val="28"/>
          <w:szCs w:val="28"/>
        </w:rPr>
        <w:t xml:space="preserve"> мероприятий по снижению выбросов загрязняющих веществ в атмосферный воздух в периоды неблагоприятных метеорологических условий осуществляется в соответствии с Административным регламентом  Министерства природных ресурсов Курской области по предоставлению госуд</w:t>
      </w:r>
      <w:r>
        <w:rPr>
          <w:sz w:val="28"/>
          <w:szCs w:val="28"/>
        </w:rPr>
        <w:t>арственной услуги «Согласование планов</w:t>
      </w:r>
      <w:r w:rsidRPr="000A2BDD">
        <w:rPr>
          <w:sz w:val="28"/>
          <w:szCs w:val="28"/>
        </w:rPr>
        <w:t xml:space="preserve"> мероприятий по снижению выбросов загрязняющих веществ в атмосферный воздух в периоды неблагоприятных метеорологических условий», утвержденным  приказом Министерства природных ресурсов Курской области от 27.02.2026 № 01-08/129.</w:t>
      </w:r>
    </w:p>
    <w:p w:rsidR="000A2BDD" w:rsidRPr="000A2BDD" w:rsidRDefault="000A2BDD" w:rsidP="000A2BDD">
      <w:pPr>
        <w:ind w:firstLine="708"/>
        <w:jc w:val="both"/>
        <w:rPr>
          <w:sz w:val="28"/>
          <w:szCs w:val="28"/>
        </w:rPr>
      </w:pPr>
      <w:r w:rsidRPr="000A2BDD">
        <w:rPr>
          <w:sz w:val="28"/>
          <w:szCs w:val="28"/>
        </w:rPr>
        <w:t>Министерство природных ресурсов Курской области ежеквартально в срок до 10 числа месяца следующего за отчетным периодом направляет в Центрально-Черноземного межрегиональное управ</w:t>
      </w:r>
      <w:r>
        <w:rPr>
          <w:sz w:val="28"/>
          <w:szCs w:val="28"/>
        </w:rPr>
        <w:t xml:space="preserve">ление </w:t>
      </w:r>
      <w:proofErr w:type="spellStart"/>
      <w:r>
        <w:rPr>
          <w:sz w:val="28"/>
          <w:szCs w:val="28"/>
        </w:rPr>
        <w:t>Росприроднадзора</w:t>
      </w:r>
      <w:proofErr w:type="spellEnd"/>
      <w:r w:rsidRPr="000A2BDD">
        <w:rPr>
          <w:sz w:val="28"/>
          <w:szCs w:val="28"/>
        </w:rPr>
        <w:t xml:space="preserve"> копии согласованных планов  мероприятий по снижению выбросов загрязняющих веществ в атмосферный воздух в периоды неблагоприятных метеорологических условий по объектам, оказывающим негативное воздействие на окружающую среду, подлежащим  федеральному государственному экологическому контролю (надзору).</w:t>
      </w:r>
    </w:p>
    <w:p w:rsidR="000A2BDD" w:rsidRPr="000A2BDD" w:rsidRDefault="000A2BDD" w:rsidP="000A2BDD">
      <w:pPr>
        <w:ind w:firstLine="708"/>
        <w:jc w:val="both"/>
        <w:rPr>
          <w:sz w:val="28"/>
          <w:szCs w:val="28"/>
        </w:rPr>
      </w:pPr>
      <w:r w:rsidRPr="000A2BDD">
        <w:rPr>
          <w:sz w:val="28"/>
          <w:szCs w:val="28"/>
        </w:rPr>
        <w:t>Сбор информации о выпо</w:t>
      </w:r>
      <w:r>
        <w:rPr>
          <w:sz w:val="28"/>
          <w:szCs w:val="28"/>
        </w:rPr>
        <w:t>лнении и результатах выполнения</w:t>
      </w:r>
      <w:r w:rsidRPr="000A2BDD">
        <w:rPr>
          <w:sz w:val="28"/>
          <w:szCs w:val="28"/>
        </w:rPr>
        <w:t xml:space="preserve"> мероприятий по регулированию выбросов в периоды неблагоприятных метеорологических условий осуществляется Министерством природных ресурсов Курской области на основании запросов в адрес хозяйствующих субъек</w:t>
      </w:r>
      <w:r w:rsidR="008D13C4">
        <w:rPr>
          <w:sz w:val="28"/>
          <w:szCs w:val="28"/>
        </w:rPr>
        <w:t>тов, которым согласованы</w:t>
      </w:r>
      <w:bookmarkStart w:id="0" w:name="_GoBack"/>
      <w:bookmarkEnd w:id="0"/>
      <w:r>
        <w:rPr>
          <w:sz w:val="28"/>
          <w:szCs w:val="28"/>
        </w:rPr>
        <w:t xml:space="preserve"> планы</w:t>
      </w:r>
      <w:r w:rsidRPr="000A2BDD">
        <w:rPr>
          <w:sz w:val="28"/>
          <w:szCs w:val="28"/>
        </w:rPr>
        <w:t xml:space="preserve"> мероприятий по снижению выбросов загрязняющих веществ в атмосферный воздух в периоды неблагоприятных метеорологических условий.</w:t>
      </w:r>
    </w:p>
    <w:p w:rsidR="007022B8" w:rsidRPr="000A2BDD" w:rsidRDefault="007022B8" w:rsidP="000A2BDD">
      <w:pPr>
        <w:jc w:val="both"/>
        <w:rPr>
          <w:sz w:val="28"/>
          <w:szCs w:val="28"/>
        </w:rPr>
      </w:pPr>
    </w:p>
    <w:sectPr w:rsidR="007022B8" w:rsidRPr="000A2BDD" w:rsidSect="00B536E5">
      <w:headerReference w:type="default" r:id="rId11"/>
      <w:pgSz w:w="11906" w:h="16838"/>
      <w:pgMar w:top="851"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8D" w:rsidRDefault="00CC568D" w:rsidP="00B536E5">
      <w:r>
        <w:separator/>
      </w:r>
    </w:p>
  </w:endnote>
  <w:endnote w:type="continuationSeparator" w:id="0">
    <w:p w:rsidR="00CC568D" w:rsidRDefault="00CC568D" w:rsidP="00B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8D" w:rsidRDefault="00CC568D" w:rsidP="00B536E5">
      <w:r>
        <w:separator/>
      </w:r>
    </w:p>
  </w:footnote>
  <w:footnote w:type="continuationSeparator" w:id="0">
    <w:p w:rsidR="00CC568D" w:rsidRDefault="00CC568D" w:rsidP="00B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CA1" w:rsidRPr="00B536E5" w:rsidRDefault="005A0CA1" w:rsidP="000E0390">
    <w:pPr>
      <w:pStyle w:val="a5"/>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796"/>
    <w:multiLevelType w:val="hybridMultilevel"/>
    <w:tmpl w:val="FC447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26596"/>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513CC2"/>
    <w:multiLevelType w:val="hybridMultilevel"/>
    <w:tmpl w:val="179C3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D05F1A"/>
    <w:multiLevelType w:val="hybridMultilevel"/>
    <w:tmpl w:val="9266C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961EBB"/>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7F51A69"/>
    <w:multiLevelType w:val="hybridMultilevel"/>
    <w:tmpl w:val="6FACB46C"/>
    <w:lvl w:ilvl="0" w:tplc="D56AE6D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E9A0E2F"/>
    <w:multiLevelType w:val="multilevel"/>
    <w:tmpl w:val="ADF8A9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5C571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79479F"/>
    <w:multiLevelType w:val="hybridMultilevel"/>
    <w:tmpl w:val="00B0C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7928C5"/>
    <w:multiLevelType w:val="hybridMultilevel"/>
    <w:tmpl w:val="2584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232944"/>
    <w:multiLevelType w:val="hybridMultilevel"/>
    <w:tmpl w:val="F9A26EAA"/>
    <w:lvl w:ilvl="0" w:tplc="01AC633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11"/>
  </w:num>
  <w:num w:numId="7">
    <w:abstractNumId w:val="8"/>
  </w:num>
  <w:num w:numId="8">
    <w:abstractNumId w:val="6"/>
  </w:num>
  <w:num w:numId="9">
    <w:abstractNumId w:val="9"/>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6E"/>
    <w:rsid w:val="00002C9B"/>
    <w:rsid w:val="00011BE8"/>
    <w:rsid w:val="00091236"/>
    <w:rsid w:val="0009794F"/>
    <w:rsid w:val="000A2413"/>
    <w:rsid w:val="000A2BDD"/>
    <w:rsid w:val="000E0390"/>
    <w:rsid w:val="00124185"/>
    <w:rsid w:val="00146825"/>
    <w:rsid w:val="00163EB3"/>
    <w:rsid w:val="00177171"/>
    <w:rsid w:val="0020017C"/>
    <w:rsid w:val="00202B3C"/>
    <w:rsid w:val="00205B9B"/>
    <w:rsid w:val="002207DE"/>
    <w:rsid w:val="00231D7F"/>
    <w:rsid w:val="00294AD8"/>
    <w:rsid w:val="002A0F1F"/>
    <w:rsid w:val="002C3F9D"/>
    <w:rsid w:val="002C5076"/>
    <w:rsid w:val="002F305F"/>
    <w:rsid w:val="00310D4D"/>
    <w:rsid w:val="00316902"/>
    <w:rsid w:val="003174C0"/>
    <w:rsid w:val="00317BB4"/>
    <w:rsid w:val="00330C7C"/>
    <w:rsid w:val="0036244D"/>
    <w:rsid w:val="00364353"/>
    <w:rsid w:val="00367994"/>
    <w:rsid w:val="003942CE"/>
    <w:rsid w:val="003A7271"/>
    <w:rsid w:val="003B4679"/>
    <w:rsid w:val="003D3164"/>
    <w:rsid w:val="003F4465"/>
    <w:rsid w:val="00420EE1"/>
    <w:rsid w:val="0047345E"/>
    <w:rsid w:val="004806D3"/>
    <w:rsid w:val="00491FA7"/>
    <w:rsid w:val="004B18C3"/>
    <w:rsid w:val="00503A43"/>
    <w:rsid w:val="00560EBD"/>
    <w:rsid w:val="00564075"/>
    <w:rsid w:val="005A0CA1"/>
    <w:rsid w:val="005A49BA"/>
    <w:rsid w:val="005D01DC"/>
    <w:rsid w:val="005F6065"/>
    <w:rsid w:val="006048AF"/>
    <w:rsid w:val="0062203E"/>
    <w:rsid w:val="0064635D"/>
    <w:rsid w:val="006640CE"/>
    <w:rsid w:val="006731F3"/>
    <w:rsid w:val="00694855"/>
    <w:rsid w:val="006A3801"/>
    <w:rsid w:val="007022B8"/>
    <w:rsid w:val="00743E78"/>
    <w:rsid w:val="00747C4C"/>
    <w:rsid w:val="00750D2F"/>
    <w:rsid w:val="007A768B"/>
    <w:rsid w:val="007C0131"/>
    <w:rsid w:val="007D722F"/>
    <w:rsid w:val="007D745C"/>
    <w:rsid w:val="00806BCC"/>
    <w:rsid w:val="00816E8C"/>
    <w:rsid w:val="0083065E"/>
    <w:rsid w:val="008676A0"/>
    <w:rsid w:val="008D13C4"/>
    <w:rsid w:val="008D20EE"/>
    <w:rsid w:val="00912066"/>
    <w:rsid w:val="009139D8"/>
    <w:rsid w:val="00996D17"/>
    <w:rsid w:val="009E04FC"/>
    <w:rsid w:val="00A04E67"/>
    <w:rsid w:val="00A151C3"/>
    <w:rsid w:val="00A34D29"/>
    <w:rsid w:val="00A3571A"/>
    <w:rsid w:val="00A40782"/>
    <w:rsid w:val="00A46E27"/>
    <w:rsid w:val="00A64E49"/>
    <w:rsid w:val="00A812FA"/>
    <w:rsid w:val="00AB2668"/>
    <w:rsid w:val="00AC5AED"/>
    <w:rsid w:val="00AF0BF1"/>
    <w:rsid w:val="00AF4794"/>
    <w:rsid w:val="00B10BAB"/>
    <w:rsid w:val="00B13870"/>
    <w:rsid w:val="00B536E5"/>
    <w:rsid w:val="00B85053"/>
    <w:rsid w:val="00B95938"/>
    <w:rsid w:val="00BC2848"/>
    <w:rsid w:val="00BE196E"/>
    <w:rsid w:val="00BE5EF1"/>
    <w:rsid w:val="00BE79FA"/>
    <w:rsid w:val="00BF45AE"/>
    <w:rsid w:val="00BF4F5D"/>
    <w:rsid w:val="00C06A83"/>
    <w:rsid w:val="00C118CF"/>
    <w:rsid w:val="00C15D0B"/>
    <w:rsid w:val="00C165EE"/>
    <w:rsid w:val="00C457D7"/>
    <w:rsid w:val="00C478B0"/>
    <w:rsid w:val="00C829BF"/>
    <w:rsid w:val="00CB15A6"/>
    <w:rsid w:val="00CC568D"/>
    <w:rsid w:val="00CD5F38"/>
    <w:rsid w:val="00CF7529"/>
    <w:rsid w:val="00D061F6"/>
    <w:rsid w:val="00D1368D"/>
    <w:rsid w:val="00D25D31"/>
    <w:rsid w:val="00D33C94"/>
    <w:rsid w:val="00D81FE8"/>
    <w:rsid w:val="00DB41B4"/>
    <w:rsid w:val="00DC3520"/>
    <w:rsid w:val="00DC3E1E"/>
    <w:rsid w:val="00DD5964"/>
    <w:rsid w:val="00E02816"/>
    <w:rsid w:val="00E2566E"/>
    <w:rsid w:val="00E605B3"/>
    <w:rsid w:val="00EA7FB3"/>
    <w:rsid w:val="00EE5701"/>
    <w:rsid w:val="00EF21E0"/>
    <w:rsid w:val="00EF6D72"/>
    <w:rsid w:val="00F1051A"/>
    <w:rsid w:val="00F31D20"/>
    <w:rsid w:val="00FF1A0D"/>
    <w:rsid w:val="00FF6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B773"/>
  <w15:docId w15:val="{DCD27684-6388-4CD7-8807-9F248FD5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6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C507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56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aliases w:val="Абзац списка - заголовок 3,Заголовок мой1,СписокСТПр"/>
    <w:basedOn w:val="a"/>
    <w:link w:val="a4"/>
    <w:uiPriority w:val="34"/>
    <w:qFormat/>
    <w:rsid w:val="00E2566E"/>
    <w:pPr>
      <w:ind w:left="720"/>
      <w:contextualSpacing/>
    </w:pPr>
  </w:style>
  <w:style w:type="character" w:customStyle="1" w:styleId="a4">
    <w:name w:val="Абзац списка Знак"/>
    <w:aliases w:val="Абзац списка - заголовок 3 Знак,Заголовок мой1 Знак,СписокСТПр Знак"/>
    <w:basedOn w:val="a0"/>
    <w:link w:val="a3"/>
    <w:uiPriority w:val="34"/>
    <w:locked/>
    <w:rsid w:val="00E2566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2566E"/>
    <w:pPr>
      <w:tabs>
        <w:tab w:val="center" w:pos="4677"/>
        <w:tab w:val="right" w:pos="9355"/>
      </w:tabs>
    </w:pPr>
  </w:style>
  <w:style w:type="character" w:customStyle="1" w:styleId="a6">
    <w:name w:val="Верхний колонтитул Знак"/>
    <w:basedOn w:val="a0"/>
    <w:link w:val="a5"/>
    <w:uiPriority w:val="99"/>
    <w:rsid w:val="00E2566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2566E"/>
    <w:pPr>
      <w:tabs>
        <w:tab w:val="center" w:pos="4677"/>
        <w:tab w:val="right" w:pos="9355"/>
      </w:tabs>
    </w:pPr>
  </w:style>
  <w:style w:type="character" w:customStyle="1" w:styleId="a8">
    <w:name w:val="Нижний колонтитул Знак"/>
    <w:basedOn w:val="a0"/>
    <w:link w:val="a7"/>
    <w:uiPriority w:val="99"/>
    <w:rsid w:val="00E256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2566E"/>
    <w:rPr>
      <w:rFonts w:ascii="Tahoma" w:hAnsi="Tahoma" w:cs="Tahoma"/>
      <w:sz w:val="16"/>
      <w:szCs w:val="16"/>
    </w:rPr>
  </w:style>
  <w:style w:type="character" w:customStyle="1" w:styleId="aa">
    <w:name w:val="Текст выноски Знак"/>
    <w:basedOn w:val="a0"/>
    <w:link w:val="a9"/>
    <w:uiPriority w:val="99"/>
    <w:semiHidden/>
    <w:rsid w:val="00E2566E"/>
    <w:rPr>
      <w:rFonts w:ascii="Tahoma" w:eastAsia="Times New Roman" w:hAnsi="Tahoma" w:cs="Tahoma"/>
      <w:sz w:val="16"/>
      <w:szCs w:val="16"/>
      <w:lang w:eastAsia="ru-RU"/>
    </w:rPr>
  </w:style>
  <w:style w:type="table" w:styleId="ab">
    <w:name w:val="Table Grid"/>
    <w:basedOn w:val="a1"/>
    <w:rsid w:val="00E2566E"/>
    <w:pPr>
      <w:spacing w:after="0" w:line="240" w:lineRule="auto"/>
      <w:jc w:val="center"/>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E2566E"/>
    <w:pPr>
      <w:widowControl w:val="0"/>
      <w:autoSpaceDE w:val="0"/>
      <w:autoSpaceDN w:val="0"/>
      <w:spacing w:after="0" w:line="240" w:lineRule="auto"/>
    </w:pPr>
    <w:rPr>
      <w:rFonts w:ascii="Calibri" w:eastAsia="Times New Roman" w:hAnsi="Calibri" w:cs="Calibri"/>
      <w:szCs w:val="20"/>
      <w:lang w:eastAsia="ru-RU"/>
    </w:rPr>
  </w:style>
  <w:style w:type="paragraph" w:styleId="ac">
    <w:name w:val="Body Text"/>
    <w:basedOn w:val="a"/>
    <w:link w:val="ad"/>
    <w:uiPriority w:val="99"/>
    <w:rsid w:val="00E2566E"/>
    <w:pPr>
      <w:jc w:val="both"/>
    </w:pPr>
    <w:rPr>
      <w:sz w:val="28"/>
      <w:szCs w:val="20"/>
    </w:rPr>
  </w:style>
  <w:style w:type="character" w:customStyle="1" w:styleId="ad">
    <w:name w:val="Основной текст Знак"/>
    <w:basedOn w:val="a0"/>
    <w:link w:val="ac"/>
    <w:uiPriority w:val="99"/>
    <w:rsid w:val="00E2566E"/>
    <w:rPr>
      <w:rFonts w:ascii="Times New Roman" w:eastAsia="Times New Roman" w:hAnsi="Times New Roman" w:cs="Times New Roman"/>
      <w:sz w:val="28"/>
      <w:szCs w:val="20"/>
      <w:lang w:eastAsia="ru-RU"/>
    </w:rPr>
  </w:style>
  <w:style w:type="paragraph" w:styleId="ae">
    <w:name w:val="Plain Text"/>
    <w:basedOn w:val="a"/>
    <w:link w:val="af"/>
    <w:rsid w:val="00E2566E"/>
    <w:rPr>
      <w:rFonts w:ascii="Courier New" w:hAnsi="Courier New" w:cs="Courier New"/>
      <w:sz w:val="20"/>
      <w:szCs w:val="20"/>
    </w:rPr>
  </w:style>
  <w:style w:type="character" w:customStyle="1" w:styleId="af">
    <w:name w:val="Текст Знак"/>
    <w:basedOn w:val="a0"/>
    <w:link w:val="ae"/>
    <w:rsid w:val="00E2566E"/>
    <w:rPr>
      <w:rFonts w:ascii="Courier New" w:eastAsia="Times New Roman" w:hAnsi="Courier New" w:cs="Courier New"/>
      <w:sz w:val="20"/>
      <w:szCs w:val="20"/>
      <w:lang w:eastAsia="ru-RU"/>
    </w:rPr>
  </w:style>
  <w:style w:type="character" w:styleId="af0">
    <w:name w:val="Hyperlink"/>
    <w:basedOn w:val="a0"/>
    <w:uiPriority w:val="99"/>
    <w:unhideWhenUsed/>
    <w:rsid w:val="00E2566E"/>
    <w:rPr>
      <w:color w:val="0563C1"/>
      <w:u w:val="single"/>
    </w:rPr>
  </w:style>
  <w:style w:type="paragraph" w:styleId="af1">
    <w:name w:val="No Spacing"/>
    <w:uiPriority w:val="1"/>
    <w:qFormat/>
    <w:rsid w:val="003942CE"/>
    <w:pPr>
      <w:spacing w:after="0" w:line="240" w:lineRule="auto"/>
    </w:pPr>
    <w:rPr>
      <w:rFonts w:eastAsiaTheme="minorEastAsia"/>
      <w:lang w:eastAsia="ru-RU"/>
    </w:rPr>
  </w:style>
  <w:style w:type="character" w:styleId="af2">
    <w:name w:val="Placeholder Text"/>
    <w:basedOn w:val="a0"/>
    <w:uiPriority w:val="99"/>
    <w:semiHidden/>
    <w:rsid w:val="00EF21E0"/>
    <w:rPr>
      <w:color w:val="808080"/>
    </w:rPr>
  </w:style>
  <w:style w:type="character" w:customStyle="1" w:styleId="20">
    <w:name w:val="Заголовок 2 Знак"/>
    <w:basedOn w:val="a0"/>
    <w:link w:val="2"/>
    <w:uiPriority w:val="9"/>
    <w:rsid w:val="002C5076"/>
    <w:rPr>
      <w:rFonts w:ascii="Times New Roman" w:eastAsia="Times New Roman" w:hAnsi="Times New Roman" w:cs="Times New Roman"/>
      <w:b/>
      <w:bCs/>
      <w:sz w:val="36"/>
      <w:szCs w:val="36"/>
      <w:lang w:eastAsia="ru-RU"/>
    </w:rPr>
  </w:style>
  <w:style w:type="paragraph" w:styleId="af3">
    <w:name w:val="Normal (Web)"/>
    <w:basedOn w:val="a"/>
    <w:link w:val="af4"/>
    <w:unhideWhenUsed/>
    <w:rsid w:val="00B85053"/>
    <w:pPr>
      <w:spacing w:before="100" w:beforeAutospacing="1" w:after="100" w:afterAutospacing="1"/>
    </w:pPr>
  </w:style>
  <w:style w:type="paragraph" w:customStyle="1" w:styleId="ConsPlusTitle">
    <w:name w:val="ConsPlusTitle"/>
    <w:qFormat/>
    <w:rsid w:val="00A40782"/>
    <w:pPr>
      <w:widowControl w:val="0"/>
      <w:spacing w:after="0" w:line="240" w:lineRule="auto"/>
    </w:pPr>
    <w:rPr>
      <w:rFonts w:ascii="Times New Roman" w:eastAsia="Times New Roman" w:hAnsi="Times New Roman" w:cs="Times New Roman"/>
      <w:b/>
      <w:bCs/>
      <w:sz w:val="24"/>
      <w:szCs w:val="24"/>
      <w:lang w:eastAsia="zh-CN"/>
    </w:rPr>
  </w:style>
  <w:style w:type="paragraph" w:customStyle="1" w:styleId="Standard">
    <w:name w:val="Standard"/>
    <w:qFormat/>
    <w:rsid w:val="00A40782"/>
    <w:pPr>
      <w:spacing w:line="252" w:lineRule="auto"/>
    </w:pPr>
    <w:rPr>
      <w:rFonts w:ascii="Calibri" w:eastAsia="Segoe UI" w:hAnsi="Calibri" w:cs="Times New Roman"/>
      <w:color w:val="00000A"/>
      <w:lang w:eastAsia="zh-CN"/>
    </w:rPr>
  </w:style>
  <w:style w:type="character" w:customStyle="1" w:styleId="af4">
    <w:name w:val="Обычный (веб) Знак"/>
    <w:basedOn w:val="a0"/>
    <w:link w:val="af3"/>
    <w:rsid w:val="00A40782"/>
    <w:rPr>
      <w:rFonts w:ascii="Times New Roman" w:eastAsia="Times New Roman" w:hAnsi="Times New Roman" w:cs="Times New Roman"/>
      <w:sz w:val="24"/>
      <w:szCs w:val="24"/>
      <w:lang w:eastAsia="ru-RU"/>
    </w:rPr>
  </w:style>
  <w:style w:type="paragraph" w:customStyle="1" w:styleId="headertext">
    <w:name w:val="headertext"/>
    <w:basedOn w:val="a"/>
    <w:rsid w:val="00A151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41520">
      <w:bodyDiv w:val="1"/>
      <w:marLeft w:val="0"/>
      <w:marRight w:val="0"/>
      <w:marTop w:val="0"/>
      <w:marBottom w:val="0"/>
      <w:divBdr>
        <w:top w:val="none" w:sz="0" w:space="0" w:color="auto"/>
        <w:left w:val="none" w:sz="0" w:space="0" w:color="auto"/>
        <w:bottom w:val="none" w:sz="0" w:space="0" w:color="auto"/>
        <w:right w:val="none" w:sz="0" w:space="0" w:color="auto"/>
      </w:divBdr>
    </w:div>
    <w:div w:id="714427166">
      <w:bodyDiv w:val="1"/>
      <w:marLeft w:val="0"/>
      <w:marRight w:val="0"/>
      <w:marTop w:val="0"/>
      <w:marBottom w:val="0"/>
      <w:divBdr>
        <w:top w:val="none" w:sz="0" w:space="0" w:color="auto"/>
        <w:left w:val="none" w:sz="0" w:space="0" w:color="auto"/>
        <w:bottom w:val="none" w:sz="0" w:space="0" w:color="auto"/>
        <w:right w:val="none" w:sz="0" w:space="0" w:color="auto"/>
      </w:divBdr>
    </w:div>
    <w:div w:id="20388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1314634923" TargetMode="External"/><Relationship Id="rId4" Type="http://schemas.openxmlformats.org/officeDocument/2006/relationships/settings" Target="settings.xml"/><Relationship Id="rId9" Type="http://schemas.openxmlformats.org/officeDocument/2006/relationships/hyperlink" Target="https://docs.cntd.ru/document/13144164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2CFD-1FC0-4763-B1FD-E77C6CE6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OOPT</cp:lastModifiedBy>
  <cp:revision>7</cp:revision>
  <cp:lastPrinted>2026-04-01T12:49:00Z</cp:lastPrinted>
  <dcterms:created xsi:type="dcterms:W3CDTF">2026-05-22T06:53:00Z</dcterms:created>
  <dcterms:modified xsi:type="dcterms:W3CDTF">2026-06-02T14:25:00Z</dcterms:modified>
</cp:coreProperties>
</file>