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3" w:type="dxa"/>
        <w:tblInd w:w="108" w:type="dxa"/>
        <w:tblLayout w:type="fixed"/>
        <w:tblLook w:val="04A0"/>
      </w:tblPr>
      <w:tblGrid>
        <w:gridCol w:w="9639"/>
        <w:gridCol w:w="384"/>
      </w:tblGrid>
      <w:tr w:rsidR="00342CF7" w:rsidRPr="009B065E" w:rsidTr="00DC6D76">
        <w:tc>
          <w:tcPr>
            <w:tcW w:w="9639" w:type="dxa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147"/>
              <w:gridCol w:w="3691"/>
              <w:gridCol w:w="3051"/>
            </w:tblGrid>
            <w:tr w:rsidR="00017C9A" w:rsidRPr="00E62559" w:rsidTr="00DC6D76">
              <w:tc>
                <w:tcPr>
                  <w:tcW w:w="3147" w:type="dxa"/>
                </w:tcPr>
                <w:p w:rsidR="00017C9A" w:rsidRPr="0000373F" w:rsidRDefault="00342CF7" w:rsidP="00017C9A">
                  <w:pPr>
                    <w:spacing w:before="100" w:beforeAutospacing="1" w:after="100" w:afterAutospacing="1" w:line="360" w:lineRule="auto"/>
                    <w:ind w:firstLine="0"/>
                    <w:rPr>
                      <w:color w:val="FF0000"/>
                      <w:szCs w:val="28"/>
                    </w:rPr>
                  </w:pPr>
                  <w:r w:rsidRPr="0000373F">
                    <w:rPr>
                      <w:color w:val="auto"/>
                      <w:szCs w:val="28"/>
                    </w:rPr>
                    <w:br/>
                  </w:r>
                  <w:bookmarkStart w:id="0" w:name="_docStart_13"/>
                  <w:bookmarkEnd w:id="0"/>
                </w:p>
              </w:tc>
              <w:tc>
                <w:tcPr>
                  <w:tcW w:w="3691" w:type="dxa"/>
                </w:tcPr>
                <w:p w:rsidR="00017C9A" w:rsidRPr="0000373F" w:rsidRDefault="00017C9A" w:rsidP="00017C9A">
                  <w:pPr>
                    <w:spacing w:before="100" w:beforeAutospacing="1" w:after="100" w:afterAutospacing="1" w:line="360" w:lineRule="auto"/>
                    <w:ind w:firstLine="0"/>
                    <w:rPr>
                      <w:color w:val="FF0000"/>
                      <w:szCs w:val="28"/>
                    </w:rPr>
                  </w:pPr>
                </w:p>
              </w:tc>
              <w:tc>
                <w:tcPr>
                  <w:tcW w:w="3051" w:type="dxa"/>
                </w:tcPr>
                <w:p w:rsidR="00017C9A" w:rsidRPr="00E62559" w:rsidRDefault="00017C9A" w:rsidP="00017C9A">
                  <w:pPr>
                    <w:pStyle w:val="Normalunindented"/>
                    <w:keepNext/>
                    <w:spacing w:before="0" w:after="0"/>
                    <w:rPr>
                      <w:szCs w:val="28"/>
                    </w:rPr>
                  </w:pPr>
                  <w:r w:rsidRPr="00E62559">
                    <w:rPr>
                      <w:szCs w:val="28"/>
                    </w:rPr>
                    <w:t>Приложение № 9</w:t>
                  </w:r>
                </w:p>
                <w:p w:rsidR="00017C9A" w:rsidRPr="00E62559" w:rsidRDefault="0000373F" w:rsidP="00017C9A">
                  <w:pPr>
                    <w:pStyle w:val="Normalunindented"/>
                    <w:keepNext/>
                    <w:spacing w:before="0" w:after="0"/>
                    <w:rPr>
                      <w:szCs w:val="28"/>
                    </w:rPr>
                  </w:pPr>
                  <w:r w:rsidRPr="00E62559">
                    <w:rPr>
                      <w:szCs w:val="28"/>
                    </w:rPr>
                    <w:t>к Е</w:t>
                  </w:r>
                  <w:r w:rsidR="00017C9A" w:rsidRPr="00E62559">
                    <w:rPr>
                      <w:szCs w:val="28"/>
                    </w:rPr>
                    <w:t>диной учетной</w:t>
                  </w:r>
                </w:p>
                <w:p w:rsidR="00017C9A" w:rsidRPr="00E62559" w:rsidRDefault="00017C9A" w:rsidP="0000373F">
                  <w:pPr>
                    <w:pStyle w:val="Normalunindented"/>
                    <w:keepNext/>
                    <w:spacing w:before="0" w:after="0"/>
                    <w:jc w:val="left"/>
                    <w:rPr>
                      <w:color w:val="auto"/>
                      <w:szCs w:val="28"/>
                    </w:rPr>
                  </w:pPr>
                  <w:r w:rsidRPr="00E62559">
                    <w:rPr>
                      <w:szCs w:val="28"/>
                    </w:rPr>
                    <w:t>политике</w:t>
                  </w:r>
                  <w:r w:rsidR="0000373F" w:rsidRPr="00E62559">
                    <w:rPr>
                      <w:szCs w:val="28"/>
                    </w:rPr>
                    <w:t xml:space="preserve"> при централизации бюджетного учета</w:t>
                  </w:r>
                </w:p>
              </w:tc>
            </w:tr>
          </w:tbl>
          <w:p w:rsidR="006C743F" w:rsidRPr="00E62559" w:rsidRDefault="006C743F" w:rsidP="00B913DF">
            <w:pPr>
              <w:spacing w:before="100" w:beforeAutospacing="1" w:after="100" w:afterAutospacing="1" w:line="360" w:lineRule="auto"/>
              <w:ind w:right="783" w:firstLine="709"/>
              <w:rPr>
                <w:color w:val="FF0000"/>
                <w:sz w:val="28"/>
                <w:szCs w:val="28"/>
              </w:rPr>
            </w:pPr>
          </w:p>
          <w:p w:rsidR="0000373F" w:rsidRPr="00E62559" w:rsidRDefault="008F491C" w:rsidP="00B913DF">
            <w:pPr>
              <w:spacing w:before="0" w:after="0" w:line="240" w:lineRule="auto"/>
              <w:ind w:right="925"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E62559">
              <w:rPr>
                <w:b/>
                <w:sz w:val="28"/>
                <w:szCs w:val="28"/>
              </w:rPr>
              <w:t xml:space="preserve">Порядок </w:t>
            </w:r>
          </w:p>
          <w:p w:rsidR="0000373F" w:rsidRPr="00E62559" w:rsidRDefault="008F491C" w:rsidP="00B913DF">
            <w:pPr>
              <w:spacing w:before="0" w:after="0" w:line="240" w:lineRule="auto"/>
              <w:ind w:right="925"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E62559">
              <w:rPr>
                <w:b/>
                <w:sz w:val="28"/>
                <w:szCs w:val="28"/>
              </w:rPr>
              <w:t xml:space="preserve">выдачи под отчет денежных средств (денежных документов), </w:t>
            </w:r>
          </w:p>
          <w:p w:rsidR="008F491C" w:rsidRPr="00E62559" w:rsidRDefault="008F491C" w:rsidP="00B913DF">
            <w:pPr>
              <w:spacing w:before="0" w:after="0" w:line="240" w:lineRule="auto"/>
              <w:ind w:right="925"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E62559">
              <w:rPr>
                <w:b/>
                <w:sz w:val="28"/>
                <w:szCs w:val="28"/>
              </w:rPr>
              <w:t>составления и представления отчетов подотчетными лицами</w:t>
            </w:r>
          </w:p>
          <w:p w:rsidR="008F491C" w:rsidRPr="00E62559" w:rsidRDefault="008F491C" w:rsidP="00B913DF">
            <w:pPr>
              <w:spacing w:before="0" w:after="0" w:line="240" w:lineRule="auto"/>
              <w:ind w:right="925" w:firstLine="709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8F491C" w:rsidRPr="00E62559" w:rsidRDefault="008F491C" w:rsidP="00B913DF">
            <w:pPr>
              <w:pStyle w:val="a3"/>
              <w:numPr>
                <w:ilvl w:val="0"/>
                <w:numId w:val="47"/>
              </w:numPr>
              <w:spacing w:before="0" w:after="0" w:line="240" w:lineRule="auto"/>
              <w:ind w:left="0" w:right="925" w:firstLine="709"/>
              <w:jc w:val="center"/>
              <w:rPr>
                <w:b/>
                <w:sz w:val="28"/>
                <w:szCs w:val="28"/>
              </w:rPr>
            </w:pPr>
            <w:r w:rsidRPr="00E62559">
              <w:rPr>
                <w:b/>
                <w:sz w:val="28"/>
                <w:szCs w:val="28"/>
              </w:rPr>
              <w:t>Общие положения</w:t>
            </w:r>
          </w:p>
          <w:p w:rsidR="008F491C" w:rsidRPr="00E62559" w:rsidRDefault="008F491C" w:rsidP="00B913DF">
            <w:pPr>
              <w:pStyle w:val="heading2normal"/>
              <w:numPr>
                <w:ilvl w:val="0"/>
                <w:numId w:val="0"/>
              </w:numPr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bookmarkStart w:id="1" w:name="_ref_1-ed0f944950304c"/>
          </w:p>
          <w:p w:rsidR="008F491C" w:rsidRPr="00E62559" w:rsidRDefault="008F491C" w:rsidP="00B913DF">
            <w:pPr>
              <w:pStyle w:val="heading2normal"/>
              <w:numPr>
                <w:ilvl w:val="0"/>
                <w:numId w:val="0"/>
              </w:numPr>
              <w:tabs>
                <w:tab w:val="left" w:pos="9248"/>
              </w:tabs>
              <w:spacing w:before="0" w:after="0" w:line="240" w:lineRule="auto"/>
              <w:ind w:right="783" w:firstLine="709"/>
              <w:contextualSpacing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>1.1. Порядок устанавливает единые правила расчетов с</w:t>
            </w:r>
            <w:r w:rsidR="00B913DF" w:rsidRPr="00E62559">
              <w:rPr>
                <w:sz w:val="28"/>
                <w:szCs w:val="28"/>
              </w:rPr>
              <w:t> </w:t>
            </w:r>
            <w:r w:rsidRPr="00E62559">
              <w:rPr>
                <w:sz w:val="28"/>
                <w:szCs w:val="28"/>
              </w:rPr>
              <w:t>подотчетными лицами.</w:t>
            </w:r>
            <w:bookmarkEnd w:id="1"/>
          </w:p>
          <w:p w:rsidR="008F491C" w:rsidRPr="00E62559" w:rsidRDefault="008F491C" w:rsidP="00B913DF">
            <w:pPr>
              <w:pStyle w:val="heading2normal"/>
              <w:numPr>
                <w:ilvl w:val="0"/>
                <w:numId w:val="0"/>
              </w:numPr>
              <w:tabs>
                <w:tab w:val="left" w:pos="9248"/>
              </w:tabs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bookmarkStart w:id="2" w:name="_ref_1-ab888e3479324c"/>
            <w:r w:rsidRPr="00E62559">
              <w:rPr>
                <w:sz w:val="28"/>
                <w:szCs w:val="28"/>
              </w:rPr>
              <w:t>1.2. Основными нормативными правовыми актами, использованными при разработке настоящего Порядка, являются:</w:t>
            </w:r>
            <w:bookmarkEnd w:id="2"/>
          </w:p>
          <w:p w:rsidR="008F491C" w:rsidRPr="00E62559" w:rsidRDefault="008F491C" w:rsidP="00B913DF">
            <w:pPr>
              <w:tabs>
                <w:tab w:val="left" w:pos="9248"/>
              </w:tabs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 xml:space="preserve">- </w:t>
            </w:r>
            <w:hyperlink r:id="rId8" w:history="1">
              <w:r w:rsidRPr="00E62559">
                <w:rPr>
                  <w:sz w:val="28"/>
                  <w:szCs w:val="28"/>
                </w:rPr>
                <w:t>Инструкция</w:t>
              </w:r>
            </w:hyperlink>
            <w:r w:rsidRPr="00E62559">
              <w:rPr>
                <w:sz w:val="28"/>
                <w:szCs w:val="28"/>
              </w:rPr>
              <w:t xml:space="preserve"> № 157н;</w:t>
            </w:r>
          </w:p>
          <w:p w:rsidR="008F491C" w:rsidRPr="00E62559" w:rsidRDefault="008F491C" w:rsidP="00B913DF">
            <w:pPr>
              <w:tabs>
                <w:tab w:val="left" w:pos="9248"/>
              </w:tabs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>- Приказ Минфина России № 52н;</w:t>
            </w:r>
          </w:p>
          <w:p w:rsidR="008F491C" w:rsidRPr="00E62559" w:rsidRDefault="008F491C" w:rsidP="00B913DF">
            <w:pPr>
              <w:tabs>
                <w:tab w:val="left" w:pos="9248"/>
              </w:tabs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r w:rsidRPr="00E62559">
              <w:rPr>
                <w:color w:val="000000"/>
                <w:sz w:val="28"/>
                <w:szCs w:val="28"/>
              </w:rPr>
              <w:t>- Приказ Минфина России № 61н;</w:t>
            </w:r>
          </w:p>
          <w:p w:rsidR="008F491C" w:rsidRPr="00E62559" w:rsidRDefault="008F491C" w:rsidP="00B913DF">
            <w:pPr>
              <w:tabs>
                <w:tab w:val="left" w:pos="9248"/>
              </w:tabs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 xml:space="preserve">- </w:t>
            </w:r>
            <w:hyperlink r:id="rId9" w:history="1">
              <w:r w:rsidRPr="00E62559">
                <w:rPr>
                  <w:sz w:val="28"/>
                  <w:szCs w:val="28"/>
                </w:rPr>
                <w:t>Указание</w:t>
              </w:r>
            </w:hyperlink>
            <w:r w:rsidRPr="00E62559">
              <w:rPr>
                <w:sz w:val="28"/>
                <w:szCs w:val="28"/>
              </w:rPr>
              <w:t xml:space="preserve"> № 3210-У;</w:t>
            </w:r>
          </w:p>
          <w:p w:rsidR="008F491C" w:rsidRPr="00E62559" w:rsidRDefault="008F491C" w:rsidP="00B913DF">
            <w:pPr>
              <w:tabs>
                <w:tab w:val="left" w:pos="9248"/>
              </w:tabs>
              <w:spacing w:before="0" w:after="0" w:line="240" w:lineRule="auto"/>
              <w:ind w:right="925" w:firstLine="709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62559">
              <w:rPr>
                <w:sz w:val="28"/>
                <w:szCs w:val="28"/>
              </w:rPr>
              <w:t xml:space="preserve">- Приказ </w:t>
            </w:r>
            <w:r w:rsidRPr="00E62559">
              <w:rPr>
                <w:rFonts w:eastAsia="Calibri"/>
                <w:sz w:val="28"/>
                <w:szCs w:val="28"/>
                <w:lang w:eastAsia="en-US"/>
              </w:rPr>
              <w:t>Федерального казначейства  № 22н;</w:t>
            </w:r>
          </w:p>
          <w:p w:rsidR="008F491C" w:rsidRPr="00E62559" w:rsidRDefault="008F491C" w:rsidP="00B913DF">
            <w:pPr>
              <w:tabs>
                <w:tab w:val="left" w:pos="9248"/>
              </w:tabs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>-</w:t>
            </w:r>
            <w:hyperlink r:id="rId10" w:history="1">
              <w:r w:rsidRPr="00E62559">
                <w:rPr>
                  <w:sz w:val="28"/>
                  <w:szCs w:val="28"/>
                </w:rPr>
                <w:t>Положение</w:t>
              </w:r>
            </w:hyperlink>
            <w:r w:rsidRPr="00E62559">
              <w:rPr>
                <w:sz w:val="28"/>
                <w:szCs w:val="28"/>
              </w:rPr>
              <w:t xml:space="preserve"> об особенностях направления работников в служебные командировки, утвержденное Постановлением Правительства РФ от</w:t>
            </w:r>
            <w:r w:rsidR="00B913DF" w:rsidRPr="00E62559">
              <w:rPr>
                <w:sz w:val="28"/>
                <w:szCs w:val="28"/>
              </w:rPr>
              <w:t> </w:t>
            </w:r>
            <w:r w:rsidRPr="00E62559">
              <w:rPr>
                <w:sz w:val="28"/>
                <w:szCs w:val="28"/>
              </w:rPr>
              <w:t>13.10.2008 № 749;</w:t>
            </w:r>
          </w:p>
          <w:p w:rsidR="008F491C" w:rsidRPr="00E62559" w:rsidRDefault="008F491C" w:rsidP="00B913DF">
            <w:pPr>
              <w:tabs>
                <w:tab w:val="left" w:pos="9248"/>
              </w:tabs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 xml:space="preserve">-Положение о порядке и размерах возмещения расходов, связанных со служебными командировками, работникам, заключившим трудовой договор о работе в органах исполнительной власти Курской области, работникам территориального фонда обязательного медицинского страхования Курской области, работникам государственных учреждений Курской области, утвержденное </w:t>
            </w:r>
            <w:r w:rsidR="0000373F" w:rsidRPr="00E62559">
              <w:rPr>
                <w:sz w:val="28"/>
                <w:szCs w:val="28"/>
              </w:rPr>
              <w:t>п</w:t>
            </w:r>
            <w:r w:rsidRPr="00E62559">
              <w:rPr>
                <w:sz w:val="28"/>
                <w:szCs w:val="28"/>
              </w:rPr>
              <w:t xml:space="preserve">остановлением Администрации Курской области от 08.06.2015 № 352-па; </w:t>
            </w:r>
          </w:p>
          <w:p w:rsidR="008F491C" w:rsidRPr="00E62559" w:rsidRDefault="008F491C" w:rsidP="00B913DF">
            <w:pPr>
              <w:tabs>
                <w:tab w:val="left" w:pos="9248"/>
              </w:tabs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 xml:space="preserve">- </w:t>
            </w:r>
            <w:r w:rsidR="0000373F" w:rsidRPr="00E62559">
              <w:rPr>
                <w:sz w:val="28"/>
                <w:szCs w:val="28"/>
              </w:rPr>
              <w:t>п</w:t>
            </w:r>
            <w:r w:rsidRPr="00E62559">
              <w:rPr>
                <w:sz w:val="28"/>
                <w:szCs w:val="28"/>
              </w:rPr>
              <w:t>остановление Губернатора Курской области от 31.10.2013 № 482-пг «О порядке и условиях командирования государственных гражданских служащих Курской области».</w:t>
            </w:r>
          </w:p>
          <w:p w:rsidR="008F491C" w:rsidRPr="00E62559" w:rsidRDefault="008F491C" w:rsidP="00B913DF">
            <w:pPr>
              <w:spacing w:before="0" w:after="0" w:line="240" w:lineRule="auto"/>
              <w:ind w:right="925" w:firstLine="709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8F491C" w:rsidRPr="00E62559" w:rsidRDefault="008F491C" w:rsidP="00B913DF">
            <w:pPr>
              <w:spacing w:before="0" w:after="0" w:line="240" w:lineRule="auto"/>
              <w:ind w:right="925" w:firstLine="709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8F491C" w:rsidRPr="00E62559" w:rsidRDefault="008F491C" w:rsidP="00B913DF">
            <w:pPr>
              <w:pStyle w:val="a3"/>
              <w:numPr>
                <w:ilvl w:val="0"/>
                <w:numId w:val="47"/>
              </w:numPr>
              <w:spacing w:before="0" w:after="0" w:line="240" w:lineRule="auto"/>
              <w:ind w:left="0" w:right="925" w:firstLine="709"/>
              <w:jc w:val="center"/>
              <w:rPr>
                <w:b/>
                <w:sz w:val="28"/>
                <w:szCs w:val="28"/>
              </w:rPr>
            </w:pPr>
            <w:r w:rsidRPr="00E62559">
              <w:rPr>
                <w:b/>
                <w:sz w:val="28"/>
                <w:szCs w:val="28"/>
              </w:rPr>
              <w:t>Выдача под отчет денежных средств</w:t>
            </w:r>
          </w:p>
          <w:p w:rsidR="008F491C" w:rsidRPr="00E62559" w:rsidRDefault="008F491C" w:rsidP="00B913DF">
            <w:pPr>
              <w:pStyle w:val="a3"/>
              <w:spacing w:before="0" w:after="0" w:line="240" w:lineRule="auto"/>
              <w:ind w:right="925" w:firstLine="709"/>
              <w:rPr>
                <w:b/>
                <w:sz w:val="28"/>
                <w:szCs w:val="28"/>
              </w:rPr>
            </w:pPr>
          </w:p>
          <w:p w:rsidR="008F491C" w:rsidRPr="00E62559" w:rsidRDefault="008F491C" w:rsidP="00B913DF">
            <w:pPr>
              <w:pStyle w:val="heading2normal"/>
              <w:numPr>
                <w:ilvl w:val="0"/>
                <w:numId w:val="0"/>
              </w:numPr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>2.1. Денежные средства выдаются (перечисляются) под отчет:</w:t>
            </w:r>
          </w:p>
          <w:p w:rsidR="008F491C" w:rsidRPr="00E62559" w:rsidRDefault="008F491C" w:rsidP="00B913DF">
            <w:pPr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>- на административно-хозяйственные нужды;</w:t>
            </w:r>
          </w:p>
          <w:p w:rsidR="008F491C" w:rsidRPr="00E62559" w:rsidRDefault="008F491C" w:rsidP="00B913DF">
            <w:pPr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>- на покрытие (возмещение) затрат, связанных со служебными командировками;</w:t>
            </w:r>
          </w:p>
          <w:p w:rsidR="008F491C" w:rsidRPr="00E62559" w:rsidRDefault="008F491C" w:rsidP="00B913DF">
            <w:pPr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lastRenderedPageBreak/>
              <w:t>- на иные цели.</w:t>
            </w:r>
          </w:p>
          <w:p w:rsidR="008F491C" w:rsidRPr="00E62559" w:rsidRDefault="008F491C" w:rsidP="00B913DF">
            <w:pPr>
              <w:pStyle w:val="heading2normal"/>
              <w:numPr>
                <w:ilvl w:val="0"/>
                <w:numId w:val="0"/>
              </w:numPr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bookmarkStart w:id="3" w:name="_ref_1-4db4d624e8a645"/>
            <w:r w:rsidRPr="00E62559">
              <w:rPr>
                <w:sz w:val="28"/>
                <w:szCs w:val="28"/>
              </w:rPr>
              <w:t>2.2. Получать подотчетные суммы на административно-хозяйственные нужды имеют право работники, замещающие должности, которые приведены в перечне, утверждаемом распорядительным актом руководителя Субъекта централизованного учета.</w:t>
            </w:r>
            <w:bookmarkEnd w:id="3"/>
          </w:p>
          <w:p w:rsidR="008F491C" w:rsidRPr="00E62559" w:rsidRDefault="008F491C" w:rsidP="00B913DF">
            <w:pPr>
              <w:pStyle w:val="heading2normal"/>
              <w:numPr>
                <w:ilvl w:val="0"/>
                <w:numId w:val="0"/>
              </w:numPr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bookmarkStart w:id="4" w:name="_ref_1-1797e1f4891840"/>
            <w:r w:rsidRPr="00E62559">
              <w:rPr>
                <w:sz w:val="28"/>
                <w:szCs w:val="28"/>
              </w:rPr>
              <w:t>Сумма денежных средств, выдаваемых под отчет одному лицу на административно-хозяйственные нужды, с учетом перерасхода не может превышать 100 000 (сто тысяч) руб.</w:t>
            </w:r>
            <w:bookmarkEnd w:id="4"/>
          </w:p>
          <w:p w:rsidR="008F491C" w:rsidRPr="00E62559" w:rsidRDefault="008F491C" w:rsidP="00B913DF">
            <w:pPr>
              <w:spacing w:before="0" w:after="0" w:line="240" w:lineRule="auto"/>
              <w:ind w:right="925" w:firstLine="709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62559">
              <w:rPr>
                <w:sz w:val="28"/>
                <w:szCs w:val="28"/>
              </w:rPr>
              <w:t>2.3. Срок выдачи денежных средств под отчет на административно-хозяйственные нужды устанавливает руководитель</w:t>
            </w:r>
            <w:r w:rsidRPr="00E62559">
              <w:rPr>
                <w:bCs/>
                <w:sz w:val="28"/>
                <w:szCs w:val="28"/>
              </w:rPr>
              <w:t xml:space="preserve"> </w:t>
            </w:r>
            <w:r w:rsidRPr="00E62559">
              <w:rPr>
                <w:sz w:val="28"/>
                <w:szCs w:val="28"/>
              </w:rPr>
              <w:t>Субъекта централизованного учета.</w:t>
            </w:r>
          </w:p>
          <w:p w:rsidR="008F491C" w:rsidRPr="00E62559" w:rsidRDefault="008F491C" w:rsidP="00B913DF">
            <w:pPr>
              <w:pStyle w:val="heading2normal"/>
              <w:numPr>
                <w:ilvl w:val="0"/>
                <w:numId w:val="0"/>
              </w:numPr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bookmarkStart w:id="5" w:name="_ref_1-35858331481947"/>
            <w:r w:rsidRPr="00E62559">
              <w:rPr>
                <w:sz w:val="28"/>
                <w:szCs w:val="28"/>
              </w:rPr>
              <w:t>2.4. Подотчетные суммы на осуществление командировочных расходов выдаются работникам С</w:t>
            </w:r>
            <w:r w:rsidR="00503331" w:rsidRPr="00E62559">
              <w:rPr>
                <w:sz w:val="28"/>
                <w:szCs w:val="28"/>
              </w:rPr>
              <w:t>убъекта централизованного учета</w:t>
            </w:r>
            <w:r w:rsidRPr="00E62559">
              <w:rPr>
                <w:sz w:val="28"/>
                <w:szCs w:val="28"/>
              </w:rPr>
              <w:t xml:space="preserve"> при направлении их в служебную командировку</w:t>
            </w:r>
            <w:r w:rsidR="00503331" w:rsidRPr="00E62559">
              <w:rPr>
                <w:sz w:val="28"/>
                <w:szCs w:val="28"/>
              </w:rPr>
              <w:t>,</w:t>
            </w:r>
            <w:r w:rsidRPr="00E62559">
              <w:rPr>
                <w:sz w:val="28"/>
                <w:szCs w:val="28"/>
              </w:rPr>
              <w:t xml:space="preserve"> в соответствии с распорядительным актом субъекта централизованного учета</w:t>
            </w:r>
            <w:bookmarkEnd w:id="5"/>
            <w:r w:rsidRPr="00E62559">
              <w:rPr>
                <w:sz w:val="28"/>
                <w:szCs w:val="28"/>
              </w:rPr>
              <w:t>.</w:t>
            </w:r>
          </w:p>
          <w:p w:rsidR="008F491C" w:rsidRPr="00E62559" w:rsidRDefault="008F491C" w:rsidP="00B913DF">
            <w:pPr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>2.5. Денежные средства под отчет выдаются:</w:t>
            </w:r>
          </w:p>
          <w:p w:rsidR="008F491C" w:rsidRPr="00E62559" w:rsidRDefault="008F491C" w:rsidP="00B913DF">
            <w:pPr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 xml:space="preserve"> - путем перечисления на банковский счет с использованием банковской карты сотрудника Субъекта </w:t>
            </w:r>
            <w:r w:rsidR="00E83155" w:rsidRPr="00E62559">
              <w:rPr>
                <w:sz w:val="28"/>
                <w:szCs w:val="28"/>
              </w:rPr>
              <w:t xml:space="preserve">централизованного </w:t>
            </w:r>
            <w:r w:rsidRPr="00E62559">
              <w:rPr>
                <w:sz w:val="28"/>
                <w:szCs w:val="28"/>
              </w:rPr>
              <w:t>учета, открытой в рамках «</w:t>
            </w:r>
            <w:proofErr w:type="spellStart"/>
            <w:r w:rsidRPr="00E62559">
              <w:rPr>
                <w:sz w:val="28"/>
                <w:szCs w:val="28"/>
              </w:rPr>
              <w:t>зарплатного</w:t>
            </w:r>
            <w:proofErr w:type="spellEnd"/>
            <w:r w:rsidRPr="00E62559">
              <w:rPr>
                <w:sz w:val="28"/>
                <w:szCs w:val="28"/>
              </w:rPr>
              <w:t xml:space="preserve"> проекта», или по личному заявлению подотчетного лица на иную банковскую карту национальной платежной системы «МИР» (далее</w:t>
            </w:r>
            <w:r w:rsidR="00B913DF" w:rsidRPr="00E62559">
              <w:rPr>
                <w:sz w:val="28"/>
                <w:szCs w:val="28"/>
              </w:rPr>
              <w:t xml:space="preserve"> – </w:t>
            </w:r>
            <w:r w:rsidRPr="00E62559">
              <w:rPr>
                <w:sz w:val="28"/>
                <w:szCs w:val="28"/>
              </w:rPr>
              <w:t>банковская карта);</w:t>
            </w:r>
          </w:p>
          <w:p w:rsidR="008F491C" w:rsidRPr="00E62559" w:rsidRDefault="008F491C" w:rsidP="00B913DF">
            <w:pPr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>- через кассу субъекта централизованного учета.</w:t>
            </w:r>
          </w:p>
          <w:p w:rsidR="008F491C" w:rsidRPr="00E62559" w:rsidRDefault="008F491C" w:rsidP="00B913DF">
            <w:pPr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 xml:space="preserve">2.6. </w:t>
            </w:r>
            <w:bookmarkStart w:id="6" w:name="_ref_1-30001f81b6c640"/>
            <w:r w:rsidRPr="00E62559">
              <w:rPr>
                <w:sz w:val="28"/>
                <w:szCs w:val="28"/>
              </w:rPr>
              <w:t xml:space="preserve"> Передача полученных под отчет денежных средств одним лицом другому запрещается.</w:t>
            </w:r>
            <w:bookmarkEnd w:id="6"/>
          </w:p>
          <w:p w:rsidR="008F491C" w:rsidRPr="00E62559" w:rsidRDefault="008F491C" w:rsidP="00B913DF">
            <w:pPr>
              <w:tabs>
                <w:tab w:val="left" w:pos="9248"/>
              </w:tabs>
              <w:spacing w:before="0" w:after="0" w:line="240" w:lineRule="auto"/>
              <w:ind w:right="925" w:firstLine="709"/>
              <w:contextualSpacing/>
              <w:rPr>
                <w:color w:val="000000"/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 xml:space="preserve">2.7. Основанием для перечисления денежных средств под отчет </w:t>
            </w:r>
            <w:r w:rsidRPr="00E62559">
              <w:rPr>
                <w:color w:val="000000"/>
                <w:sz w:val="28"/>
                <w:szCs w:val="28"/>
              </w:rPr>
              <w:t>является:</w:t>
            </w:r>
          </w:p>
          <w:p w:rsidR="008F491C" w:rsidRPr="00E62559" w:rsidRDefault="008F491C" w:rsidP="00B913DF">
            <w:pPr>
              <w:tabs>
                <w:tab w:val="left" w:pos="9248"/>
              </w:tabs>
              <w:spacing w:before="0" w:after="0" w:line="240" w:lineRule="auto"/>
              <w:ind w:right="925" w:firstLine="709"/>
              <w:contextualSpacing/>
              <w:rPr>
                <w:color w:val="000000"/>
                <w:sz w:val="28"/>
                <w:szCs w:val="28"/>
              </w:rPr>
            </w:pPr>
            <w:r w:rsidRPr="00E62559">
              <w:rPr>
                <w:color w:val="000000"/>
                <w:sz w:val="28"/>
                <w:szCs w:val="28"/>
              </w:rPr>
              <w:t>2.7.1. На командировочные расходы:</w:t>
            </w:r>
          </w:p>
          <w:p w:rsidR="008F491C" w:rsidRPr="00E62559" w:rsidRDefault="008F491C" w:rsidP="00B913DF">
            <w:pPr>
              <w:tabs>
                <w:tab w:val="left" w:pos="9248"/>
              </w:tabs>
              <w:spacing w:before="0" w:after="0" w:line="240" w:lineRule="auto"/>
              <w:ind w:right="925" w:firstLine="709"/>
              <w:contextualSpacing/>
              <w:rPr>
                <w:color w:val="000000"/>
                <w:sz w:val="28"/>
                <w:szCs w:val="28"/>
              </w:rPr>
            </w:pPr>
            <w:r w:rsidRPr="00E62559">
              <w:rPr>
                <w:color w:val="000000"/>
                <w:sz w:val="28"/>
                <w:szCs w:val="28"/>
              </w:rPr>
              <w:t>Решение о командировании на территории Российской Федерации (ф. 0504512);</w:t>
            </w:r>
          </w:p>
          <w:p w:rsidR="008F491C" w:rsidRPr="00E62559" w:rsidRDefault="008F491C" w:rsidP="00B913DF">
            <w:pPr>
              <w:tabs>
                <w:tab w:val="left" w:pos="9248"/>
              </w:tabs>
              <w:spacing w:before="0" w:after="0" w:line="240" w:lineRule="auto"/>
              <w:ind w:right="925" w:firstLine="709"/>
              <w:contextualSpacing/>
              <w:rPr>
                <w:color w:val="000000"/>
                <w:sz w:val="28"/>
                <w:szCs w:val="28"/>
              </w:rPr>
            </w:pPr>
            <w:r w:rsidRPr="00E62559">
              <w:rPr>
                <w:color w:val="000000"/>
                <w:sz w:val="28"/>
                <w:szCs w:val="28"/>
              </w:rPr>
              <w:t>Изменение Решения о командировании на территории Российской Федерации (ф. 0504513) при изменении решения работодателя (представителя нанимателя) о направлении сотрудника в служебную командировку на территории Российской Федерации;</w:t>
            </w:r>
          </w:p>
          <w:p w:rsidR="008F491C" w:rsidRPr="00E62559" w:rsidRDefault="008F491C" w:rsidP="00B913DF">
            <w:pPr>
              <w:tabs>
                <w:tab w:val="left" w:pos="9248"/>
              </w:tabs>
              <w:spacing w:before="0" w:after="0" w:line="240" w:lineRule="auto"/>
              <w:ind w:right="925" w:firstLine="709"/>
              <w:contextualSpacing/>
              <w:rPr>
                <w:color w:val="000000"/>
                <w:sz w:val="28"/>
                <w:szCs w:val="28"/>
              </w:rPr>
            </w:pPr>
            <w:r w:rsidRPr="00E62559">
              <w:rPr>
                <w:color w:val="000000"/>
                <w:sz w:val="28"/>
                <w:szCs w:val="28"/>
              </w:rPr>
              <w:t>Решение о командировании на территорию иностранного государства (ф. 0504515);</w:t>
            </w:r>
          </w:p>
          <w:p w:rsidR="008F491C" w:rsidRPr="00E62559" w:rsidRDefault="008F491C" w:rsidP="00B913DF">
            <w:pPr>
              <w:tabs>
                <w:tab w:val="left" w:pos="9248"/>
              </w:tabs>
              <w:spacing w:before="0" w:after="0" w:line="240" w:lineRule="auto"/>
              <w:ind w:right="925" w:firstLine="709"/>
              <w:contextualSpacing/>
              <w:rPr>
                <w:color w:val="000000"/>
                <w:sz w:val="28"/>
                <w:szCs w:val="28"/>
              </w:rPr>
            </w:pPr>
            <w:r w:rsidRPr="00E62559">
              <w:rPr>
                <w:color w:val="000000"/>
                <w:sz w:val="28"/>
                <w:szCs w:val="28"/>
              </w:rPr>
              <w:t>Изменение Решения о командировании на территорию иностранного государства (ф. 0504516) при изменении решения работодателя (представителя нанимателя) о направлении сотрудника в служебную командировку на территорию иностранного государства.</w:t>
            </w:r>
          </w:p>
          <w:p w:rsidR="008F491C" w:rsidRPr="00E62559" w:rsidRDefault="00B913DF" w:rsidP="00B913DF">
            <w:pPr>
              <w:tabs>
                <w:tab w:val="left" w:pos="9248"/>
              </w:tabs>
              <w:spacing w:before="0" w:after="0" w:line="240" w:lineRule="auto"/>
              <w:ind w:right="925" w:firstLine="709"/>
              <w:contextualSpacing/>
              <w:rPr>
                <w:color w:val="000000"/>
                <w:sz w:val="28"/>
                <w:szCs w:val="28"/>
              </w:rPr>
            </w:pPr>
            <w:r w:rsidRPr="00E62559">
              <w:rPr>
                <w:color w:val="000000"/>
                <w:sz w:val="28"/>
                <w:szCs w:val="28"/>
              </w:rPr>
              <w:t xml:space="preserve">2.7.2. </w:t>
            </w:r>
            <w:r w:rsidR="008F491C" w:rsidRPr="00E62559">
              <w:rPr>
                <w:color w:val="000000"/>
                <w:sz w:val="28"/>
                <w:szCs w:val="28"/>
              </w:rPr>
              <w:t>На административно-хозяйственные нужды</w:t>
            </w:r>
            <w:r w:rsidRPr="00E62559">
              <w:rPr>
                <w:color w:val="000000"/>
                <w:sz w:val="28"/>
                <w:szCs w:val="28"/>
              </w:rPr>
              <w:t xml:space="preserve"> – </w:t>
            </w:r>
            <w:r w:rsidR="008F491C" w:rsidRPr="00E62559">
              <w:rPr>
                <w:color w:val="000000"/>
                <w:sz w:val="28"/>
                <w:szCs w:val="28"/>
              </w:rPr>
              <w:t>Заявка-обоснование закупки товаров, работ, услуг малого объема (ф. 0504518).</w:t>
            </w:r>
          </w:p>
          <w:p w:rsidR="008F491C" w:rsidRPr="00E62559" w:rsidRDefault="00B913DF" w:rsidP="00B913DF">
            <w:pPr>
              <w:tabs>
                <w:tab w:val="left" w:pos="9248"/>
              </w:tabs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r w:rsidRPr="00E62559">
              <w:rPr>
                <w:color w:val="000000"/>
                <w:sz w:val="28"/>
                <w:szCs w:val="28"/>
              </w:rPr>
              <w:t xml:space="preserve">2.7.3. </w:t>
            </w:r>
            <w:r w:rsidR="008F491C" w:rsidRPr="00E62559">
              <w:rPr>
                <w:color w:val="000000"/>
                <w:sz w:val="28"/>
                <w:szCs w:val="28"/>
              </w:rPr>
              <w:t>При отсутствии технической возможности формирования электронных форм документов денежные средства выдаются на основании письменное заявления подотчетного лица  с указанием назначения аванса, расчета (обоснования) его размера и срока, на который он выдается (форма заявления</w:t>
            </w:r>
            <w:r w:rsidR="008F491C" w:rsidRPr="00E62559">
              <w:rPr>
                <w:sz w:val="28"/>
                <w:szCs w:val="28"/>
              </w:rPr>
              <w:t xml:space="preserve"> приведена в </w:t>
            </w:r>
            <w:r w:rsidRPr="00E62559">
              <w:rPr>
                <w:sz w:val="28"/>
                <w:szCs w:val="28"/>
              </w:rPr>
              <w:t>П</w:t>
            </w:r>
            <w:r w:rsidR="008F491C" w:rsidRPr="00E62559">
              <w:rPr>
                <w:sz w:val="28"/>
                <w:szCs w:val="28"/>
              </w:rPr>
              <w:t>риложении к настоящему Порядку).</w:t>
            </w:r>
          </w:p>
          <w:p w:rsidR="008F491C" w:rsidRPr="00E62559" w:rsidRDefault="008F491C" w:rsidP="00B913DF">
            <w:pPr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 xml:space="preserve">2.8. Руководитель </w:t>
            </w:r>
            <w:r w:rsidR="00E83155" w:rsidRPr="00E62559">
              <w:rPr>
                <w:sz w:val="28"/>
                <w:szCs w:val="28"/>
              </w:rPr>
              <w:t>С</w:t>
            </w:r>
            <w:r w:rsidRPr="00E62559">
              <w:rPr>
                <w:sz w:val="28"/>
                <w:szCs w:val="28"/>
              </w:rPr>
              <w:t xml:space="preserve">убъекта </w:t>
            </w:r>
            <w:r w:rsidR="00503331" w:rsidRPr="00E62559">
              <w:rPr>
                <w:sz w:val="28"/>
                <w:szCs w:val="28"/>
              </w:rPr>
              <w:t xml:space="preserve">централизованного </w:t>
            </w:r>
            <w:r w:rsidRPr="00E62559">
              <w:rPr>
                <w:sz w:val="28"/>
                <w:szCs w:val="28"/>
              </w:rPr>
              <w:t>учета или лицо, на которое возложены обязанности по подписанию первичных учетных документов, утверждает первичные учетные документы, указанные в пункте 2.7 настоящего Порядка, чем подтверждает согласие на выдачу денежных средств под отчет.</w:t>
            </w:r>
          </w:p>
          <w:p w:rsidR="008F491C" w:rsidRPr="00E62559" w:rsidRDefault="008F491C" w:rsidP="00B913DF">
            <w:pPr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>2.9. Сроки предоставления документов, предусмотренные п.2.7</w:t>
            </w:r>
            <w:r w:rsidR="00503331" w:rsidRPr="00E62559">
              <w:rPr>
                <w:sz w:val="28"/>
                <w:szCs w:val="28"/>
              </w:rPr>
              <w:t>,</w:t>
            </w:r>
            <w:r w:rsidRPr="00E62559">
              <w:rPr>
                <w:sz w:val="28"/>
                <w:szCs w:val="28"/>
              </w:rPr>
              <w:t xml:space="preserve"> определены Графиком документооборота.</w:t>
            </w:r>
          </w:p>
          <w:p w:rsidR="008F491C" w:rsidRPr="00E62559" w:rsidRDefault="008F491C" w:rsidP="00B913DF">
            <w:pPr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>2.10. Выдача денежных средств под отчет производится при условии отсутствия задолженности у подотчетного лица на указанные цели по ранее выданному авансу.</w:t>
            </w:r>
          </w:p>
          <w:p w:rsidR="008F491C" w:rsidRPr="00E62559" w:rsidRDefault="008F491C" w:rsidP="00B913DF">
            <w:pPr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>2.11. Предельная сумма выдачи денежных средств под отчет на командировочные расходы определяется расчетным путем исходя из продолжительности командировки, норм суточных расходов, стоимости проезда, проживания, питания и других расходов в пределах норм, установленных действующим законодательством.</w:t>
            </w:r>
          </w:p>
          <w:p w:rsidR="008F491C" w:rsidRPr="00E62559" w:rsidRDefault="008F491C" w:rsidP="00B913DF">
            <w:pPr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>2.12. Составление и представление отчетов подотчетными лицами</w:t>
            </w:r>
          </w:p>
          <w:p w:rsidR="008F491C" w:rsidRPr="00E62559" w:rsidRDefault="008F491C" w:rsidP="00B913DF">
            <w:pPr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 xml:space="preserve">2.12.1. Сотрудник </w:t>
            </w:r>
            <w:r w:rsidR="00E83155" w:rsidRPr="00E62559">
              <w:rPr>
                <w:sz w:val="28"/>
                <w:szCs w:val="28"/>
              </w:rPr>
              <w:t>С</w:t>
            </w:r>
            <w:r w:rsidRPr="00E62559">
              <w:rPr>
                <w:sz w:val="28"/>
                <w:szCs w:val="28"/>
              </w:rPr>
              <w:t>убъекта учета, получивший денежные средства под отчет на командировочные расходы, обязан в течение 3-х рабочих дней после возвращения из командировки составить Отчет о расходах подотчетного лица (ф. 0504520) с приложением документов, подтверждающих соответствующие расходы.</w:t>
            </w:r>
          </w:p>
          <w:p w:rsidR="008F491C" w:rsidRPr="00E62559" w:rsidRDefault="008F491C" w:rsidP="00B913DF">
            <w:pPr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>2.12.2. Сотрудник субъекта учета, получивший денежные средства под отчет на административно-хозяйственные нужды обязан в пределах срока, установленного пунктом 2.3 настоящего Порядка, составить Отчет о расходах подотчетного лица (ф. 0504520) с приложением документов, подтверждающих соответствующие расходы.</w:t>
            </w:r>
          </w:p>
          <w:p w:rsidR="008F491C" w:rsidRPr="00E62559" w:rsidRDefault="008F491C" w:rsidP="00B913DF">
            <w:pPr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 xml:space="preserve"> 2.12.3. Отчет о расходах подотчетного лица (ф. 0504520) принимается к учету датой утверждения руководителем субъекта учета.</w:t>
            </w:r>
          </w:p>
          <w:p w:rsidR="008F491C" w:rsidRPr="00E62559" w:rsidRDefault="008F491C" w:rsidP="00B913DF">
            <w:pPr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>Первичные документы, приложенные к Отчету о расходах подотчетного лица (ф. 0504520), должны быть оформлены в соответствии с требованиями законодательства Российской Федерации (заполнение необходимых граф, указание реквизитов, проставление печатей, подписей и т.д.), пронумерованы в порядке их записи в отчете.</w:t>
            </w:r>
          </w:p>
          <w:p w:rsidR="008F491C" w:rsidRPr="00E62559" w:rsidRDefault="008F491C" w:rsidP="00B913DF">
            <w:pPr>
              <w:pStyle w:val="1"/>
              <w:autoSpaceDE w:val="0"/>
              <w:autoSpaceDN w:val="0"/>
              <w:adjustRightInd w:val="0"/>
              <w:spacing w:before="0" w:after="0"/>
              <w:ind w:right="925" w:firstLine="709"/>
              <w:contextualSpacing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62559">
              <w:rPr>
                <w:rFonts w:ascii="Times New Roman" w:hAnsi="Times New Roman"/>
                <w:b w:val="0"/>
                <w:sz w:val="28"/>
                <w:szCs w:val="28"/>
              </w:rPr>
              <w:t xml:space="preserve">2.12.4. При отсутствии технической  возможности  формирования Отчета  о  расходах </w:t>
            </w:r>
          </w:p>
          <w:p w:rsidR="008F491C" w:rsidRPr="00E62559" w:rsidRDefault="008F491C" w:rsidP="00B913DF">
            <w:pPr>
              <w:pStyle w:val="1"/>
              <w:autoSpaceDE w:val="0"/>
              <w:autoSpaceDN w:val="0"/>
              <w:adjustRightInd w:val="0"/>
              <w:spacing w:before="0" w:after="0"/>
              <w:ind w:right="925"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2559">
              <w:rPr>
                <w:rFonts w:ascii="Times New Roman" w:hAnsi="Times New Roman"/>
                <w:b w:val="0"/>
                <w:sz w:val="28"/>
                <w:szCs w:val="28"/>
              </w:rPr>
              <w:t>подотчетного  лица (ф.0504520)  подотчетное  лицо  оформляет   Авансовый отчет  (ф.</w:t>
            </w:r>
            <w:r w:rsidRPr="00E62559">
              <w:rPr>
                <w:rFonts w:ascii="Times New Roman" w:eastAsiaTheme="minorHAnsi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  <w:t>0504505)  на</w:t>
            </w:r>
            <w:r w:rsidR="00E83155" w:rsidRPr="00E62559">
              <w:rPr>
                <w:rFonts w:ascii="Times New Roman" w:eastAsiaTheme="minorHAnsi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E62559">
              <w:rPr>
                <w:rFonts w:ascii="Times New Roman" w:eastAsiaTheme="minorHAnsi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  <w:t>бумажном носителе.</w:t>
            </w:r>
          </w:p>
          <w:p w:rsidR="008F491C" w:rsidRPr="00E62559" w:rsidRDefault="008F491C" w:rsidP="00B913DF">
            <w:pPr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 xml:space="preserve">2.13. При наличии остатка денежных средств в отчете о расходах подотчетного лица (ф.0504520) подотчетное лицо обязано в течение 3 рабочих дней  внести в кассу </w:t>
            </w:r>
            <w:r w:rsidR="00E83155" w:rsidRPr="00E62559">
              <w:rPr>
                <w:sz w:val="28"/>
                <w:szCs w:val="28"/>
              </w:rPr>
              <w:t>С</w:t>
            </w:r>
            <w:r w:rsidRPr="00E62559">
              <w:rPr>
                <w:sz w:val="28"/>
                <w:szCs w:val="28"/>
              </w:rPr>
              <w:t>убъекта</w:t>
            </w:r>
            <w:r w:rsidR="00E83155" w:rsidRPr="00E62559">
              <w:rPr>
                <w:sz w:val="28"/>
                <w:szCs w:val="28"/>
              </w:rPr>
              <w:t xml:space="preserve"> централизованного </w:t>
            </w:r>
            <w:r w:rsidRPr="00E62559">
              <w:rPr>
                <w:sz w:val="28"/>
                <w:szCs w:val="28"/>
              </w:rPr>
              <w:t xml:space="preserve"> учета сумму остатка или оформить заявление на удержание остатка  из заработной платы (денежного содержания) сотрудника. </w:t>
            </w:r>
          </w:p>
          <w:p w:rsidR="008F491C" w:rsidRPr="00E62559" w:rsidRDefault="008F491C" w:rsidP="00DC6D76">
            <w:pPr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 xml:space="preserve">2.14. При превышении принятых к учету расходов подотчетного лица согласно отчету о расходах подотчетного лица (ф.0504520) </w:t>
            </w:r>
            <w:r w:rsidR="00DC6D76" w:rsidRPr="00E62559">
              <w:rPr>
                <w:sz w:val="28"/>
                <w:szCs w:val="28"/>
              </w:rPr>
              <w:t xml:space="preserve">(авансовому отчету) </w:t>
            </w:r>
            <w:r w:rsidRPr="00E62559">
              <w:rPr>
                <w:sz w:val="28"/>
                <w:szCs w:val="28"/>
              </w:rPr>
              <w:t>над ранее выданным авансом сумма утвержденного перерасхода  перечисляется н</w:t>
            </w:r>
            <w:bookmarkStart w:id="7" w:name="_GoBack"/>
            <w:bookmarkEnd w:id="7"/>
            <w:r w:rsidRPr="00E62559">
              <w:rPr>
                <w:sz w:val="28"/>
                <w:szCs w:val="28"/>
              </w:rPr>
              <w:t>а</w:t>
            </w:r>
            <w:r w:rsidR="00B913DF" w:rsidRPr="00E62559">
              <w:rPr>
                <w:sz w:val="28"/>
                <w:szCs w:val="28"/>
              </w:rPr>
              <w:t> </w:t>
            </w:r>
            <w:r w:rsidRPr="00E62559">
              <w:rPr>
                <w:sz w:val="28"/>
                <w:szCs w:val="28"/>
              </w:rPr>
              <w:t>банковскую  карту сотрудника или выдается из кассы Субъекта централизованного учета наличными денежными средствами</w:t>
            </w:r>
            <w:r w:rsidR="00DC6D76" w:rsidRPr="00E62559">
              <w:rPr>
                <w:sz w:val="28"/>
                <w:szCs w:val="28"/>
              </w:rPr>
              <w:t xml:space="preserve"> на основании заявления подотчетного лица о возмещении расходов. </w:t>
            </w:r>
          </w:p>
          <w:p w:rsidR="008F491C" w:rsidRPr="00E62559" w:rsidRDefault="008F491C" w:rsidP="00B913DF">
            <w:pPr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 xml:space="preserve">2.15. </w:t>
            </w:r>
            <w:proofErr w:type="gramStart"/>
            <w:r w:rsidRPr="00E62559">
              <w:rPr>
                <w:sz w:val="28"/>
                <w:szCs w:val="28"/>
              </w:rPr>
              <w:t xml:space="preserve">Если сотрудник </w:t>
            </w:r>
            <w:r w:rsidR="00E83155" w:rsidRPr="00E62559">
              <w:rPr>
                <w:sz w:val="28"/>
                <w:szCs w:val="28"/>
              </w:rPr>
              <w:t>С</w:t>
            </w:r>
            <w:r w:rsidRPr="00E62559">
              <w:rPr>
                <w:sz w:val="28"/>
                <w:szCs w:val="28"/>
              </w:rPr>
              <w:t xml:space="preserve">убъекта </w:t>
            </w:r>
            <w:r w:rsidR="00E83155" w:rsidRPr="00E62559">
              <w:rPr>
                <w:sz w:val="28"/>
                <w:szCs w:val="28"/>
              </w:rPr>
              <w:t xml:space="preserve"> централизованного </w:t>
            </w:r>
            <w:r w:rsidRPr="00E62559">
              <w:rPr>
                <w:sz w:val="28"/>
                <w:szCs w:val="28"/>
              </w:rPr>
              <w:t xml:space="preserve">учета получил аванс на командировочные расходы, но не выехал в командировку, он обязан в течение 3 рабочих дней со дня утверждения руководителем субъекта </w:t>
            </w:r>
            <w:r w:rsidR="00E83155" w:rsidRPr="00E62559">
              <w:rPr>
                <w:sz w:val="28"/>
                <w:szCs w:val="28"/>
              </w:rPr>
              <w:t xml:space="preserve">централизованного </w:t>
            </w:r>
            <w:r w:rsidRPr="00E62559">
              <w:rPr>
                <w:sz w:val="28"/>
                <w:szCs w:val="28"/>
              </w:rPr>
              <w:t xml:space="preserve">учета Изменения Решения о командировании (ф. 0504513, ф. 0504516)  внести в кассу </w:t>
            </w:r>
            <w:r w:rsidR="00E83155" w:rsidRPr="00E62559">
              <w:rPr>
                <w:sz w:val="28"/>
                <w:szCs w:val="28"/>
              </w:rPr>
              <w:t>С</w:t>
            </w:r>
            <w:r w:rsidRPr="00E62559">
              <w:rPr>
                <w:sz w:val="28"/>
                <w:szCs w:val="28"/>
              </w:rPr>
              <w:t xml:space="preserve">убъекта </w:t>
            </w:r>
            <w:r w:rsidR="00E83155" w:rsidRPr="00E62559">
              <w:rPr>
                <w:sz w:val="28"/>
                <w:szCs w:val="28"/>
              </w:rPr>
              <w:t xml:space="preserve">централизованного </w:t>
            </w:r>
            <w:r w:rsidRPr="00E62559">
              <w:rPr>
                <w:sz w:val="28"/>
                <w:szCs w:val="28"/>
              </w:rPr>
              <w:t>учета полученные им денежные средства или оформить заявление на удержание остатка  из заработной платы (денежного содержания) сотрудника.</w:t>
            </w:r>
            <w:proofErr w:type="gramEnd"/>
          </w:p>
          <w:p w:rsidR="008F491C" w:rsidRPr="00E62559" w:rsidRDefault="008F491C" w:rsidP="00B913DF">
            <w:pPr>
              <w:pStyle w:val="heading2normal"/>
              <w:numPr>
                <w:ilvl w:val="0"/>
                <w:numId w:val="0"/>
              </w:numPr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 xml:space="preserve">2.16. </w:t>
            </w:r>
            <w:bookmarkStart w:id="8" w:name="_ref_1-9c2398e886d646"/>
            <w:r w:rsidRPr="00E62559">
              <w:rPr>
                <w:sz w:val="28"/>
                <w:szCs w:val="28"/>
              </w:rPr>
              <w:t xml:space="preserve">Если работник в установленный срок не представил отчет или не возвратил остаток неиспользованного аванса, работодатель имеет право удержать из заработной платы работника сумму задолженности по выданному авансу с соблюдением требований, установленных </w:t>
            </w:r>
            <w:r w:rsidR="00B913DF" w:rsidRPr="00E62559">
              <w:rPr>
                <w:sz w:val="28"/>
                <w:szCs w:val="28"/>
              </w:rPr>
              <w:t xml:space="preserve">статьями 137 и </w:t>
            </w:r>
            <w:hyperlink r:id="rId11" w:history="1">
              <w:r w:rsidRPr="00E62559">
                <w:rPr>
                  <w:sz w:val="28"/>
                  <w:szCs w:val="28"/>
                </w:rPr>
                <w:t>138</w:t>
              </w:r>
            </w:hyperlink>
            <w:r w:rsidRPr="00E62559">
              <w:rPr>
                <w:sz w:val="28"/>
                <w:szCs w:val="28"/>
              </w:rPr>
              <w:t xml:space="preserve"> ТК РФ.</w:t>
            </w:r>
            <w:bookmarkEnd w:id="8"/>
          </w:p>
          <w:p w:rsidR="008F491C" w:rsidRPr="00E62559" w:rsidRDefault="008F491C" w:rsidP="00B913DF">
            <w:pPr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>2.17. В случае увольнения должностного лица, имеющего задолженность по подотчетным суммам, остаток этой задолженности удерживается из выплат, причитающихся ему при увольнении.</w:t>
            </w:r>
          </w:p>
          <w:p w:rsidR="008F491C" w:rsidRPr="00E62559" w:rsidRDefault="008F491C" w:rsidP="00B913DF">
            <w:pPr>
              <w:spacing w:before="0" w:after="0" w:line="240" w:lineRule="auto"/>
              <w:ind w:right="925" w:firstLine="709"/>
              <w:rPr>
                <w:sz w:val="28"/>
                <w:szCs w:val="28"/>
              </w:rPr>
            </w:pPr>
          </w:p>
          <w:p w:rsidR="008F491C" w:rsidRPr="00E62559" w:rsidRDefault="008F491C" w:rsidP="00B913DF">
            <w:pPr>
              <w:pStyle w:val="a3"/>
              <w:numPr>
                <w:ilvl w:val="0"/>
                <w:numId w:val="47"/>
              </w:numPr>
              <w:spacing w:before="0" w:after="0" w:line="240" w:lineRule="auto"/>
              <w:ind w:right="925"/>
              <w:jc w:val="center"/>
              <w:rPr>
                <w:b/>
                <w:sz w:val="28"/>
                <w:szCs w:val="28"/>
              </w:rPr>
            </w:pPr>
            <w:r w:rsidRPr="00E62559">
              <w:rPr>
                <w:b/>
                <w:sz w:val="28"/>
                <w:szCs w:val="28"/>
              </w:rPr>
              <w:t>Выдача под отчет денежных документов</w:t>
            </w:r>
          </w:p>
          <w:p w:rsidR="00B913DF" w:rsidRPr="00E62559" w:rsidRDefault="00B913DF" w:rsidP="00B913DF">
            <w:pPr>
              <w:pStyle w:val="a3"/>
              <w:spacing w:before="0" w:after="0" w:line="240" w:lineRule="auto"/>
              <w:ind w:left="1069" w:right="925" w:firstLine="0"/>
              <w:rPr>
                <w:b/>
                <w:sz w:val="28"/>
                <w:szCs w:val="28"/>
              </w:rPr>
            </w:pPr>
          </w:p>
          <w:p w:rsidR="008F491C" w:rsidRPr="00E62559" w:rsidRDefault="008F491C" w:rsidP="00B913DF">
            <w:pPr>
              <w:pStyle w:val="2"/>
              <w:spacing w:before="0" w:after="0"/>
              <w:ind w:right="925" w:firstLine="709"/>
              <w:contextualSpacing/>
              <w:rPr>
                <w:rFonts w:ascii="Times New Roman" w:hAnsi="Times New Roman"/>
                <w:b w:val="0"/>
                <w:color w:val="auto"/>
                <w:szCs w:val="28"/>
              </w:rPr>
            </w:pPr>
            <w:r w:rsidRPr="00E62559">
              <w:rPr>
                <w:rFonts w:ascii="Times New Roman" w:hAnsi="Times New Roman"/>
                <w:b w:val="0"/>
                <w:color w:val="auto"/>
                <w:szCs w:val="28"/>
              </w:rPr>
              <w:t>3.1. Получать денежные документы имеют право работники, замещающие должности, которые приведены в перечне, утверждаемом распорядительным актом руководителя Субъекта централизованного учета.</w:t>
            </w:r>
          </w:p>
          <w:p w:rsidR="008F491C" w:rsidRPr="00E62559" w:rsidRDefault="008F491C" w:rsidP="00B913DF">
            <w:pPr>
              <w:pStyle w:val="heading2normal"/>
              <w:numPr>
                <w:ilvl w:val="0"/>
                <w:numId w:val="0"/>
              </w:numPr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bookmarkStart w:id="9" w:name="_ref_1-d4107c1059a54a"/>
            <w:r w:rsidRPr="00E62559">
              <w:rPr>
                <w:sz w:val="28"/>
                <w:szCs w:val="28"/>
              </w:rPr>
              <w:t xml:space="preserve">3.2. Выдача денежных документов под отчет (марки, конверты) осуществляется под отчет на срок, определяемый руководителем Субъекта централизованного учета. </w:t>
            </w:r>
            <w:bookmarkEnd w:id="9"/>
          </w:p>
          <w:p w:rsidR="008F491C" w:rsidRPr="00E62559" w:rsidRDefault="008F491C" w:rsidP="00B913DF">
            <w:pPr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 xml:space="preserve">3.3. Выдача денежных документов под отчет осуществляется на основании документа (заявления, служебной записки с указанием наименования, количества и назначения денежных документов), утвержденного Субъектом централизованного учета. </w:t>
            </w:r>
          </w:p>
          <w:p w:rsidR="008F491C" w:rsidRPr="00E62559" w:rsidRDefault="008F491C" w:rsidP="00B913DF">
            <w:pPr>
              <w:pStyle w:val="ConsPlusNormal"/>
              <w:ind w:right="925" w:firstLine="709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62559">
              <w:rPr>
                <w:rFonts w:ascii="Times New Roman" w:hAnsi="Times New Roman"/>
                <w:color w:val="auto"/>
                <w:sz w:val="28"/>
                <w:szCs w:val="28"/>
              </w:rPr>
              <w:t>3.4. По израсходованным денежным документам подотчетное лицо ежемесячно представляет авансовый отчет</w:t>
            </w:r>
            <w:r w:rsidR="00B913DF" w:rsidRPr="00E625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(ф. 0504505)</w:t>
            </w:r>
            <w:r w:rsidRPr="00E625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 приложением документов, подтверждающих произведенные расходы.</w:t>
            </w:r>
          </w:p>
          <w:p w:rsidR="008F491C" w:rsidRPr="00E62559" w:rsidRDefault="008F491C" w:rsidP="00B913DF">
            <w:pPr>
              <w:pStyle w:val="ConsPlusNormal"/>
              <w:ind w:right="925" w:firstLine="709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62559">
              <w:rPr>
                <w:rFonts w:ascii="Times New Roman" w:hAnsi="Times New Roman"/>
                <w:color w:val="auto"/>
                <w:sz w:val="28"/>
                <w:szCs w:val="28"/>
              </w:rPr>
              <w:t>3.5. Форма, порядок заполнения документов, подтверждающих использование денежных документов, устанавливаются  распорядительным актом Субъекта централизованного учета.</w:t>
            </w:r>
          </w:p>
          <w:p w:rsidR="008F491C" w:rsidRPr="00E62559" w:rsidRDefault="008F491C" w:rsidP="00B913DF">
            <w:pPr>
              <w:pStyle w:val="ConsPlusNormal"/>
              <w:ind w:right="925" w:firstLine="709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62559">
              <w:rPr>
                <w:rFonts w:ascii="Times New Roman" w:hAnsi="Times New Roman"/>
                <w:color w:val="auto"/>
                <w:sz w:val="28"/>
                <w:szCs w:val="28"/>
              </w:rPr>
              <w:t>3.6. Передача полученных под отчет денежных документов одним лицом другому запрещается.</w:t>
            </w:r>
          </w:p>
          <w:p w:rsidR="008F491C" w:rsidRPr="00E62559" w:rsidRDefault="008F491C" w:rsidP="00B913DF">
            <w:pPr>
              <w:spacing w:before="0" w:after="0" w:line="240" w:lineRule="auto"/>
              <w:ind w:right="925" w:firstLine="709"/>
              <w:contextualSpacing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 xml:space="preserve">3.7. В случае увольнения работника, имеющего задолженность по полученным под отчет денежным документам, их стоимость удерживается из выплат, причитающихся ему при увольнении. </w:t>
            </w:r>
          </w:p>
          <w:p w:rsidR="008F491C" w:rsidRPr="00E62559" w:rsidRDefault="008F491C" w:rsidP="001E346A">
            <w:pPr>
              <w:spacing w:before="0" w:after="0" w:line="360" w:lineRule="auto"/>
              <w:ind w:firstLine="709"/>
              <w:rPr>
                <w:color w:val="FF0000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1638DC" w:rsidRPr="00E62559" w:rsidRDefault="001638DC" w:rsidP="000B170D">
            <w:pPr>
              <w:spacing w:before="0" w:after="0" w:line="240" w:lineRule="auto"/>
              <w:ind w:left="743" w:right="925" w:firstLine="5245"/>
              <w:jc w:val="left"/>
              <w:rPr>
                <w:sz w:val="28"/>
                <w:szCs w:val="28"/>
              </w:rPr>
            </w:pPr>
          </w:p>
          <w:p w:rsidR="000B170D" w:rsidRPr="00E62559" w:rsidRDefault="001638DC" w:rsidP="001638DC">
            <w:pPr>
              <w:spacing w:before="0" w:after="0" w:line="240" w:lineRule="auto"/>
              <w:ind w:right="925"/>
              <w:jc w:val="center"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 xml:space="preserve">                                                  </w:t>
            </w:r>
            <w:r w:rsidR="00B913DF" w:rsidRPr="00E62559">
              <w:rPr>
                <w:sz w:val="28"/>
                <w:szCs w:val="28"/>
              </w:rPr>
              <w:t xml:space="preserve">Приложение </w:t>
            </w:r>
          </w:p>
          <w:p w:rsidR="000B170D" w:rsidRPr="00E62559" w:rsidRDefault="001638DC" w:rsidP="001638DC">
            <w:pPr>
              <w:spacing w:before="0" w:after="0" w:line="240" w:lineRule="auto"/>
              <w:ind w:right="925"/>
              <w:jc w:val="center"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 xml:space="preserve">                                               </w:t>
            </w:r>
            <w:r w:rsidR="000B170D" w:rsidRPr="00E62559">
              <w:rPr>
                <w:sz w:val="28"/>
                <w:szCs w:val="28"/>
              </w:rPr>
              <w:t xml:space="preserve">к Порядку </w:t>
            </w:r>
          </w:p>
          <w:p w:rsidR="000B170D" w:rsidRPr="00E62559" w:rsidRDefault="001638DC" w:rsidP="001638DC">
            <w:pPr>
              <w:spacing w:before="0" w:after="0" w:line="240" w:lineRule="auto"/>
              <w:ind w:right="925"/>
              <w:jc w:val="center"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 xml:space="preserve">                                                           </w:t>
            </w:r>
            <w:r w:rsidR="000B170D" w:rsidRPr="00E62559">
              <w:rPr>
                <w:sz w:val="28"/>
                <w:szCs w:val="28"/>
              </w:rPr>
              <w:t xml:space="preserve">выдачи под отчет </w:t>
            </w:r>
          </w:p>
          <w:p w:rsidR="000B170D" w:rsidRPr="00E62559" w:rsidRDefault="001638DC" w:rsidP="001638DC">
            <w:pPr>
              <w:spacing w:before="0" w:after="0" w:line="240" w:lineRule="auto"/>
              <w:ind w:right="925"/>
              <w:jc w:val="center"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 xml:space="preserve">                                                           </w:t>
            </w:r>
            <w:r w:rsidR="000B170D" w:rsidRPr="00E62559">
              <w:rPr>
                <w:sz w:val="28"/>
                <w:szCs w:val="28"/>
              </w:rPr>
              <w:t xml:space="preserve">денежных средств </w:t>
            </w:r>
          </w:p>
          <w:p w:rsidR="000B170D" w:rsidRPr="00E62559" w:rsidRDefault="000B170D" w:rsidP="001638DC">
            <w:pPr>
              <w:spacing w:before="0" w:after="0" w:line="240" w:lineRule="auto"/>
              <w:ind w:right="925"/>
              <w:jc w:val="right"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 xml:space="preserve">(денежных документов), </w:t>
            </w:r>
          </w:p>
          <w:p w:rsidR="000B170D" w:rsidRPr="00E62559" w:rsidRDefault="001638DC" w:rsidP="001638DC">
            <w:pPr>
              <w:spacing w:before="0" w:after="0" w:line="240" w:lineRule="auto"/>
              <w:ind w:right="925"/>
              <w:jc w:val="center"/>
              <w:rPr>
                <w:sz w:val="28"/>
                <w:szCs w:val="28"/>
              </w:rPr>
            </w:pPr>
            <w:r w:rsidRPr="00E62559">
              <w:rPr>
                <w:sz w:val="28"/>
                <w:szCs w:val="28"/>
              </w:rPr>
              <w:t xml:space="preserve">                                                                  </w:t>
            </w:r>
            <w:r w:rsidR="000B170D" w:rsidRPr="00E62559">
              <w:rPr>
                <w:sz w:val="28"/>
                <w:szCs w:val="28"/>
              </w:rPr>
              <w:t>подотчетными лицами</w:t>
            </w:r>
          </w:p>
          <w:p w:rsidR="00B913DF" w:rsidRPr="00E62559" w:rsidRDefault="00B913DF" w:rsidP="00B913DF">
            <w:pPr>
              <w:spacing w:before="0" w:after="0" w:line="240" w:lineRule="auto"/>
              <w:ind w:left="743" w:firstLine="5704"/>
              <w:rPr>
                <w:sz w:val="28"/>
                <w:szCs w:val="28"/>
              </w:rPr>
            </w:pPr>
          </w:p>
          <w:tbl>
            <w:tblPr>
              <w:tblW w:w="9072" w:type="dxa"/>
              <w:tblInd w:w="250" w:type="dxa"/>
              <w:tblLayout w:type="fixed"/>
              <w:tblLook w:val="04A0"/>
            </w:tblPr>
            <w:tblGrid>
              <w:gridCol w:w="1383"/>
              <w:gridCol w:w="567"/>
              <w:gridCol w:w="2550"/>
              <w:gridCol w:w="1137"/>
              <w:gridCol w:w="3435"/>
            </w:tblGrid>
            <w:tr w:rsidR="008F491C" w:rsidRPr="00E62559" w:rsidTr="00DC6D76">
              <w:trPr>
                <w:trHeight w:val="425"/>
              </w:trPr>
              <w:tc>
                <w:tcPr>
                  <w:tcW w:w="1950" w:type="dxa"/>
                  <w:gridSpan w:val="2"/>
                </w:tcPr>
                <w:p w:rsidR="008F491C" w:rsidRPr="00E62559" w:rsidRDefault="008F491C" w:rsidP="00017C9A">
                  <w:pPr>
                    <w:pStyle w:val="heading1normal"/>
                    <w:spacing w:before="100" w:beforeAutospacing="1" w:after="100" w:afterAutospacing="1" w:line="360" w:lineRule="auto"/>
                    <w:ind w:firstLine="709"/>
                  </w:pPr>
                </w:p>
              </w:tc>
              <w:tc>
                <w:tcPr>
                  <w:tcW w:w="2550" w:type="dxa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37" w:type="dxa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435" w:type="dxa"/>
                  <w:hideMark/>
                </w:tcPr>
                <w:p w:rsidR="008F491C" w:rsidRPr="00E62559" w:rsidRDefault="008F491C" w:rsidP="00B913DF">
                  <w:pPr>
                    <w:pStyle w:val="ConsNormal"/>
                    <w:tabs>
                      <w:tab w:val="left" w:pos="4603"/>
                    </w:tabs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62559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Руководитель _______________________</w:t>
                  </w:r>
                </w:p>
              </w:tc>
            </w:tr>
            <w:tr w:rsidR="008F491C" w:rsidRPr="00E62559" w:rsidTr="00DC6D76">
              <w:tc>
                <w:tcPr>
                  <w:tcW w:w="1950" w:type="dxa"/>
                  <w:gridSpan w:val="2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550" w:type="dxa"/>
                  <w:vMerge w:val="restart"/>
                </w:tcPr>
                <w:p w:rsidR="008F491C" w:rsidRPr="00E62559" w:rsidRDefault="008F491C" w:rsidP="00017C9A">
                  <w:pPr>
                    <w:pStyle w:val="ConsNormal"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37" w:type="dxa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435" w:type="dxa"/>
                  <w:hideMark/>
                </w:tcPr>
                <w:p w:rsidR="008F491C" w:rsidRPr="00E62559" w:rsidRDefault="008F491C" w:rsidP="00B913DF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E62559">
                    <w:rPr>
                      <w:sz w:val="22"/>
                      <w:szCs w:val="22"/>
                      <w:lang w:eastAsia="ru-RU"/>
                    </w:rPr>
                    <w:t>ФИО</w:t>
                  </w:r>
                </w:p>
              </w:tc>
            </w:tr>
            <w:tr w:rsidR="008F491C" w:rsidRPr="00E62559" w:rsidTr="00DC6D76">
              <w:tc>
                <w:tcPr>
                  <w:tcW w:w="1950" w:type="dxa"/>
                  <w:gridSpan w:val="2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550" w:type="dxa"/>
                  <w:vMerge/>
                </w:tcPr>
                <w:p w:rsidR="008F491C" w:rsidRPr="00E62559" w:rsidRDefault="008F491C" w:rsidP="00017C9A">
                  <w:pPr>
                    <w:pStyle w:val="ConsNormal"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37" w:type="dxa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435" w:type="dxa"/>
                  <w:hideMark/>
                </w:tcPr>
                <w:p w:rsidR="008F491C" w:rsidRPr="00E62559" w:rsidRDefault="008F491C" w:rsidP="00B913DF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E62559">
                    <w:rPr>
                      <w:sz w:val="22"/>
                      <w:szCs w:val="22"/>
                      <w:lang w:eastAsia="ru-RU"/>
                    </w:rPr>
                    <w:t>должность</w:t>
                  </w:r>
                </w:p>
              </w:tc>
            </w:tr>
            <w:tr w:rsidR="008F491C" w:rsidRPr="00E62559" w:rsidTr="00DC6D76">
              <w:tc>
                <w:tcPr>
                  <w:tcW w:w="1950" w:type="dxa"/>
                  <w:gridSpan w:val="2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jc w:val="left"/>
                    <w:rPr>
                      <w:sz w:val="22"/>
                      <w:szCs w:val="22"/>
                      <w:lang w:eastAsia="ru-RU"/>
                    </w:rPr>
                  </w:pPr>
                  <w:r w:rsidRPr="00E62559">
                    <w:rPr>
                      <w:sz w:val="22"/>
                      <w:szCs w:val="22"/>
                      <w:lang w:eastAsia="ru-RU"/>
                    </w:rPr>
                    <w:t>Возместить</w:t>
                  </w:r>
                </w:p>
              </w:tc>
              <w:tc>
                <w:tcPr>
                  <w:tcW w:w="2550" w:type="dxa"/>
                  <w:vMerge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37" w:type="dxa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435" w:type="dxa"/>
                  <w:hideMark/>
                </w:tcPr>
                <w:p w:rsidR="008F491C" w:rsidRPr="00E62559" w:rsidRDefault="008F491C" w:rsidP="00B913DF">
                  <w:pPr>
                    <w:pStyle w:val="ConsNormal"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62559">
                    <w:rPr>
                      <w:rFonts w:ascii="Times New Roman" w:hAnsi="Times New Roman" w:cs="Times New Roman"/>
                      <w:sz w:val="22"/>
                      <w:szCs w:val="22"/>
                    </w:rPr>
                    <w:t>(должность)</w:t>
                  </w:r>
                </w:p>
              </w:tc>
            </w:tr>
            <w:tr w:rsidR="008F491C" w:rsidRPr="00E62559" w:rsidTr="00DC6D76">
              <w:tc>
                <w:tcPr>
                  <w:tcW w:w="1383" w:type="dxa"/>
                  <w:hideMark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567" w:type="dxa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550" w:type="dxa"/>
                  <w:hideMark/>
                </w:tcPr>
                <w:p w:rsidR="008F491C" w:rsidRPr="00E62559" w:rsidRDefault="008F491C" w:rsidP="00017C9A">
                  <w:pPr>
                    <w:pStyle w:val="ConsNormal"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62559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Руководитель</w:t>
                  </w:r>
                </w:p>
              </w:tc>
              <w:tc>
                <w:tcPr>
                  <w:tcW w:w="1137" w:type="dxa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435" w:type="dxa"/>
                  <w:hideMark/>
                </w:tcPr>
                <w:p w:rsidR="008F491C" w:rsidRPr="00E62559" w:rsidRDefault="008F491C" w:rsidP="00B913DF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E62559">
                    <w:rPr>
                      <w:sz w:val="22"/>
                      <w:szCs w:val="22"/>
                      <w:lang w:eastAsia="ru-RU"/>
                    </w:rPr>
                    <w:t>ФИО</w:t>
                  </w:r>
                </w:p>
              </w:tc>
            </w:tr>
            <w:tr w:rsidR="008F491C" w:rsidRPr="00E62559" w:rsidTr="00DC6D76">
              <w:tc>
                <w:tcPr>
                  <w:tcW w:w="1383" w:type="dxa"/>
                  <w:hideMark/>
                </w:tcPr>
                <w:p w:rsidR="008F491C" w:rsidRPr="00E62559" w:rsidRDefault="008F491C" w:rsidP="00017C9A">
                  <w:pPr>
                    <w:pStyle w:val="ConsNormal"/>
                    <w:spacing w:before="100" w:beforeAutospacing="1" w:after="100" w:afterAutospacing="1" w:line="36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62559">
                    <w:rPr>
                      <w:rFonts w:ascii="Times New Roman" w:hAnsi="Times New Roman" w:cs="Times New Roman"/>
                      <w:sz w:val="22"/>
                      <w:szCs w:val="22"/>
                    </w:rPr>
                    <w:t>(подпись)</w:t>
                  </w:r>
                </w:p>
              </w:tc>
              <w:tc>
                <w:tcPr>
                  <w:tcW w:w="567" w:type="dxa"/>
                </w:tcPr>
                <w:p w:rsidR="008F491C" w:rsidRPr="00E62559" w:rsidRDefault="008F491C" w:rsidP="00017C9A">
                  <w:pPr>
                    <w:pStyle w:val="ConsNormal"/>
                    <w:spacing w:before="100" w:beforeAutospacing="1" w:after="100" w:afterAutospacing="1" w:line="360" w:lineRule="auto"/>
                    <w:ind w:firstLine="709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550" w:type="dxa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37" w:type="dxa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435" w:type="dxa"/>
                  <w:hideMark/>
                </w:tcPr>
                <w:p w:rsidR="008F491C" w:rsidRPr="00E62559" w:rsidRDefault="008F491C" w:rsidP="00B913DF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E62559">
                    <w:rPr>
                      <w:sz w:val="22"/>
                      <w:szCs w:val="22"/>
                      <w:lang w:eastAsia="ru-RU"/>
                    </w:rPr>
                    <w:t>(Ф.И.О.)</w:t>
                  </w:r>
                </w:p>
              </w:tc>
            </w:tr>
          </w:tbl>
          <w:p w:rsidR="008F491C" w:rsidRPr="00E62559" w:rsidRDefault="008F491C" w:rsidP="00017C9A">
            <w:pPr>
              <w:pStyle w:val="ConsNormal"/>
              <w:spacing w:before="100" w:beforeAutospacing="1" w:after="100" w:afterAutospacing="1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6255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8F491C" w:rsidRPr="00E62559" w:rsidRDefault="008F491C" w:rsidP="00017C9A">
            <w:pPr>
              <w:pStyle w:val="ConsNormal"/>
              <w:spacing w:before="100" w:beforeAutospacing="1" w:after="100" w:afterAutospacing="1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559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tbl>
            <w:tblPr>
              <w:tblW w:w="9243" w:type="dxa"/>
              <w:tblLayout w:type="fixed"/>
              <w:tblLook w:val="04A0"/>
            </w:tblPr>
            <w:tblGrid>
              <w:gridCol w:w="103"/>
              <w:gridCol w:w="2869"/>
              <w:gridCol w:w="5503"/>
              <w:gridCol w:w="768"/>
            </w:tblGrid>
            <w:tr w:rsidR="008F491C" w:rsidRPr="00E62559" w:rsidTr="00DC6D76">
              <w:tc>
                <w:tcPr>
                  <w:tcW w:w="9243" w:type="dxa"/>
                  <w:gridSpan w:val="4"/>
                </w:tcPr>
                <w:p w:rsidR="008F491C" w:rsidRPr="00E62559" w:rsidRDefault="008F491C" w:rsidP="00B913DF">
                  <w:pPr>
                    <w:pStyle w:val="ConsNormal"/>
                    <w:spacing w:before="100" w:beforeAutospacing="1" w:after="100" w:afterAutospacing="1" w:line="36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25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Прошу  возместить мне расходы на приобретение _________________________ по авансовому отчету </w:t>
                  </w:r>
                  <w:proofErr w:type="gramStart"/>
                  <w:r w:rsidRPr="00E625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E625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_______________________ </w:t>
                  </w:r>
                  <w:proofErr w:type="gramStart"/>
                  <w:r w:rsidRPr="00E625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gramEnd"/>
                  <w:r w:rsidRPr="00E625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общую сумму ______________________________________________________________________ путем перечисления денежных средств на мою </w:t>
                  </w:r>
                  <w:proofErr w:type="spellStart"/>
                  <w:r w:rsidRPr="00E625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зарплатную</w:t>
                  </w:r>
                  <w:proofErr w:type="spellEnd"/>
                  <w:r w:rsidRPr="00E625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банковскую карту.</w:t>
                  </w:r>
                </w:p>
              </w:tc>
            </w:tr>
            <w:tr w:rsidR="008F491C" w:rsidRPr="00E62559" w:rsidTr="00DC6D76">
              <w:trPr>
                <w:gridBefore w:val="1"/>
                <w:wBefore w:w="103" w:type="dxa"/>
              </w:trPr>
              <w:tc>
                <w:tcPr>
                  <w:tcW w:w="9140" w:type="dxa"/>
                  <w:gridSpan w:val="3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8F491C" w:rsidRPr="00E62559" w:rsidTr="00DC6D76">
              <w:trPr>
                <w:gridBefore w:val="1"/>
                <w:wBefore w:w="103" w:type="dxa"/>
              </w:trPr>
              <w:tc>
                <w:tcPr>
                  <w:tcW w:w="2869" w:type="dxa"/>
                  <w:hideMark/>
                </w:tcPr>
                <w:p w:rsidR="008F491C" w:rsidRPr="00E62559" w:rsidRDefault="008F491C" w:rsidP="00017C9A">
                  <w:pPr>
                    <w:pStyle w:val="ConsNormal"/>
                    <w:spacing w:before="100" w:beforeAutospacing="1" w:after="100" w:afterAutospacing="1" w:line="36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25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5503" w:type="dxa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768" w:type="dxa"/>
                  <w:hideMark/>
                </w:tcPr>
                <w:p w:rsidR="008F491C" w:rsidRPr="00E62559" w:rsidRDefault="008F491C" w:rsidP="00017C9A">
                  <w:pPr>
                    <w:pStyle w:val="ConsNormal"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8F491C" w:rsidRPr="00E62559" w:rsidRDefault="008F491C" w:rsidP="00017C9A">
            <w:pPr>
              <w:pStyle w:val="Normalunindented"/>
              <w:keepNext/>
              <w:spacing w:before="100" w:beforeAutospacing="1" w:after="100" w:afterAutospacing="1" w:line="360" w:lineRule="auto"/>
              <w:ind w:firstLine="709"/>
              <w:jc w:val="left"/>
            </w:pPr>
          </w:p>
          <w:p w:rsidR="008F491C" w:rsidRPr="00E62559" w:rsidRDefault="008F491C" w:rsidP="00017C9A">
            <w:pPr>
              <w:pStyle w:val="Normalunindented"/>
              <w:keepNext/>
              <w:spacing w:before="100" w:beforeAutospacing="1" w:after="100" w:afterAutospacing="1" w:line="360" w:lineRule="auto"/>
              <w:ind w:firstLine="709"/>
              <w:jc w:val="left"/>
            </w:pPr>
          </w:p>
          <w:p w:rsidR="008F491C" w:rsidRPr="00E62559" w:rsidRDefault="008F491C" w:rsidP="008D1538">
            <w:pPr>
              <w:pStyle w:val="ConsPlusNonformat"/>
              <w:spacing w:before="100" w:beforeAutospacing="1" w:after="100" w:afterAutospacing="1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tbl>
            <w:tblPr>
              <w:tblW w:w="8851" w:type="dxa"/>
              <w:tblInd w:w="108" w:type="dxa"/>
              <w:tblLayout w:type="fixed"/>
              <w:tblLook w:val="04A0"/>
            </w:tblPr>
            <w:tblGrid>
              <w:gridCol w:w="1445"/>
              <w:gridCol w:w="593"/>
              <w:gridCol w:w="3148"/>
              <w:gridCol w:w="707"/>
              <w:gridCol w:w="2958"/>
            </w:tblGrid>
            <w:tr w:rsidR="008F491C" w:rsidRPr="00E62559" w:rsidTr="00DC6D76">
              <w:trPr>
                <w:trHeight w:val="2347"/>
              </w:trPr>
              <w:tc>
                <w:tcPr>
                  <w:tcW w:w="2038" w:type="dxa"/>
                  <w:gridSpan w:val="2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148" w:type="dxa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707" w:type="dxa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958" w:type="dxa"/>
                  <w:hideMark/>
                </w:tcPr>
                <w:p w:rsidR="008D1538" w:rsidRPr="00E62559" w:rsidRDefault="008F491C" w:rsidP="008D1538">
                  <w:pPr>
                    <w:pStyle w:val="ConsNormal"/>
                    <w:tabs>
                      <w:tab w:val="left" w:pos="4603"/>
                    </w:tabs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625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Руководителю</w:t>
                  </w:r>
                </w:p>
              </w:tc>
            </w:tr>
            <w:tr w:rsidR="008F491C" w:rsidRPr="00E62559" w:rsidTr="00DC6D76">
              <w:trPr>
                <w:trHeight w:val="80"/>
              </w:trPr>
              <w:tc>
                <w:tcPr>
                  <w:tcW w:w="2038" w:type="dxa"/>
                  <w:gridSpan w:val="2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148" w:type="dxa"/>
                </w:tcPr>
                <w:p w:rsidR="008F491C" w:rsidRPr="00E62559" w:rsidRDefault="008F491C" w:rsidP="00017C9A">
                  <w:pPr>
                    <w:pStyle w:val="ConsNormal"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07" w:type="dxa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958" w:type="dxa"/>
                  <w:hideMark/>
                </w:tcPr>
                <w:p w:rsidR="008F491C" w:rsidRPr="00E62559" w:rsidRDefault="008F491C" w:rsidP="000B170D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E62559">
                    <w:rPr>
                      <w:color w:val="000000"/>
                      <w:sz w:val="22"/>
                      <w:szCs w:val="22"/>
                      <w:lang w:eastAsia="ru-RU"/>
                    </w:rPr>
                    <w:t>ФИО</w:t>
                  </w:r>
                </w:p>
              </w:tc>
            </w:tr>
            <w:tr w:rsidR="008F491C" w:rsidRPr="00E62559" w:rsidTr="00DC6D76">
              <w:tc>
                <w:tcPr>
                  <w:tcW w:w="2038" w:type="dxa"/>
                  <w:gridSpan w:val="2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148" w:type="dxa"/>
                </w:tcPr>
                <w:p w:rsidR="008F491C" w:rsidRPr="00E62559" w:rsidRDefault="008F491C" w:rsidP="00017C9A">
                  <w:pPr>
                    <w:pStyle w:val="ConsNormal"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07" w:type="dxa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958" w:type="dxa"/>
                  <w:hideMark/>
                </w:tcPr>
                <w:p w:rsidR="008F491C" w:rsidRPr="00E62559" w:rsidRDefault="008F491C" w:rsidP="000B170D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E62559">
                    <w:rPr>
                      <w:color w:val="000000"/>
                      <w:sz w:val="22"/>
                      <w:szCs w:val="22"/>
                      <w:lang w:eastAsia="ru-RU"/>
                    </w:rPr>
                    <w:t>должность</w:t>
                  </w:r>
                </w:p>
              </w:tc>
            </w:tr>
            <w:tr w:rsidR="008F491C" w:rsidRPr="00E62559" w:rsidTr="00DC6D76">
              <w:tc>
                <w:tcPr>
                  <w:tcW w:w="2038" w:type="dxa"/>
                  <w:gridSpan w:val="2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E62559">
                    <w:rPr>
                      <w:color w:val="000000"/>
                      <w:sz w:val="22"/>
                      <w:szCs w:val="22"/>
                      <w:lang w:eastAsia="ru-RU"/>
                    </w:rPr>
                    <w:t>Разрешаю</w:t>
                  </w:r>
                </w:p>
              </w:tc>
              <w:tc>
                <w:tcPr>
                  <w:tcW w:w="3148" w:type="dxa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707" w:type="dxa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958" w:type="dxa"/>
                  <w:hideMark/>
                </w:tcPr>
                <w:p w:rsidR="008F491C" w:rsidRPr="00E62559" w:rsidRDefault="008F491C" w:rsidP="000B170D">
                  <w:pPr>
                    <w:pStyle w:val="ConsNormal"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E62559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(должность)</w:t>
                  </w:r>
                </w:p>
              </w:tc>
            </w:tr>
            <w:tr w:rsidR="008F491C" w:rsidRPr="00E62559" w:rsidTr="00DC6D76">
              <w:tc>
                <w:tcPr>
                  <w:tcW w:w="1445" w:type="dxa"/>
                  <w:hideMark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593" w:type="dxa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148" w:type="dxa"/>
                  <w:hideMark/>
                </w:tcPr>
                <w:p w:rsidR="008F491C" w:rsidRPr="00E62559" w:rsidRDefault="008F491C" w:rsidP="00017C9A">
                  <w:pPr>
                    <w:pStyle w:val="ConsNormal"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E62559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Руководитель</w:t>
                  </w:r>
                </w:p>
              </w:tc>
              <w:tc>
                <w:tcPr>
                  <w:tcW w:w="707" w:type="dxa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958" w:type="dxa"/>
                  <w:hideMark/>
                </w:tcPr>
                <w:p w:rsidR="008F491C" w:rsidRPr="00E62559" w:rsidRDefault="008F491C" w:rsidP="000B170D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E62559">
                    <w:rPr>
                      <w:color w:val="000000"/>
                      <w:sz w:val="22"/>
                      <w:szCs w:val="22"/>
                      <w:lang w:eastAsia="ru-RU"/>
                    </w:rPr>
                    <w:t>ФИО</w:t>
                  </w:r>
                </w:p>
              </w:tc>
            </w:tr>
            <w:tr w:rsidR="008F491C" w:rsidRPr="00E62559" w:rsidTr="00DC6D76">
              <w:tc>
                <w:tcPr>
                  <w:tcW w:w="1445" w:type="dxa"/>
                  <w:hideMark/>
                </w:tcPr>
                <w:p w:rsidR="008F491C" w:rsidRPr="00E62559" w:rsidRDefault="008F491C" w:rsidP="008D1538">
                  <w:pPr>
                    <w:pStyle w:val="ConsNormal"/>
                    <w:spacing w:before="100" w:beforeAutospacing="1" w:after="100" w:afterAutospacing="1" w:line="360" w:lineRule="auto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E62559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(подпись)</w:t>
                  </w:r>
                </w:p>
              </w:tc>
              <w:tc>
                <w:tcPr>
                  <w:tcW w:w="593" w:type="dxa"/>
                </w:tcPr>
                <w:p w:rsidR="008F491C" w:rsidRPr="00E62559" w:rsidRDefault="008F491C" w:rsidP="00017C9A">
                  <w:pPr>
                    <w:pStyle w:val="ConsNormal"/>
                    <w:spacing w:before="100" w:beforeAutospacing="1" w:after="100" w:afterAutospacing="1" w:line="36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48" w:type="dxa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707" w:type="dxa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958" w:type="dxa"/>
                  <w:hideMark/>
                </w:tcPr>
                <w:p w:rsidR="008F491C" w:rsidRPr="00E62559" w:rsidRDefault="008F491C" w:rsidP="000B170D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E62559">
                    <w:rPr>
                      <w:color w:val="000000"/>
                      <w:sz w:val="22"/>
                      <w:szCs w:val="22"/>
                      <w:lang w:eastAsia="ru-RU"/>
                    </w:rPr>
                    <w:t>(Ф.И.О.)</w:t>
                  </w:r>
                </w:p>
              </w:tc>
            </w:tr>
          </w:tbl>
          <w:p w:rsidR="008F491C" w:rsidRPr="00E62559" w:rsidRDefault="000B170D" w:rsidP="00017C9A">
            <w:pPr>
              <w:pStyle w:val="ConsNormal"/>
              <w:spacing w:before="100" w:beforeAutospacing="1" w:after="100" w:afterAutospacing="1"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5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  <w:p w:rsidR="008F491C" w:rsidRPr="00E62559" w:rsidRDefault="008F491C" w:rsidP="000B170D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5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</w:t>
            </w:r>
          </w:p>
          <w:p w:rsidR="008F491C" w:rsidRPr="00E62559" w:rsidRDefault="008F491C" w:rsidP="008D1538">
            <w:pPr>
              <w:pStyle w:val="ConsNormal"/>
              <w:ind w:firstLine="70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tbl>
            <w:tblPr>
              <w:tblW w:w="8964" w:type="dxa"/>
              <w:tblLayout w:type="fixed"/>
              <w:tblLook w:val="04A0"/>
            </w:tblPr>
            <w:tblGrid>
              <w:gridCol w:w="116"/>
              <w:gridCol w:w="2866"/>
              <w:gridCol w:w="5099"/>
              <w:gridCol w:w="397"/>
              <w:gridCol w:w="486"/>
            </w:tblGrid>
            <w:tr w:rsidR="008F491C" w:rsidRPr="00E62559" w:rsidTr="00DC6D76">
              <w:tc>
                <w:tcPr>
                  <w:tcW w:w="8964" w:type="dxa"/>
                  <w:gridSpan w:val="5"/>
                </w:tcPr>
                <w:p w:rsidR="008F491C" w:rsidRPr="00E62559" w:rsidRDefault="008F491C" w:rsidP="008D1538">
                  <w:pPr>
                    <w:pStyle w:val="ConsNormal"/>
                    <w:ind w:firstLine="709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  <w:p w:rsidR="008F491C" w:rsidRPr="00E62559" w:rsidRDefault="008F491C" w:rsidP="008D1538">
                  <w:pPr>
                    <w:pStyle w:val="ConsNormal"/>
                    <w:ind w:firstLine="709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625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Прошу разрешить приобретение товаров и услуг для нужд учреждения с последующим возмещением расходов на мою </w:t>
                  </w:r>
                  <w:proofErr w:type="spellStart"/>
                  <w:r w:rsidRPr="00E625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зарплатную</w:t>
                  </w:r>
                  <w:proofErr w:type="spellEnd"/>
                  <w:r w:rsidRPr="00E625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банковскую карту</w:t>
                  </w:r>
                  <w:proofErr w:type="gramStart"/>
                  <w:r w:rsidRPr="00E625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</w:p>
              </w:tc>
            </w:tr>
            <w:tr w:rsidR="008F491C" w:rsidRPr="00E62559" w:rsidTr="00DC6D7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116" w:type="dxa"/>
                <w:trHeight w:val="369"/>
              </w:trPr>
              <w:tc>
                <w:tcPr>
                  <w:tcW w:w="796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E62559">
                    <w:rPr>
                      <w:color w:val="000000"/>
                      <w:sz w:val="22"/>
                      <w:szCs w:val="22"/>
                      <w:lang w:eastAsia="ru-RU"/>
                    </w:rPr>
                    <w:t>Назначение аванса</w:t>
                  </w:r>
                </w:p>
              </w:tc>
              <w:tc>
                <w:tcPr>
                  <w:tcW w:w="88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F491C" w:rsidRPr="00E62559" w:rsidRDefault="008F491C" w:rsidP="000B170D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E62559">
                    <w:rPr>
                      <w:color w:val="000000"/>
                      <w:sz w:val="22"/>
                      <w:szCs w:val="22"/>
                      <w:lang w:eastAsia="ru-RU"/>
                    </w:rPr>
                    <w:t>Сумма, руб.</w:t>
                  </w:r>
                </w:p>
              </w:tc>
            </w:tr>
            <w:tr w:rsidR="008F491C" w:rsidRPr="00E62559" w:rsidTr="00DC6D7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116" w:type="dxa"/>
                <w:trHeight w:val="369"/>
              </w:trPr>
              <w:tc>
                <w:tcPr>
                  <w:tcW w:w="796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E62559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8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8F491C" w:rsidRPr="00E62559" w:rsidTr="00DC6D7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116" w:type="dxa"/>
                <w:trHeight w:val="369"/>
              </w:trPr>
              <w:tc>
                <w:tcPr>
                  <w:tcW w:w="796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E62559">
                    <w:rPr>
                      <w:color w:val="000000"/>
                      <w:sz w:val="22"/>
                      <w:szCs w:val="22"/>
                      <w:lang w:eastAsia="ru-RU"/>
                    </w:rPr>
                    <w:t>Итого</w:t>
                  </w:r>
                </w:p>
              </w:tc>
              <w:tc>
                <w:tcPr>
                  <w:tcW w:w="88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8F491C" w:rsidRPr="00E62559" w:rsidTr="00DC6D7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116" w:type="dxa"/>
              </w:trPr>
              <w:tc>
                <w:tcPr>
                  <w:tcW w:w="884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8F491C" w:rsidRPr="00E62559" w:rsidTr="00DC6D7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116" w:type="dxa"/>
              </w:trPr>
              <w:tc>
                <w:tcPr>
                  <w:tcW w:w="2866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F491C" w:rsidRPr="00E62559" w:rsidRDefault="008F491C" w:rsidP="00017C9A">
                  <w:pPr>
                    <w:pStyle w:val="ConsNormal"/>
                    <w:spacing w:before="100" w:beforeAutospacing="1" w:after="100" w:afterAutospacing="1" w:line="36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4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F491C" w:rsidRPr="00E62559" w:rsidRDefault="008F491C" w:rsidP="00017C9A">
                  <w:pPr>
                    <w:pStyle w:val="ConsNormal"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F491C" w:rsidRPr="00E62559" w:rsidTr="00DC6D7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116" w:type="dxa"/>
              </w:trPr>
              <w:tc>
                <w:tcPr>
                  <w:tcW w:w="83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491C" w:rsidRPr="00E62559" w:rsidRDefault="008F491C" w:rsidP="00017C9A">
                  <w:pPr>
                    <w:pStyle w:val="ConsNormal"/>
                    <w:spacing w:before="100" w:beforeAutospacing="1" w:after="100" w:afterAutospacing="1" w:line="36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E62559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дата.</w:t>
                  </w:r>
                </w:p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F491C" w:rsidRPr="00E62559" w:rsidRDefault="008F491C" w:rsidP="000B170D">
                  <w:pPr>
                    <w:pStyle w:val="ConsNormal"/>
                    <w:spacing w:before="100" w:beforeAutospacing="1" w:after="100" w:afterAutospacing="1" w:line="360" w:lineRule="auto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E62559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(подпись)</w:t>
                  </w:r>
                </w:p>
              </w:tc>
            </w:tr>
          </w:tbl>
          <w:p w:rsidR="008F491C" w:rsidRPr="00E62559" w:rsidRDefault="008F491C" w:rsidP="001E346A">
            <w:pPr>
              <w:pStyle w:val="Normalunindented"/>
              <w:keepNext/>
              <w:spacing w:before="100" w:beforeAutospacing="1" w:after="100" w:afterAutospacing="1" w:line="360" w:lineRule="auto"/>
              <w:jc w:val="left"/>
              <w:rPr>
                <w:color w:val="000000"/>
              </w:rPr>
            </w:pPr>
          </w:p>
          <w:p w:rsidR="000B170D" w:rsidRPr="00E62559" w:rsidRDefault="000B170D" w:rsidP="001E346A">
            <w:pPr>
              <w:pStyle w:val="Normalunindented"/>
              <w:keepNext/>
              <w:spacing w:before="100" w:beforeAutospacing="1" w:after="100" w:afterAutospacing="1" w:line="360" w:lineRule="auto"/>
              <w:jc w:val="left"/>
              <w:rPr>
                <w:color w:val="000000"/>
              </w:rPr>
            </w:pPr>
          </w:p>
          <w:p w:rsidR="000B170D" w:rsidRPr="00E62559" w:rsidRDefault="000B170D" w:rsidP="001E346A">
            <w:pPr>
              <w:pStyle w:val="Normalunindented"/>
              <w:keepNext/>
              <w:spacing w:before="100" w:beforeAutospacing="1" w:after="100" w:afterAutospacing="1" w:line="360" w:lineRule="auto"/>
              <w:jc w:val="left"/>
              <w:rPr>
                <w:color w:val="000000"/>
              </w:rPr>
            </w:pPr>
          </w:p>
          <w:tbl>
            <w:tblPr>
              <w:tblW w:w="9497" w:type="dxa"/>
              <w:tblInd w:w="250" w:type="dxa"/>
              <w:tblLayout w:type="fixed"/>
              <w:tblLook w:val="04A0"/>
            </w:tblPr>
            <w:tblGrid>
              <w:gridCol w:w="1383"/>
              <w:gridCol w:w="567"/>
              <w:gridCol w:w="2550"/>
              <w:gridCol w:w="1137"/>
              <w:gridCol w:w="3860"/>
            </w:tblGrid>
            <w:tr w:rsidR="008F491C" w:rsidRPr="00E62559" w:rsidTr="00DC6D76">
              <w:trPr>
                <w:trHeight w:val="425"/>
              </w:trPr>
              <w:tc>
                <w:tcPr>
                  <w:tcW w:w="1950" w:type="dxa"/>
                  <w:gridSpan w:val="2"/>
                </w:tcPr>
                <w:p w:rsidR="008F491C" w:rsidRPr="00E62559" w:rsidRDefault="008F491C" w:rsidP="00017C9A">
                  <w:pPr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550" w:type="dxa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37" w:type="dxa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860" w:type="dxa"/>
                  <w:hideMark/>
                </w:tcPr>
                <w:p w:rsidR="008D1538" w:rsidRPr="00E62559" w:rsidRDefault="008D1538" w:rsidP="008D1538">
                  <w:pPr>
                    <w:pStyle w:val="ConsNormal"/>
                    <w:tabs>
                      <w:tab w:val="left" w:pos="4603"/>
                    </w:tabs>
                    <w:spacing w:before="100" w:beforeAutospacing="1" w:after="100" w:afterAutospacing="1" w:line="360" w:lineRule="auto"/>
                    <w:jc w:val="left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  <w:p w:rsidR="008F491C" w:rsidRPr="00E62559" w:rsidRDefault="008F491C" w:rsidP="00017C9A">
                  <w:pPr>
                    <w:pStyle w:val="ConsNormal"/>
                    <w:tabs>
                      <w:tab w:val="left" w:pos="4603"/>
                    </w:tabs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625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Руководителю</w:t>
                  </w:r>
                </w:p>
              </w:tc>
            </w:tr>
            <w:tr w:rsidR="008F491C" w:rsidRPr="00E62559" w:rsidTr="00DC6D76">
              <w:tc>
                <w:tcPr>
                  <w:tcW w:w="1950" w:type="dxa"/>
                  <w:gridSpan w:val="2"/>
                  <w:hideMark/>
                </w:tcPr>
                <w:p w:rsidR="008F491C" w:rsidRPr="00E62559" w:rsidRDefault="008F491C" w:rsidP="000B170D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jc w:val="lef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E62559">
                    <w:rPr>
                      <w:color w:val="000000"/>
                      <w:sz w:val="22"/>
                      <w:szCs w:val="22"/>
                      <w:lang w:eastAsia="ru-RU"/>
                    </w:rPr>
                    <w:t>Выдать в сумме:</w:t>
                  </w:r>
                </w:p>
              </w:tc>
              <w:tc>
                <w:tcPr>
                  <w:tcW w:w="2550" w:type="dxa"/>
                  <w:hideMark/>
                </w:tcPr>
                <w:p w:rsidR="008F491C" w:rsidRPr="00E62559" w:rsidRDefault="008F491C" w:rsidP="000B170D">
                  <w:pPr>
                    <w:pStyle w:val="ConsNormal"/>
                    <w:spacing w:before="100" w:beforeAutospacing="1" w:after="100" w:afterAutospacing="1" w:line="360" w:lineRule="auto"/>
                    <w:jc w:val="left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E62559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________ руб. 00 коп. </w:t>
                  </w:r>
                </w:p>
              </w:tc>
              <w:tc>
                <w:tcPr>
                  <w:tcW w:w="1137" w:type="dxa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860" w:type="dxa"/>
                  <w:hideMark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E62559">
                    <w:rPr>
                      <w:color w:val="000000"/>
                      <w:sz w:val="22"/>
                      <w:szCs w:val="22"/>
                      <w:lang w:eastAsia="ru-RU"/>
                    </w:rPr>
                    <w:t>ФИО</w:t>
                  </w:r>
                </w:p>
              </w:tc>
            </w:tr>
            <w:tr w:rsidR="008F491C" w:rsidRPr="00E62559" w:rsidTr="00DC6D76">
              <w:tc>
                <w:tcPr>
                  <w:tcW w:w="1950" w:type="dxa"/>
                  <w:gridSpan w:val="2"/>
                  <w:hideMark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  <w:p w:rsidR="008F491C" w:rsidRPr="00E62559" w:rsidRDefault="008F491C" w:rsidP="000B170D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jc w:val="lef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E62559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На срок </w:t>
                  </w:r>
                  <w:proofErr w:type="gramStart"/>
                  <w:r w:rsidRPr="00E62559">
                    <w:rPr>
                      <w:color w:val="000000"/>
                      <w:sz w:val="22"/>
                      <w:szCs w:val="22"/>
                      <w:lang w:eastAsia="ru-RU"/>
                    </w:rPr>
                    <w:t>до</w:t>
                  </w:r>
                  <w:proofErr w:type="gramEnd"/>
                  <w:r w:rsidRPr="00E62559">
                    <w:rPr>
                      <w:color w:val="000000"/>
                      <w:sz w:val="22"/>
                      <w:szCs w:val="22"/>
                      <w:lang w:eastAsia="ru-RU"/>
                    </w:rPr>
                    <w:t>:</w:t>
                  </w:r>
                </w:p>
              </w:tc>
              <w:tc>
                <w:tcPr>
                  <w:tcW w:w="2550" w:type="dxa"/>
                  <w:hideMark/>
                </w:tcPr>
                <w:p w:rsidR="008F491C" w:rsidRPr="00E62559" w:rsidRDefault="008F491C" w:rsidP="00017C9A">
                  <w:pPr>
                    <w:pStyle w:val="ConsNormal"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  <w:p w:rsidR="008F491C" w:rsidRPr="00E62559" w:rsidRDefault="008F491C" w:rsidP="00017C9A">
                  <w:pPr>
                    <w:pStyle w:val="ConsNormal"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E62559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дата</w:t>
                  </w:r>
                </w:p>
              </w:tc>
              <w:tc>
                <w:tcPr>
                  <w:tcW w:w="1137" w:type="dxa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860" w:type="dxa"/>
                  <w:hideMark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E62559">
                    <w:rPr>
                      <w:color w:val="000000"/>
                      <w:sz w:val="22"/>
                      <w:szCs w:val="22"/>
                      <w:lang w:eastAsia="ru-RU"/>
                    </w:rPr>
                    <w:t>должность</w:t>
                  </w:r>
                </w:p>
              </w:tc>
            </w:tr>
            <w:tr w:rsidR="008F491C" w:rsidRPr="00E62559" w:rsidTr="00DC6D76">
              <w:tc>
                <w:tcPr>
                  <w:tcW w:w="1950" w:type="dxa"/>
                  <w:gridSpan w:val="2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550" w:type="dxa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37" w:type="dxa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860" w:type="dxa"/>
                  <w:hideMark/>
                </w:tcPr>
                <w:p w:rsidR="008F491C" w:rsidRPr="00E62559" w:rsidRDefault="008F491C" w:rsidP="000B170D">
                  <w:pPr>
                    <w:pStyle w:val="ConsNormal"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E62559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(должность)</w:t>
                  </w:r>
                </w:p>
              </w:tc>
            </w:tr>
            <w:tr w:rsidR="008F491C" w:rsidRPr="00E62559" w:rsidTr="00DC6D76">
              <w:tc>
                <w:tcPr>
                  <w:tcW w:w="1383" w:type="dxa"/>
                  <w:hideMark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567" w:type="dxa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550" w:type="dxa"/>
                  <w:hideMark/>
                </w:tcPr>
                <w:p w:rsidR="008F491C" w:rsidRPr="00E62559" w:rsidRDefault="008F491C" w:rsidP="00017C9A">
                  <w:pPr>
                    <w:pStyle w:val="ConsNormal"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E62559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Руководитель</w:t>
                  </w:r>
                </w:p>
              </w:tc>
              <w:tc>
                <w:tcPr>
                  <w:tcW w:w="1137" w:type="dxa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860" w:type="dxa"/>
                  <w:hideMark/>
                </w:tcPr>
                <w:p w:rsidR="008F491C" w:rsidRPr="00E62559" w:rsidRDefault="008F491C" w:rsidP="000B170D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E62559">
                    <w:rPr>
                      <w:color w:val="000000"/>
                      <w:sz w:val="22"/>
                      <w:szCs w:val="22"/>
                      <w:lang w:eastAsia="ru-RU"/>
                    </w:rPr>
                    <w:t>ФИО</w:t>
                  </w:r>
                </w:p>
              </w:tc>
            </w:tr>
            <w:tr w:rsidR="008F491C" w:rsidRPr="00E62559" w:rsidTr="00DC6D76">
              <w:tc>
                <w:tcPr>
                  <w:tcW w:w="1383" w:type="dxa"/>
                  <w:hideMark/>
                </w:tcPr>
                <w:p w:rsidR="008F491C" w:rsidRPr="00E62559" w:rsidRDefault="008F491C" w:rsidP="008D1538">
                  <w:pPr>
                    <w:pStyle w:val="ConsNormal"/>
                    <w:spacing w:before="100" w:beforeAutospacing="1" w:after="100" w:afterAutospacing="1" w:line="360" w:lineRule="auto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E62559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(подпись)</w:t>
                  </w:r>
                </w:p>
              </w:tc>
              <w:tc>
                <w:tcPr>
                  <w:tcW w:w="567" w:type="dxa"/>
                </w:tcPr>
                <w:p w:rsidR="008F491C" w:rsidRPr="00E62559" w:rsidRDefault="008F491C" w:rsidP="00017C9A">
                  <w:pPr>
                    <w:pStyle w:val="ConsNormal"/>
                    <w:spacing w:before="100" w:beforeAutospacing="1" w:after="100" w:afterAutospacing="1" w:line="36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0" w:type="dxa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37" w:type="dxa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3860" w:type="dxa"/>
                  <w:hideMark/>
                </w:tcPr>
                <w:p w:rsidR="008F491C" w:rsidRPr="00E62559" w:rsidRDefault="008F491C" w:rsidP="000B170D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E62559">
                    <w:rPr>
                      <w:color w:val="000000"/>
                      <w:sz w:val="22"/>
                      <w:szCs w:val="22"/>
                      <w:lang w:eastAsia="ru-RU"/>
                    </w:rPr>
                    <w:t>(Ф.И.О.)</w:t>
                  </w:r>
                </w:p>
              </w:tc>
            </w:tr>
          </w:tbl>
          <w:p w:rsidR="008F491C" w:rsidRPr="00E62559" w:rsidRDefault="000B170D" w:rsidP="00017C9A">
            <w:pPr>
              <w:pStyle w:val="ConsNormal"/>
              <w:spacing w:before="100" w:beforeAutospacing="1" w:after="100" w:afterAutospacing="1"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5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  <w:p w:rsidR="008F491C" w:rsidRPr="00E62559" w:rsidRDefault="008F491C" w:rsidP="000B170D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5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</w:t>
            </w:r>
          </w:p>
          <w:tbl>
            <w:tblPr>
              <w:tblW w:w="9248" w:type="dxa"/>
              <w:tblLayout w:type="fixed"/>
              <w:tblLook w:val="04A0"/>
            </w:tblPr>
            <w:tblGrid>
              <w:gridCol w:w="9248"/>
            </w:tblGrid>
            <w:tr w:rsidR="008F491C" w:rsidRPr="00E62559" w:rsidTr="00DC6D76">
              <w:tc>
                <w:tcPr>
                  <w:tcW w:w="9248" w:type="dxa"/>
                </w:tcPr>
                <w:p w:rsidR="008F491C" w:rsidRPr="00E62559" w:rsidRDefault="008F491C" w:rsidP="000B170D">
                  <w:pPr>
                    <w:pStyle w:val="ConsNormal"/>
                    <w:ind w:firstLine="709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8F491C" w:rsidRPr="00E62559" w:rsidRDefault="008F491C" w:rsidP="000B170D">
                  <w:pPr>
                    <w:pStyle w:val="ConsNormal"/>
                    <w:ind w:firstLine="709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625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Прошу выдать под отчет денежные средства в сумме ________ рублей (Сумма прописью)  рублей 00 коп</w:t>
                  </w:r>
                  <w:proofErr w:type="gramStart"/>
                  <w:r w:rsidRPr="00E625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Pr="00E625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E625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</w:t>
                  </w:r>
                  <w:proofErr w:type="gramEnd"/>
                  <w:r w:rsidRPr="00E625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утем перечисления денежных средств на банковскую карту согласно расчету:</w:t>
                  </w:r>
                </w:p>
              </w:tc>
            </w:tr>
          </w:tbl>
          <w:p w:rsidR="008F491C" w:rsidRPr="00E62559" w:rsidRDefault="008F491C" w:rsidP="00017C9A">
            <w:pPr>
              <w:pStyle w:val="ConsNormal"/>
              <w:spacing w:before="100" w:beforeAutospacing="1" w:after="100" w:afterAutospacing="1" w:line="360" w:lineRule="auto"/>
              <w:ind w:firstLine="70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tbl>
            <w:tblPr>
              <w:tblW w:w="935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869"/>
              <w:gridCol w:w="5105"/>
              <w:gridCol w:w="398"/>
              <w:gridCol w:w="984"/>
            </w:tblGrid>
            <w:tr w:rsidR="008F491C" w:rsidRPr="00E62559" w:rsidTr="00DC6D76">
              <w:trPr>
                <w:trHeight w:val="369"/>
              </w:trPr>
              <w:tc>
                <w:tcPr>
                  <w:tcW w:w="797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E62559">
                    <w:rPr>
                      <w:color w:val="000000"/>
                      <w:sz w:val="22"/>
                      <w:szCs w:val="22"/>
                      <w:lang w:eastAsia="ru-RU"/>
                    </w:rPr>
                    <w:t>Назначение аванса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F491C" w:rsidRPr="00E62559" w:rsidRDefault="008F491C" w:rsidP="008D1538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E62559">
                    <w:rPr>
                      <w:color w:val="000000"/>
                      <w:sz w:val="22"/>
                      <w:szCs w:val="22"/>
                      <w:lang w:eastAsia="ru-RU"/>
                    </w:rPr>
                    <w:t>Сумма, руб.</w:t>
                  </w:r>
                </w:p>
              </w:tc>
            </w:tr>
            <w:tr w:rsidR="008F491C" w:rsidRPr="00E62559" w:rsidTr="00DC6D76">
              <w:trPr>
                <w:trHeight w:val="369"/>
              </w:trPr>
              <w:tc>
                <w:tcPr>
                  <w:tcW w:w="797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3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8F491C" w:rsidRPr="00E62559" w:rsidTr="00DC6D76">
              <w:trPr>
                <w:trHeight w:val="369"/>
              </w:trPr>
              <w:tc>
                <w:tcPr>
                  <w:tcW w:w="797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3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8F491C" w:rsidRPr="00E62559" w:rsidTr="00DC6D76">
              <w:tc>
                <w:tcPr>
                  <w:tcW w:w="93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8F491C" w:rsidRPr="00E62559" w:rsidTr="00DC6D76">
              <w:tc>
                <w:tcPr>
                  <w:tcW w:w="2869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F491C" w:rsidRPr="00E62559" w:rsidRDefault="008F491C" w:rsidP="00017C9A">
                  <w:pPr>
                    <w:pStyle w:val="ConsNormal"/>
                    <w:spacing w:before="100" w:beforeAutospacing="1" w:after="100" w:afterAutospacing="1" w:line="36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E62559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дата.</w:t>
                  </w:r>
                </w:p>
              </w:tc>
              <w:tc>
                <w:tcPr>
                  <w:tcW w:w="55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F491C" w:rsidRPr="00E62559" w:rsidRDefault="008F491C" w:rsidP="00017C9A">
                  <w:pPr>
                    <w:pStyle w:val="ConsNormal"/>
                    <w:spacing w:before="100" w:beforeAutospacing="1" w:after="100" w:afterAutospacing="1" w:line="360" w:lineRule="auto"/>
                    <w:ind w:firstLine="709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F491C" w:rsidRPr="00E62559" w:rsidTr="00DC6D76">
              <w:tc>
                <w:tcPr>
                  <w:tcW w:w="83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491C" w:rsidRPr="00E62559" w:rsidRDefault="008F491C" w:rsidP="00017C9A">
                  <w:pPr>
                    <w:pStyle w:val="ConsDTNormal"/>
                    <w:autoSpaceDE/>
                    <w:spacing w:before="100" w:beforeAutospacing="1" w:after="100" w:afterAutospacing="1" w:line="360" w:lineRule="auto"/>
                    <w:ind w:firstLine="709"/>
                    <w:jc w:val="lef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F491C" w:rsidRPr="00E62559" w:rsidRDefault="008F491C" w:rsidP="008D1538">
                  <w:pPr>
                    <w:pStyle w:val="ConsNormal"/>
                    <w:spacing w:before="100" w:beforeAutospacing="1" w:after="100" w:afterAutospacing="1" w:line="360" w:lineRule="auto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E62559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(подпись)</w:t>
                  </w:r>
                </w:p>
              </w:tc>
            </w:tr>
          </w:tbl>
          <w:p w:rsidR="008F491C" w:rsidRPr="00E62559" w:rsidRDefault="008F491C" w:rsidP="008D1538">
            <w:pPr>
              <w:pStyle w:val="ConsPlusNonformat"/>
              <w:spacing w:before="100" w:beforeAutospacing="1" w:after="100" w:afterAutospacing="1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0B170D" w:rsidRPr="00E62559" w:rsidRDefault="000B170D" w:rsidP="008D1538">
            <w:pPr>
              <w:pStyle w:val="ConsPlusNonformat"/>
              <w:spacing w:before="100" w:beforeAutospacing="1" w:after="100" w:afterAutospacing="1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0B170D" w:rsidRPr="00E62559" w:rsidRDefault="000B170D" w:rsidP="008D1538">
            <w:pPr>
              <w:pStyle w:val="ConsPlusNonformat"/>
              <w:spacing w:before="100" w:beforeAutospacing="1" w:after="100" w:afterAutospacing="1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0B170D" w:rsidRPr="00E62559" w:rsidRDefault="000B170D" w:rsidP="008D1538">
            <w:pPr>
              <w:pStyle w:val="ConsPlusNonformat"/>
              <w:spacing w:before="100" w:beforeAutospacing="1" w:after="100" w:afterAutospacing="1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0B170D" w:rsidRPr="00E62559" w:rsidRDefault="000B170D" w:rsidP="008D1538">
            <w:pPr>
              <w:pStyle w:val="ConsPlusNonformat"/>
              <w:spacing w:before="100" w:beforeAutospacing="1" w:after="100" w:afterAutospacing="1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1E346A" w:rsidRPr="00E62559" w:rsidRDefault="001E346A" w:rsidP="008D1538">
            <w:pPr>
              <w:pStyle w:val="ConsPlusNonformat"/>
              <w:spacing w:before="100" w:beforeAutospacing="1" w:after="100" w:afterAutospacing="1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1E346A" w:rsidRPr="00E62559" w:rsidRDefault="001E346A" w:rsidP="008D1538">
            <w:pPr>
              <w:pStyle w:val="ConsPlusNonformat"/>
              <w:spacing w:before="100" w:beforeAutospacing="1" w:after="100" w:afterAutospacing="1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8F491C" w:rsidRPr="00E62559" w:rsidRDefault="008F491C" w:rsidP="000B170D">
            <w:pPr>
              <w:pStyle w:val="ConsPlusNonformat"/>
              <w:spacing w:line="360" w:lineRule="auto"/>
              <w:ind w:firstLine="709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25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Расчет № __ </w:t>
            </w:r>
            <w:proofErr w:type="gramStart"/>
            <w:r w:rsidRPr="00E62559">
              <w:rPr>
                <w:rFonts w:ascii="Times New Roman" w:hAnsi="Times New Roman"/>
                <w:color w:val="auto"/>
                <w:sz w:val="22"/>
                <w:szCs w:val="22"/>
              </w:rPr>
              <w:t>от</w:t>
            </w:r>
            <w:proofErr w:type="gramEnd"/>
            <w:r w:rsidRPr="00E625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____________ </w:t>
            </w:r>
          </w:p>
          <w:p w:rsidR="008F491C" w:rsidRPr="00E62559" w:rsidRDefault="008F491C" w:rsidP="000B170D">
            <w:pPr>
              <w:pStyle w:val="ConsPlusNonformat"/>
              <w:spacing w:line="360" w:lineRule="auto"/>
              <w:ind w:firstLine="709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25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потребности командировочных расходов </w:t>
            </w:r>
            <w:proofErr w:type="gramStart"/>
            <w:r w:rsidRPr="00E62559">
              <w:rPr>
                <w:rFonts w:ascii="Times New Roman" w:hAnsi="Times New Roman"/>
                <w:color w:val="auto"/>
                <w:sz w:val="22"/>
                <w:szCs w:val="22"/>
              </w:rPr>
              <w:t>по</w:t>
            </w:r>
            <w:proofErr w:type="gramEnd"/>
          </w:p>
          <w:p w:rsidR="008F491C" w:rsidRPr="00E62559" w:rsidRDefault="008F491C" w:rsidP="000B170D">
            <w:pPr>
              <w:pStyle w:val="ConsPlusNonformat"/>
              <w:spacing w:line="360" w:lineRule="auto"/>
              <w:ind w:firstLine="709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25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_______________________________________ </w:t>
            </w:r>
          </w:p>
          <w:p w:rsidR="008F491C" w:rsidRPr="00E62559" w:rsidRDefault="008F491C" w:rsidP="000B170D">
            <w:pPr>
              <w:pStyle w:val="ConsPlusNonformat"/>
              <w:spacing w:line="360" w:lineRule="auto"/>
              <w:ind w:firstLine="709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2559">
              <w:rPr>
                <w:rFonts w:ascii="Times New Roman" w:hAnsi="Times New Roman"/>
                <w:color w:val="auto"/>
                <w:sz w:val="22"/>
                <w:szCs w:val="22"/>
              </w:rPr>
              <w:t>(Наименование учреждения)</w:t>
            </w:r>
          </w:p>
          <w:p w:rsidR="008F491C" w:rsidRPr="00E62559" w:rsidRDefault="008F491C" w:rsidP="000B170D">
            <w:pPr>
              <w:pStyle w:val="ConsPlusNonformat"/>
              <w:spacing w:line="360" w:lineRule="auto"/>
              <w:ind w:firstLine="709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25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на ___________________ 20__ года</w:t>
            </w:r>
          </w:p>
          <w:p w:rsidR="008F491C" w:rsidRPr="00E62559" w:rsidRDefault="008F491C" w:rsidP="000B170D">
            <w:pPr>
              <w:pStyle w:val="ConsPlusNonformat"/>
              <w:spacing w:line="360" w:lineRule="auto"/>
              <w:ind w:firstLine="709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2559">
              <w:rPr>
                <w:rFonts w:ascii="Times New Roman" w:hAnsi="Times New Roman"/>
                <w:color w:val="auto"/>
                <w:sz w:val="22"/>
                <w:szCs w:val="22"/>
              </w:rPr>
              <w:t>(Период)</w:t>
            </w:r>
          </w:p>
          <w:p w:rsidR="008F491C" w:rsidRPr="00E62559" w:rsidRDefault="008F491C" w:rsidP="00017C9A">
            <w:pPr>
              <w:pStyle w:val="ConsPlusNonformat"/>
              <w:spacing w:before="100" w:beforeAutospacing="1" w:after="100" w:afterAutospacing="1" w:line="360" w:lineRule="auto"/>
              <w:ind w:firstLine="709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62559">
              <w:rPr>
                <w:rFonts w:ascii="Times New Roman" w:hAnsi="Times New Roman"/>
                <w:color w:val="auto"/>
                <w:sz w:val="22"/>
                <w:szCs w:val="22"/>
              </w:rPr>
              <w:t>раздел ___, подраздел ___, целевая статья _____________, вид расходов ___</w:t>
            </w:r>
          </w:p>
          <w:tbl>
            <w:tblPr>
              <w:tblW w:w="924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1003"/>
              <w:gridCol w:w="3532"/>
              <w:gridCol w:w="1846"/>
              <w:gridCol w:w="1474"/>
              <w:gridCol w:w="1388"/>
            </w:tblGrid>
            <w:tr w:rsidR="008F491C" w:rsidRPr="00E62559" w:rsidTr="00DC6D76"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491C" w:rsidRPr="00E62559" w:rsidRDefault="00B05378" w:rsidP="00B05378">
                  <w:pPr>
                    <w:pStyle w:val="ConsPlusNormal"/>
                    <w:spacing w:before="100" w:beforeAutospacing="1" w:after="100" w:afterAutospacing="1" w:line="360" w:lineRule="auto"/>
                    <w:rPr>
                      <w:rFonts w:ascii="Times New Roman" w:hAnsi="Times New Roman"/>
                      <w:color w:val="auto"/>
                      <w:szCs w:val="22"/>
                    </w:rPr>
                  </w:pPr>
                  <w:r w:rsidRPr="00E62559">
                    <w:rPr>
                      <w:rFonts w:ascii="Times New Roman" w:hAnsi="Times New Roman"/>
                      <w:color w:val="auto"/>
                      <w:szCs w:val="22"/>
                    </w:rPr>
                    <w:t xml:space="preserve">№ </w:t>
                  </w:r>
                  <w:proofErr w:type="spellStart"/>
                  <w:proofErr w:type="gramStart"/>
                  <w:r w:rsidRPr="00E62559">
                    <w:rPr>
                      <w:rFonts w:ascii="Times New Roman" w:hAnsi="Times New Roman"/>
                      <w:color w:val="auto"/>
                      <w:szCs w:val="22"/>
                    </w:rPr>
                    <w:t>п</w:t>
                  </w:r>
                  <w:proofErr w:type="spellEnd"/>
                  <w:proofErr w:type="gramEnd"/>
                  <w:r w:rsidRPr="00E62559">
                    <w:rPr>
                      <w:rFonts w:ascii="Times New Roman" w:hAnsi="Times New Roman"/>
                      <w:color w:val="auto"/>
                      <w:szCs w:val="22"/>
                    </w:rPr>
                    <w:t>/</w:t>
                  </w:r>
                  <w:proofErr w:type="spellStart"/>
                  <w:r w:rsidRPr="00E62559">
                    <w:rPr>
                      <w:rFonts w:ascii="Times New Roman" w:hAnsi="Times New Roman"/>
                      <w:color w:val="auto"/>
                      <w:szCs w:val="22"/>
                    </w:rPr>
                    <w:t>п</w:t>
                  </w:r>
                  <w:proofErr w:type="spellEnd"/>
                </w:p>
              </w:tc>
              <w:tc>
                <w:tcPr>
                  <w:tcW w:w="3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491C" w:rsidRPr="00E62559" w:rsidRDefault="008F491C" w:rsidP="00B05378">
                  <w:pPr>
                    <w:pStyle w:val="ConsPlusNormal"/>
                    <w:spacing w:before="100" w:beforeAutospacing="1" w:after="100" w:afterAutospacing="1"/>
                    <w:rPr>
                      <w:rFonts w:ascii="Times New Roman" w:hAnsi="Times New Roman"/>
                      <w:color w:val="auto"/>
                      <w:szCs w:val="22"/>
                    </w:rPr>
                  </w:pPr>
                  <w:r w:rsidRPr="00E62559">
                    <w:rPr>
                      <w:rFonts w:ascii="Times New Roman" w:hAnsi="Times New Roman"/>
                      <w:color w:val="auto"/>
                      <w:szCs w:val="22"/>
                    </w:rPr>
                    <w:t>Виды командировочных расходов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491C" w:rsidRPr="00E62559" w:rsidRDefault="008F491C" w:rsidP="00B05378">
                  <w:pPr>
                    <w:pStyle w:val="ConsPlusNormal"/>
                    <w:spacing w:before="100" w:beforeAutospacing="1" w:after="100" w:afterAutospacing="1"/>
                    <w:rPr>
                      <w:rFonts w:ascii="Times New Roman" w:hAnsi="Times New Roman"/>
                      <w:color w:val="auto"/>
                      <w:szCs w:val="22"/>
                    </w:rPr>
                  </w:pPr>
                  <w:r w:rsidRPr="00E62559">
                    <w:rPr>
                      <w:rFonts w:ascii="Times New Roman" w:hAnsi="Times New Roman"/>
                      <w:color w:val="auto"/>
                      <w:szCs w:val="22"/>
                    </w:rPr>
                    <w:t>Нормы возмещения командировочных расходов</w:t>
                  </w:r>
                </w:p>
              </w:tc>
              <w:tc>
                <w:tcPr>
                  <w:tcW w:w="1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491C" w:rsidRPr="00E62559" w:rsidRDefault="008F491C" w:rsidP="00B05378">
                  <w:pPr>
                    <w:pStyle w:val="ConsPlusNormal"/>
                    <w:spacing w:before="100" w:beforeAutospacing="1" w:after="100" w:afterAutospacing="1"/>
                    <w:rPr>
                      <w:rFonts w:ascii="Times New Roman" w:hAnsi="Times New Roman"/>
                      <w:color w:val="auto"/>
                      <w:szCs w:val="22"/>
                    </w:rPr>
                  </w:pPr>
                  <w:r w:rsidRPr="00E62559">
                    <w:rPr>
                      <w:rFonts w:ascii="Times New Roman" w:hAnsi="Times New Roman"/>
                      <w:color w:val="auto"/>
                      <w:szCs w:val="22"/>
                    </w:rPr>
                    <w:t>Количество дней командировки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491C" w:rsidRPr="00E62559" w:rsidRDefault="008F491C" w:rsidP="00B05378">
                  <w:pPr>
                    <w:pStyle w:val="ConsPlusNormal"/>
                    <w:spacing w:before="100" w:beforeAutospacing="1" w:after="100" w:afterAutospacing="1"/>
                    <w:rPr>
                      <w:rFonts w:ascii="Times New Roman" w:hAnsi="Times New Roman"/>
                      <w:color w:val="auto"/>
                      <w:szCs w:val="22"/>
                    </w:rPr>
                  </w:pPr>
                  <w:r w:rsidRPr="00E62559">
                    <w:rPr>
                      <w:rFonts w:ascii="Times New Roman" w:hAnsi="Times New Roman"/>
                      <w:color w:val="auto"/>
                      <w:szCs w:val="22"/>
                    </w:rPr>
                    <w:t>Сумма, руб.</w:t>
                  </w:r>
                </w:p>
              </w:tc>
            </w:tr>
            <w:tr w:rsidR="008F491C" w:rsidRPr="00E62559" w:rsidTr="00DC6D76"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491C" w:rsidRPr="00E62559" w:rsidRDefault="00B05378" w:rsidP="00B05378">
                  <w:pPr>
                    <w:spacing w:before="100" w:beforeAutospacing="1" w:after="100" w:afterAutospacing="1" w:line="360" w:lineRule="auto"/>
                    <w:ind w:firstLine="0"/>
                    <w:jc w:val="left"/>
                  </w:pPr>
                  <w:r w:rsidRPr="00E62559">
                    <w:t>1</w:t>
                  </w:r>
                </w:p>
              </w:tc>
              <w:tc>
                <w:tcPr>
                  <w:tcW w:w="3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491C" w:rsidRPr="00E62559" w:rsidRDefault="008F491C" w:rsidP="00B05378">
                  <w:pPr>
                    <w:spacing w:before="100" w:beforeAutospacing="1" w:after="100" w:afterAutospacing="1" w:line="360" w:lineRule="auto"/>
                    <w:ind w:firstLine="0"/>
                  </w:pPr>
                  <w:r w:rsidRPr="00E62559">
                    <w:t>Оплата найма жилого помещения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491C" w:rsidRPr="00E62559" w:rsidRDefault="008F491C" w:rsidP="00017C9A">
                  <w:pPr>
                    <w:spacing w:before="100" w:beforeAutospacing="1" w:after="100" w:afterAutospacing="1" w:line="360" w:lineRule="auto"/>
                    <w:ind w:firstLine="709"/>
                  </w:pPr>
                </w:p>
              </w:tc>
              <w:tc>
                <w:tcPr>
                  <w:tcW w:w="1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491C" w:rsidRPr="00E62559" w:rsidRDefault="008F491C" w:rsidP="00017C9A">
                  <w:pPr>
                    <w:spacing w:before="100" w:beforeAutospacing="1" w:after="100" w:afterAutospacing="1" w:line="360" w:lineRule="auto"/>
                    <w:ind w:firstLine="709"/>
                  </w:pP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491C" w:rsidRPr="00E62559" w:rsidRDefault="008F491C" w:rsidP="00017C9A">
                  <w:pPr>
                    <w:spacing w:before="100" w:beforeAutospacing="1" w:after="100" w:afterAutospacing="1" w:line="360" w:lineRule="auto"/>
                    <w:ind w:firstLine="709"/>
                  </w:pPr>
                </w:p>
              </w:tc>
            </w:tr>
            <w:tr w:rsidR="008F491C" w:rsidRPr="00E62559" w:rsidTr="00DC6D76"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491C" w:rsidRPr="00E62559" w:rsidRDefault="00B05378" w:rsidP="00B05378">
                  <w:pPr>
                    <w:spacing w:before="100" w:beforeAutospacing="1" w:after="100" w:afterAutospacing="1" w:line="360" w:lineRule="auto"/>
                    <w:ind w:firstLine="0"/>
                    <w:jc w:val="left"/>
                  </w:pPr>
                  <w:r w:rsidRPr="00E62559">
                    <w:t>2</w:t>
                  </w:r>
                </w:p>
              </w:tc>
              <w:tc>
                <w:tcPr>
                  <w:tcW w:w="3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491C" w:rsidRPr="00E62559" w:rsidRDefault="008F491C" w:rsidP="00B05378">
                  <w:pPr>
                    <w:spacing w:before="100" w:beforeAutospacing="1" w:after="100" w:afterAutospacing="1" w:line="360" w:lineRule="auto"/>
                    <w:ind w:firstLine="0"/>
                  </w:pPr>
                  <w:r w:rsidRPr="00E62559">
                    <w:t>Оплата суточных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491C" w:rsidRPr="00E62559" w:rsidRDefault="008F491C" w:rsidP="00017C9A">
                  <w:pPr>
                    <w:spacing w:before="100" w:beforeAutospacing="1" w:after="100" w:afterAutospacing="1" w:line="360" w:lineRule="auto"/>
                    <w:ind w:firstLine="709"/>
                  </w:pPr>
                </w:p>
              </w:tc>
              <w:tc>
                <w:tcPr>
                  <w:tcW w:w="1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491C" w:rsidRPr="00E62559" w:rsidRDefault="008F491C" w:rsidP="00017C9A">
                  <w:pPr>
                    <w:spacing w:before="100" w:beforeAutospacing="1" w:after="100" w:afterAutospacing="1" w:line="360" w:lineRule="auto"/>
                    <w:ind w:firstLine="709"/>
                  </w:pP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491C" w:rsidRPr="00E62559" w:rsidRDefault="008F491C" w:rsidP="00017C9A">
                  <w:pPr>
                    <w:spacing w:before="100" w:beforeAutospacing="1" w:after="100" w:afterAutospacing="1" w:line="360" w:lineRule="auto"/>
                    <w:ind w:firstLine="709"/>
                  </w:pPr>
                </w:p>
              </w:tc>
            </w:tr>
            <w:tr w:rsidR="008F491C" w:rsidRPr="00E62559" w:rsidTr="00DC6D76"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491C" w:rsidRPr="00E62559" w:rsidRDefault="00B05378" w:rsidP="00B05378">
                  <w:pPr>
                    <w:spacing w:before="100" w:beforeAutospacing="1" w:after="100" w:afterAutospacing="1" w:line="360" w:lineRule="auto"/>
                    <w:ind w:firstLine="0"/>
                    <w:jc w:val="left"/>
                  </w:pPr>
                  <w:r w:rsidRPr="00E62559">
                    <w:t>3</w:t>
                  </w:r>
                </w:p>
              </w:tc>
              <w:tc>
                <w:tcPr>
                  <w:tcW w:w="3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491C" w:rsidRPr="00E62559" w:rsidRDefault="008F491C" w:rsidP="00B05378">
                  <w:pPr>
                    <w:spacing w:before="100" w:beforeAutospacing="1" w:after="100" w:afterAutospacing="1" w:line="360" w:lineRule="auto"/>
                    <w:ind w:firstLine="0"/>
                  </w:pPr>
                  <w:r w:rsidRPr="00E62559">
                    <w:t>Проезд к месту командировки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491C" w:rsidRPr="00E62559" w:rsidRDefault="008F491C" w:rsidP="00017C9A">
                  <w:pPr>
                    <w:spacing w:before="100" w:beforeAutospacing="1" w:after="100" w:afterAutospacing="1" w:line="360" w:lineRule="auto"/>
                    <w:ind w:firstLine="709"/>
                  </w:pPr>
                </w:p>
              </w:tc>
              <w:tc>
                <w:tcPr>
                  <w:tcW w:w="1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491C" w:rsidRPr="00E62559" w:rsidRDefault="008F491C" w:rsidP="00017C9A">
                  <w:pPr>
                    <w:spacing w:before="100" w:beforeAutospacing="1" w:after="100" w:afterAutospacing="1" w:line="360" w:lineRule="auto"/>
                    <w:ind w:firstLine="709"/>
                  </w:pP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491C" w:rsidRPr="00E62559" w:rsidRDefault="008F491C" w:rsidP="00017C9A">
                  <w:pPr>
                    <w:spacing w:before="100" w:beforeAutospacing="1" w:after="100" w:afterAutospacing="1" w:line="360" w:lineRule="auto"/>
                    <w:ind w:firstLine="709"/>
                  </w:pPr>
                </w:p>
              </w:tc>
            </w:tr>
            <w:tr w:rsidR="008F491C" w:rsidRPr="00E62559" w:rsidTr="00DC6D76"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491C" w:rsidRPr="00E62559" w:rsidRDefault="008F491C" w:rsidP="00B05378">
                  <w:pPr>
                    <w:spacing w:before="100" w:beforeAutospacing="1" w:after="100" w:afterAutospacing="1" w:line="360" w:lineRule="auto"/>
                    <w:ind w:firstLine="0"/>
                    <w:jc w:val="left"/>
                  </w:pPr>
                </w:p>
              </w:tc>
              <w:tc>
                <w:tcPr>
                  <w:tcW w:w="3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491C" w:rsidRPr="00E62559" w:rsidRDefault="008F491C" w:rsidP="00017C9A">
                  <w:pPr>
                    <w:spacing w:before="100" w:beforeAutospacing="1" w:after="100" w:afterAutospacing="1" w:line="360" w:lineRule="auto"/>
                    <w:ind w:firstLine="709"/>
                  </w:pP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491C" w:rsidRPr="00E62559" w:rsidRDefault="008F491C" w:rsidP="00017C9A">
                  <w:pPr>
                    <w:spacing w:before="100" w:beforeAutospacing="1" w:after="100" w:afterAutospacing="1" w:line="360" w:lineRule="auto"/>
                    <w:ind w:firstLine="709"/>
                  </w:pPr>
                </w:p>
              </w:tc>
              <w:tc>
                <w:tcPr>
                  <w:tcW w:w="1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491C" w:rsidRPr="00E62559" w:rsidRDefault="008F491C" w:rsidP="00017C9A">
                  <w:pPr>
                    <w:spacing w:before="100" w:beforeAutospacing="1" w:after="100" w:afterAutospacing="1" w:line="360" w:lineRule="auto"/>
                    <w:ind w:firstLine="709"/>
                  </w:pP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491C" w:rsidRPr="00E62559" w:rsidRDefault="008F491C" w:rsidP="00017C9A">
                  <w:pPr>
                    <w:spacing w:before="100" w:beforeAutospacing="1" w:after="100" w:afterAutospacing="1" w:line="360" w:lineRule="auto"/>
                    <w:ind w:firstLine="709"/>
                  </w:pPr>
                </w:p>
              </w:tc>
            </w:tr>
            <w:tr w:rsidR="008F491C" w:rsidRPr="00E62559" w:rsidTr="00DC6D76"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491C" w:rsidRPr="00E62559" w:rsidRDefault="008F491C" w:rsidP="00B05378">
                  <w:pPr>
                    <w:pStyle w:val="ConsPlusNormal"/>
                    <w:spacing w:before="100" w:beforeAutospacing="1" w:after="100" w:afterAutospacing="1" w:line="360" w:lineRule="auto"/>
                    <w:rPr>
                      <w:rFonts w:ascii="Times New Roman" w:hAnsi="Times New Roman"/>
                      <w:color w:val="auto"/>
                      <w:szCs w:val="22"/>
                    </w:rPr>
                  </w:pPr>
                </w:p>
              </w:tc>
              <w:tc>
                <w:tcPr>
                  <w:tcW w:w="3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491C" w:rsidRPr="00E62559" w:rsidRDefault="008F491C" w:rsidP="00B05378">
                  <w:pPr>
                    <w:pStyle w:val="ConsPlusNormal"/>
                    <w:spacing w:before="100" w:beforeAutospacing="1" w:after="100" w:afterAutospacing="1" w:line="360" w:lineRule="auto"/>
                    <w:jc w:val="both"/>
                    <w:rPr>
                      <w:rFonts w:ascii="Times New Roman" w:hAnsi="Times New Roman"/>
                      <w:color w:val="auto"/>
                      <w:szCs w:val="22"/>
                    </w:rPr>
                  </w:pPr>
                  <w:r w:rsidRPr="00E62559">
                    <w:rPr>
                      <w:rFonts w:ascii="Times New Roman" w:hAnsi="Times New Roman"/>
                      <w:color w:val="auto"/>
                      <w:szCs w:val="22"/>
                    </w:rPr>
                    <w:t>Итого:</w:t>
                  </w: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491C" w:rsidRPr="00E62559" w:rsidRDefault="008F491C" w:rsidP="00017C9A">
                  <w:pPr>
                    <w:spacing w:before="100" w:beforeAutospacing="1" w:after="100" w:afterAutospacing="1" w:line="360" w:lineRule="auto"/>
                    <w:ind w:firstLine="709"/>
                  </w:pPr>
                </w:p>
              </w:tc>
              <w:tc>
                <w:tcPr>
                  <w:tcW w:w="1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491C" w:rsidRPr="00E62559" w:rsidRDefault="008F491C" w:rsidP="00017C9A">
                  <w:pPr>
                    <w:spacing w:before="100" w:beforeAutospacing="1" w:after="100" w:afterAutospacing="1" w:line="360" w:lineRule="auto"/>
                    <w:ind w:firstLine="709"/>
                  </w:pP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491C" w:rsidRPr="00E62559" w:rsidRDefault="008F491C" w:rsidP="00017C9A">
                  <w:pPr>
                    <w:spacing w:before="100" w:beforeAutospacing="1" w:after="100" w:afterAutospacing="1" w:line="360" w:lineRule="auto"/>
                    <w:ind w:firstLine="709"/>
                  </w:pPr>
                </w:p>
              </w:tc>
            </w:tr>
          </w:tbl>
          <w:p w:rsidR="008F491C" w:rsidRPr="00E62559" w:rsidRDefault="008F491C" w:rsidP="001E346A">
            <w:pPr>
              <w:pStyle w:val="ConsPlusNonformat"/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auto"/>
                <w:sz w:val="6"/>
                <w:szCs w:val="22"/>
              </w:rPr>
            </w:pPr>
          </w:p>
          <w:p w:rsidR="008F491C" w:rsidRPr="00E62559" w:rsidRDefault="008F491C" w:rsidP="00B05378">
            <w:pPr>
              <w:pStyle w:val="ConsPlusNonformat"/>
              <w:ind w:firstLine="709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6255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Руководитель  ___________                     _____________</w:t>
            </w:r>
          </w:p>
          <w:p w:rsidR="008F491C" w:rsidRPr="00E62559" w:rsidRDefault="008F491C" w:rsidP="00B05378">
            <w:pPr>
              <w:pStyle w:val="ConsPlusNonformat"/>
              <w:ind w:firstLine="709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6255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  (подпись)                             (ФИО)</w:t>
            </w:r>
          </w:p>
          <w:p w:rsidR="008F491C" w:rsidRPr="00E62559" w:rsidRDefault="008F491C" w:rsidP="00B05378">
            <w:pPr>
              <w:pStyle w:val="ConsPlusNonformat"/>
              <w:ind w:firstLine="709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6255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Гл. бухгалтер _________                         ______________          </w:t>
            </w:r>
          </w:p>
          <w:p w:rsidR="008F491C" w:rsidRPr="00E62559" w:rsidRDefault="008F491C" w:rsidP="00B05378">
            <w:pPr>
              <w:pStyle w:val="ConsPlusNonformat"/>
              <w:ind w:firstLine="709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6255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(подпись)                                  (ФИО)</w:t>
            </w:r>
          </w:p>
          <w:p w:rsidR="008D1538" w:rsidRPr="00E62559" w:rsidRDefault="008F491C" w:rsidP="00B05378">
            <w:pPr>
              <w:pStyle w:val="Normalunindented"/>
              <w:keepNext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  <w:r w:rsidRPr="00E62559">
              <w:rPr>
                <w:sz w:val="24"/>
                <w:szCs w:val="24"/>
              </w:rPr>
              <w:t>М.</w:t>
            </w:r>
            <w:proofErr w:type="gramStart"/>
            <w:r w:rsidRPr="00E62559">
              <w:rPr>
                <w:sz w:val="24"/>
                <w:szCs w:val="24"/>
              </w:rPr>
              <w:t>П</w:t>
            </w:r>
            <w:proofErr w:type="gramEnd"/>
          </w:p>
          <w:p w:rsidR="00A6012C" w:rsidRPr="00E62559" w:rsidRDefault="00A6012C" w:rsidP="001E346A">
            <w:pPr>
              <w:pStyle w:val="Normalunindented"/>
              <w:keepNext/>
              <w:spacing w:before="100" w:beforeAutospacing="1" w:after="100" w:afterAutospacing="1" w:line="360" w:lineRule="auto"/>
              <w:jc w:val="left"/>
            </w:pPr>
          </w:p>
          <w:p w:rsidR="00A6012C" w:rsidRPr="009B065E" w:rsidRDefault="00A6012C" w:rsidP="008D1538">
            <w:pPr>
              <w:pStyle w:val="Normalunindented"/>
              <w:keepNext/>
              <w:spacing w:before="0" w:after="0" w:line="360" w:lineRule="auto"/>
              <w:ind w:firstLine="709"/>
              <w:jc w:val="left"/>
            </w:pPr>
            <w:r w:rsidRPr="00E62559">
              <w:t>.</w:t>
            </w:r>
          </w:p>
          <w:p w:rsidR="00342CF7" w:rsidRPr="009B065E" w:rsidRDefault="00342CF7" w:rsidP="0000373F">
            <w:pPr>
              <w:pStyle w:val="Normalunindented"/>
              <w:keepNext/>
              <w:spacing w:before="0" w:after="0" w:line="360" w:lineRule="auto"/>
              <w:ind w:firstLine="709"/>
              <w:jc w:val="left"/>
            </w:pPr>
          </w:p>
        </w:tc>
        <w:tc>
          <w:tcPr>
            <w:tcW w:w="384" w:type="dxa"/>
          </w:tcPr>
          <w:p w:rsidR="00342CF7" w:rsidRPr="009B065E" w:rsidRDefault="00342CF7" w:rsidP="00017C9A">
            <w:pPr>
              <w:spacing w:before="100" w:beforeAutospacing="1" w:after="100" w:afterAutospacing="1" w:line="360" w:lineRule="auto"/>
              <w:ind w:firstLine="709"/>
              <w:jc w:val="center"/>
              <w:rPr>
                <w:szCs w:val="24"/>
              </w:rPr>
            </w:pPr>
          </w:p>
        </w:tc>
      </w:tr>
    </w:tbl>
    <w:p w:rsidR="008D1538" w:rsidRPr="009B065E" w:rsidRDefault="008D1538" w:rsidP="0000373F">
      <w:pPr>
        <w:pStyle w:val="Normalunindented"/>
        <w:keepNext/>
        <w:spacing w:before="0" w:after="0" w:line="240" w:lineRule="auto"/>
        <w:jc w:val="left"/>
        <w:rPr>
          <w:color w:val="000000"/>
        </w:rPr>
      </w:pPr>
    </w:p>
    <w:p w:rsidR="0000373F" w:rsidRPr="00EC3EC8" w:rsidRDefault="0000373F" w:rsidP="0000373F">
      <w:pPr>
        <w:pStyle w:val="ConsPlusNormal"/>
        <w:tabs>
          <w:tab w:val="left" w:pos="6946"/>
        </w:tabs>
        <w:ind w:firstLine="7371"/>
        <w:outlineLvl w:val="0"/>
      </w:pPr>
    </w:p>
    <w:sectPr w:rsidR="0000373F" w:rsidRPr="00EC3EC8" w:rsidSect="00B05378">
      <w:headerReference w:type="default" r:id="rId12"/>
      <w:footerReference w:type="first" r:id="rId13"/>
      <w:pgSz w:w="11907" w:h="16839" w:code="9"/>
      <w:pgMar w:top="1134" w:right="1134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C18" w:rsidRDefault="00331C18">
      <w:pPr>
        <w:spacing w:before="0" w:after="0" w:line="240" w:lineRule="auto"/>
      </w:pPr>
      <w:r>
        <w:separator/>
      </w:r>
    </w:p>
  </w:endnote>
  <w:endnote w:type="continuationSeparator" w:id="0">
    <w:p w:rsidR="00331C18" w:rsidRDefault="00331C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E27" w:rsidRDefault="003E5E27">
    <w:pPr>
      <w:pStyle w:val="aa"/>
    </w:pPr>
    <w:r>
      <w:t xml:space="preserve">страница </w:t>
    </w:r>
    <w:r w:rsidR="009776BC">
      <w:fldChar w:fldCharType="begin"/>
    </w:r>
    <w:r>
      <w:instrText>=</w:instrText>
    </w:r>
    <w:r w:rsidR="009776BC">
      <w:fldChar w:fldCharType="begin"/>
    </w:r>
    <w:r w:rsidR="00507116">
      <w:instrText>PAGE \* MERGEFORMAT</w:instrText>
    </w:r>
    <w:r w:rsidR="009776BC">
      <w:fldChar w:fldCharType="separate"/>
    </w:r>
    <w:r w:rsidR="007A24A3">
      <w:rPr>
        <w:noProof/>
      </w:rPr>
      <w:instrText>1</w:instrText>
    </w:r>
    <w:r w:rsidR="009776BC">
      <w:rPr>
        <w:noProof/>
      </w:rPr>
      <w:fldChar w:fldCharType="end"/>
    </w:r>
    <w:r>
      <w:instrText>-</w:instrText>
    </w:r>
    <w:r w:rsidR="009776BC">
      <w:fldChar w:fldCharType="begin"/>
    </w:r>
    <w:r>
      <w:instrText>PAGEREF _docStart_9</w:instrText>
    </w:r>
    <w:r w:rsidR="009776BC">
      <w:fldChar w:fldCharType="separate"/>
    </w:r>
    <w:r w:rsidR="007A24A3">
      <w:rPr>
        <w:b/>
        <w:bCs/>
        <w:noProof/>
      </w:rPr>
      <w:instrText>Ошибка! Закладка не определена.</w:instrText>
    </w:r>
    <w:r w:rsidR="009776BC">
      <w:rPr>
        <w:noProof/>
      </w:rPr>
      <w:fldChar w:fldCharType="end"/>
    </w:r>
    <w:r>
      <w:instrText>+1</w:instrText>
    </w:r>
    <w:r w:rsidR="009776BC">
      <w:fldChar w:fldCharType="separate"/>
    </w:r>
    <w:r w:rsidR="007A24A3">
      <w:rPr>
        <w:b/>
        <w:noProof/>
      </w:rPr>
      <w:t>!Синтаксическая ошибка, !</w:t>
    </w:r>
    <w:r w:rsidR="009776BC">
      <w:fldChar w:fldCharType="end"/>
    </w:r>
    <w:r>
      <w:t xml:space="preserve"> </w:t>
    </w:r>
    <w:proofErr w:type="gramStart"/>
    <w:r>
      <w:t>из</w:t>
    </w:r>
    <w:proofErr w:type="gramEnd"/>
    <w:r>
      <w:t xml:space="preserve"> </w:t>
    </w:r>
    <w:r w:rsidR="009776BC">
      <w:fldChar w:fldCharType="begin"/>
    </w:r>
    <w:r>
      <w:instrText>=</w:instrText>
    </w:r>
    <w:r w:rsidR="009776BC">
      <w:fldChar w:fldCharType="begin"/>
    </w:r>
    <w:r>
      <w:instrText>PAGEREF _docEnd_9</w:instrText>
    </w:r>
    <w:r w:rsidR="009776BC">
      <w:fldChar w:fldCharType="separate"/>
    </w:r>
    <w:r w:rsidR="007A24A3">
      <w:rPr>
        <w:b/>
        <w:bCs/>
        <w:noProof/>
      </w:rPr>
      <w:instrText>Ошибка! Закладка не определена.</w:instrText>
    </w:r>
    <w:r w:rsidR="009776BC">
      <w:rPr>
        <w:noProof/>
      </w:rPr>
      <w:fldChar w:fldCharType="end"/>
    </w:r>
    <w:r>
      <w:instrText>-</w:instrText>
    </w:r>
    <w:r w:rsidR="009776BC">
      <w:fldChar w:fldCharType="begin"/>
    </w:r>
    <w:r>
      <w:instrText>PAGEREF _docStart_9</w:instrText>
    </w:r>
    <w:r w:rsidR="009776BC">
      <w:fldChar w:fldCharType="separate"/>
    </w:r>
    <w:r w:rsidR="007A24A3">
      <w:rPr>
        <w:b/>
        <w:bCs/>
        <w:noProof/>
      </w:rPr>
      <w:instrText>Ошибка! Закладка не определена.</w:instrText>
    </w:r>
    <w:r w:rsidR="009776BC">
      <w:rPr>
        <w:noProof/>
      </w:rPr>
      <w:fldChar w:fldCharType="end"/>
    </w:r>
    <w:r>
      <w:instrText>+1</w:instrText>
    </w:r>
    <w:r w:rsidR="009776BC">
      <w:fldChar w:fldCharType="separate"/>
    </w:r>
    <w:r w:rsidR="007A24A3">
      <w:rPr>
        <w:b/>
        <w:noProof/>
      </w:rPr>
      <w:t>!Синтаксическая ошибка, !</w:t>
    </w:r>
    <w:r w:rsidR="009776BC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C18" w:rsidRDefault="00331C18">
      <w:pPr>
        <w:spacing w:before="0" w:after="0" w:line="240" w:lineRule="auto"/>
      </w:pPr>
      <w:r>
        <w:separator/>
      </w:r>
    </w:p>
  </w:footnote>
  <w:footnote w:type="continuationSeparator" w:id="0">
    <w:p w:rsidR="00331C18" w:rsidRDefault="00331C1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880938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56716" w:rsidRPr="00556716" w:rsidRDefault="009776BC">
        <w:pPr>
          <w:pStyle w:val="a8"/>
          <w:rPr>
            <w:sz w:val="24"/>
            <w:szCs w:val="24"/>
          </w:rPr>
        </w:pPr>
        <w:r w:rsidRPr="00556716">
          <w:rPr>
            <w:sz w:val="24"/>
            <w:szCs w:val="24"/>
          </w:rPr>
          <w:fldChar w:fldCharType="begin"/>
        </w:r>
        <w:r w:rsidR="00556716" w:rsidRPr="00556716">
          <w:rPr>
            <w:sz w:val="24"/>
            <w:szCs w:val="24"/>
          </w:rPr>
          <w:instrText>PAGE   \* MERGEFORMAT</w:instrText>
        </w:r>
        <w:r w:rsidRPr="00556716">
          <w:rPr>
            <w:sz w:val="24"/>
            <w:szCs w:val="24"/>
          </w:rPr>
          <w:fldChar w:fldCharType="separate"/>
        </w:r>
        <w:r w:rsidR="007A24A3">
          <w:rPr>
            <w:noProof/>
            <w:sz w:val="24"/>
            <w:szCs w:val="24"/>
          </w:rPr>
          <w:t>9</w:t>
        </w:r>
        <w:r w:rsidRPr="00556716">
          <w:rPr>
            <w:sz w:val="24"/>
            <w:szCs w:val="24"/>
          </w:rPr>
          <w:fldChar w:fldCharType="end"/>
        </w:r>
      </w:p>
    </w:sdtContent>
  </w:sdt>
  <w:p w:rsidR="00017C9A" w:rsidRPr="00054FB6" w:rsidRDefault="00017C9A" w:rsidP="00054FB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>
    <w:nsid w:val="00F444EA"/>
    <w:multiLevelType w:val="hybridMultilevel"/>
    <w:tmpl w:val="726867E0"/>
    <w:lvl w:ilvl="0" w:tplc="76B6ACDE">
      <w:start w:val="1"/>
      <w:numFmt w:val="decimal"/>
      <w:lvlText w:val="%1."/>
      <w:lvlJc w:val="left"/>
      <w:pPr>
        <w:ind w:left="637" w:hanging="49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2104EE0"/>
    <w:multiLevelType w:val="multilevel"/>
    <w:tmpl w:val="690C84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5DC0854"/>
    <w:multiLevelType w:val="hybridMultilevel"/>
    <w:tmpl w:val="87E0391E"/>
    <w:lvl w:ilvl="0" w:tplc="E440ED8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0A423AE2"/>
    <w:multiLevelType w:val="hybridMultilevel"/>
    <w:tmpl w:val="4FC46890"/>
    <w:lvl w:ilvl="0" w:tplc="33E4FB0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0A83044A"/>
    <w:multiLevelType w:val="hybridMultilevel"/>
    <w:tmpl w:val="565C796C"/>
    <w:lvl w:ilvl="0" w:tplc="027810D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0AD52C2E"/>
    <w:multiLevelType w:val="hybridMultilevel"/>
    <w:tmpl w:val="1DE64AB2"/>
    <w:lvl w:ilvl="0" w:tplc="9D82FCAC">
      <w:start w:val="1"/>
      <w:numFmt w:val="decimal"/>
      <w:lvlText w:val="%1."/>
      <w:lvlJc w:val="left"/>
      <w:pPr>
        <w:ind w:left="113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20BFE4">
      <w:numFmt w:val="bullet"/>
      <w:lvlText w:val="•"/>
      <w:lvlJc w:val="left"/>
      <w:pPr>
        <w:ind w:left="622" w:hanging="307"/>
      </w:pPr>
      <w:rPr>
        <w:rFonts w:hint="default"/>
        <w:lang w:val="ru-RU" w:eastAsia="en-US" w:bidi="ar-SA"/>
      </w:rPr>
    </w:lvl>
    <w:lvl w:ilvl="2" w:tplc="4534457A">
      <w:numFmt w:val="bullet"/>
      <w:lvlText w:val="•"/>
      <w:lvlJc w:val="left"/>
      <w:pPr>
        <w:ind w:left="1125" w:hanging="307"/>
      </w:pPr>
      <w:rPr>
        <w:rFonts w:hint="default"/>
        <w:lang w:val="ru-RU" w:eastAsia="en-US" w:bidi="ar-SA"/>
      </w:rPr>
    </w:lvl>
    <w:lvl w:ilvl="3" w:tplc="AEE2A7DE">
      <w:numFmt w:val="bullet"/>
      <w:lvlText w:val="•"/>
      <w:lvlJc w:val="left"/>
      <w:pPr>
        <w:ind w:left="1627" w:hanging="307"/>
      </w:pPr>
      <w:rPr>
        <w:rFonts w:hint="default"/>
        <w:lang w:val="ru-RU" w:eastAsia="en-US" w:bidi="ar-SA"/>
      </w:rPr>
    </w:lvl>
    <w:lvl w:ilvl="4" w:tplc="595A4A7A">
      <w:numFmt w:val="bullet"/>
      <w:lvlText w:val="•"/>
      <w:lvlJc w:val="left"/>
      <w:pPr>
        <w:ind w:left="2130" w:hanging="307"/>
      </w:pPr>
      <w:rPr>
        <w:rFonts w:hint="default"/>
        <w:lang w:val="ru-RU" w:eastAsia="en-US" w:bidi="ar-SA"/>
      </w:rPr>
    </w:lvl>
    <w:lvl w:ilvl="5" w:tplc="802A3382">
      <w:numFmt w:val="bullet"/>
      <w:lvlText w:val="•"/>
      <w:lvlJc w:val="left"/>
      <w:pPr>
        <w:ind w:left="2632" w:hanging="307"/>
      </w:pPr>
      <w:rPr>
        <w:rFonts w:hint="default"/>
        <w:lang w:val="ru-RU" w:eastAsia="en-US" w:bidi="ar-SA"/>
      </w:rPr>
    </w:lvl>
    <w:lvl w:ilvl="6" w:tplc="8640A726">
      <w:numFmt w:val="bullet"/>
      <w:lvlText w:val="•"/>
      <w:lvlJc w:val="left"/>
      <w:pPr>
        <w:ind w:left="3135" w:hanging="307"/>
      </w:pPr>
      <w:rPr>
        <w:rFonts w:hint="default"/>
        <w:lang w:val="ru-RU" w:eastAsia="en-US" w:bidi="ar-SA"/>
      </w:rPr>
    </w:lvl>
    <w:lvl w:ilvl="7" w:tplc="09D6BD60">
      <w:numFmt w:val="bullet"/>
      <w:lvlText w:val="•"/>
      <w:lvlJc w:val="left"/>
      <w:pPr>
        <w:ind w:left="3637" w:hanging="307"/>
      </w:pPr>
      <w:rPr>
        <w:rFonts w:hint="default"/>
        <w:lang w:val="ru-RU" w:eastAsia="en-US" w:bidi="ar-SA"/>
      </w:rPr>
    </w:lvl>
    <w:lvl w:ilvl="8" w:tplc="B0C64DBA">
      <w:numFmt w:val="bullet"/>
      <w:lvlText w:val="•"/>
      <w:lvlJc w:val="left"/>
      <w:pPr>
        <w:ind w:left="4140" w:hanging="307"/>
      </w:pPr>
      <w:rPr>
        <w:rFonts w:hint="default"/>
        <w:lang w:val="ru-RU" w:eastAsia="en-US" w:bidi="ar-SA"/>
      </w:rPr>
    </w:lvl>
  </w:abstractNum>
  <w:abstractNum w:abstractNumId="7">
    <w:nsid w:val="0AD6576E"/>
    <w:multiLevelType w:val="hybridMultilevel"/>
    <w:tmpl w:val="032AB91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0C025EEA"/>
    <w:multiLevelType w:val="multilevel"/>
    <w:tmpl w:val="73981478"/>
    <w:lvl w:ilvl="0">
      <w:start w:val="1"/>
      <w:numFmt w:val="decimal"/>
      <w:lvlText w:val="%1."/>
      <w:lvlJc w:val="left"/>
      <w:pPr>
        <w:ind w:left="113" w:hanging="742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601" w:hanging="742"/>
      </w:pPr>
    </w:lvl>
    <w:lvl w:ilvl="2">
      <w:numFmt w:val="bullet"/>
      <w:lvlText w:val="•"/>
      <w:lvlJc w:val="left"/>
      <w:pPr>
        <w:ind w:left="1082" w:hanging="742"/>
      </w:pPr>
    </w:lvl>
    <w:lvl w:ilvl="3">
      <w:numFmt w:val="bullet"/>
      <w:lvlText w:val="•"/>
      <w:lvlJc w:val="left"/>
      <w:pPr>
        <w:ind w:left="1563" w:hanging="742"/>
      </w:pPr>
    </w:lvl>
    <w:lvl w:ilvl="4">
      <w:numFmt w:val="bullet"/>
      <w:lvlText w:val="•"/>
      <w:lvlJc w:val="left"/>
      <w:pPr>
        <w:ind w:left="2044" w:hanging="742"/>
      </w:pPr>
    </w:lvl>
    <w:lvl w:ilvl="5">
      <w:numFmt w:val="bullet"/>
      <w:lvlText w:val="•"/>
      <w:lvlJc w:val="left"/>
      <w:pPr>
        <w:ind w:left="2525" w:hanging="742"/>
      </w:pPr>
    </w:lvl>
    <w:lvl w:ilvl="6">
      <w:numFmt w:val="bullet"/>
      <w:lvlText w:val="•"/>
      <w:lvlJc w:val="left"/>
      <w:pPr>
        <w:ind w:left="3006" w:hanging="742"/>
      </w:pPr>
    </w:lvl>
    <w:lvl w:ilvl="7">
      <w:numFmt w:val="bullet"/>
      <w:lvlText w:val="•"/>
      <w:lvlJc w:val="left"/>
      <w:pPr>
        <w:ind w:left="3487" w:hanging="742"/>
      </w:pPr>
    </w:lvl>
    <w:lvl w:ilvl="8">
      <w:numFmt w:val="bullet"/>
      <w:lvlText w:val="•"/>
      <w:lvlJc w:val="left"/>
      <w:pPr>
        <w:ind w:left="3968" w:hanging="742"/>
      </w:pPr>
    </w:lvl>
  </w:abstractNum>
  <w:abstractNum w:abstractNumId="9">
    <w:nsid w:val="0FF71DB3"/>
    <w:multiLevelType w:val="hybridMultilevel"/>
    <w:tmpl w:val="4E50C288"/>
    <w:lvl w:ilvl="0" w:tplc="AE66FDE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11645016"/>
    <w:multiLevelType w:val="hybridMultilevel"/>
    <w:tmpl w:val="397499F4"/>
    <w:lvl w:ilvl="0" w:tplc="529C8764">
      <w:start w:val="2"/>
      <w:numFmt w:val="decimal"/>
      <w:lvlText w:val="%1."/>
      <w:lvlJc w:val="left"/>
      <w:pPr>
        <w:ind w:left="113" w:hanging="3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92F4E6">
      <w:numFmt w:val="bullet"/>
      <w:lvlText w:val="•"/>
      <w:lvlJc w:val="left"/>
      <w:pPr>
        <w:ind w:left="615" w:hanging="373"/>
      </w:pPr>
      <w:rPr>
        <w:rFonts w:hint="default"/>
        <w:lang w:val="ru-RU" w:eastAsia="en-US" w:bidi="ar-SA"/>
      </w:rPr>
    </w:lvl>
    <w:lvl w:ilvl="2" w:tplc="CFDE3518">
      <w:numFmt w:val="bullet"/>
      <w:lvlText w:val="•"/>
      <w:lvlJc w:val="left"/>
      <w:pPr>
        <w:ind w:left="1111" w:hanging="373"/>
      </w:pPr>
      <w:rPr>
        <w:rFonts w:hint="default"/>
        <w:lang w:val="ru-RU" w:eastAsia="en-US" w:bidi="ar-SA"/>
      </w:rPr>
    </w:lvl>
    <w:lvl w:ilvl="3" w:tplc="488C8E30">
      <w:numFmt w:val="bullet"/>
      <w:lvlText w:val="•"/>
      <w:lvlJc w:val="left"/>
      <w:pPr>
        <w:ind w:left="1607" w:hanging="373"/>
      </w:pPr>
      <w:rPr>
        <w:rFonts w:hint="default"/>
        <w:lang w:val="ru-RU" w:eastAsia="en-US" w:bidi="ar-SA"/>
      </w:rPr>
    </w:lvl>
    <w:lvl w:ilvl="4" w:tplc="510A5E72">
      <w:numFmt w:val="bullet"/>
      <w:lvlText w:val="•"/>
      <w:lvlJc w:val="left"/>
      <w:pPr>
        <w:ind w:left="2102" w:hanging="373"/>
      </w:pPr>
      <w:rPr>
        <w:rFonts w:hint="default"/>
        <w:lang w:val="ru-RU" w:eastAsia="en-US" w:bidi="ar-SA"/>
      </w:rPr>
    </w:lvl>
    <w:lvl w:ilvl="5" w:tplc="A7B8EF8C">
      <w:numFmt w:val="bullet"/>
      <w:lvlText w:val="•"/>
      <w:lvlJc w:val="left"/>
      <w:pPr>
        <w:ind w:left="2598" w:hanging="373"/>
      </w:pPr>
      <w:rPr>
        <w:rFonts w:hint="default"/>
        <w:lang w:val="ru-RU" w:eastAsia="en-US" w:bidi="ar-SA"/>
      </w:rPr>
    </w:lvl>
    <w:lvl w:ilvl="6" w:tplc="772C4666">
      <w:numFmt w:val="bullet"/>
      <w:lvlText w:val="•"/>
      <w:lvlJc w:val="left"/>
      <w:pPr>
        <w:ind w:left="3094" w:hanging="373"/>
      </w:pPr>
      <w:rPr>
        <w:rFonts w:hint="default"/>
        <w:lang w:val="ru-RU" w:eastAsia="en-US" w:bidi="ar-SA"/>
      </w:rPr>
    </w:lvl>
    <w:lvl w:ilvl="7" w:tplc="08702AE6">
      <w:numFmt w:val="bullet"/>
      <w:lvlText w:val="•"/>
      <w:lvlJc w:val="left"/>
      <w:pPr>
        <w:ind w:left="3589" w:hanging="373"/>
      </w:pPr>
      <w:rPr>
        <w:rFonts w:hint="default"/>
        <w:lang w:val="ru-RU" w:eastAsia="en-US" w:bidi="ar-SA"/>
      </w:rPr>
    </w:lvl>
    <w:lvl w:ilvl="8" w:tplc="3EACC46A">
      <w:numFmt w:val="bullet"/>
      <w:lvlText w:val="•"/>
      <w:lvlJc w:val="left"/>
      <w:pPr>
        <w:ind w:left="4085" w:hanging="373"/>
      </w:pPr>
      <w:rPr>
        <w:rFonts w:hint="default"/>
        <w:lang w:val="ru-RU" w:eastAsia="en-US" w:bidi="ar-SA"/>
      </w:rPr>
    </w:lvl>
  </w:abstractNum>
  <w:abstractNum w:abstractNumId="11">
    <w:nsid w:val="14F81B59"/>
    <w:multiLevelType w:val="hybridMultilevel"/>
    <w:tmpl w:val="982AFD90"/>
    <w:lvl w:ilvl="0" w:tplc="29CCC134">
      <w:start w:val="1"/>
      <w:numFmt w:val="decimal"/>
      <w:lvlText w:val="%1."/>
      <w:lvlJc w:val="left"/>
      <w:pPr>
        <w:ind w:left="113" w:hanging="397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E3CE0976">
      <w:numFmt w:val="bullet"/>
      <w:lvlText w:val="•"/>
      <w:lvlJc w:val="left"/>
      <w:pPr>
        <w:ind w:left="615" w:hanging="397"/>
      </w:pPr>
      <w:rPr>
        <w:rFonts w:hint="default"/>
        <w:lang w:val="ru-RU" w:eastAsia="en-US" w:bidi="ar-SA"/>
      </w:rPr>
    </w:lvl>
    <w:lvl w:ilvl="2" w:tplc="6E866776">
      <w:numFmt w:val="bullet"/>
      <w:lvlText w:val="•"/>
      <w:lvlJc w:val="left"/>
      <w:pPr>
        <w:ind w:left="1111" w:hanging="397"/>
      </w:pPr>
      <w:rPr>
        <w:rFonts w:hint="default"/>
        <w:lang w:val="ru-RU" w:eastAsia="en-US" w:bidi="ar-SA"/>
      </w:rPr>
    </w:lvl>
    <w:lvl w:ilvl="3" w:tplc="80968FD2">
      <w:numFmt w:val="bullet"/>
      <w:lvlText w:val="•"/>
      <w:lvlJc w:val="left"/>
      <w:pPr>
        <w:ind w:left="1607" w:hanging="397"/>
      </w:pPr>
      <w:rPr>
        <w:rFonts w:hint="default"/>
        <w:lang w:val="ru-RU" w:eastAsia="en-US" w:bidi="ar-SA"/>
      </w:rPr>
    </w:lvl>
    <w:lvl w:ilvl="4" w:tplc="E2BABE72">
      <w:numFmt w:val="bullet"/>
      <w:lvlText w:val="•"/>
      <w:lvlJc w:val="left"/>
      <w:pPr>
        <w:ind w:left="2102" w:hanging="397"/>
      </w:pPr>
      <w:rPr>
        <w:rFonts w:hint="default"/>
        <w:lang w:val="ru-RU" w:eastAsia="en-US" w:bidi="ar-SA"/>
      </w:rPr>
    </w:lvl>
    <w:lvl w:ilvl="5" w:tplc="96BAE95C">
      <w:numFmt w:val="bullet"/>
      <w:lvlText w:val="•"/>
      <w:lvlJc w:val="left"/>
      <w:pPr>
        <w:ind w:left="2598" w:hanging="397"/>
      </w:pPr>
      <w:rPr>
        <w:rFonts w:hint="default"/>
        <w:lang w:val="ru-RU" w:eastAsia="en-US" w:bidi="ar-SA"/>
      </w:rPr>
    </w:lvl>
    <w:lvl w:ilvl="6" w:tplc="1EB67720">
      <w:numFmt w:val="bullet"/>
      <w:lvlText w:val="•"/>
      <w:lvlJc w:val="left"/>
      <w:pPr>
        <w:ind w:left="3094" w:hanging="397"/>
      </w:pPr>
      <w:rPr>
        <w:rFonts w:hint="default"/>
        <w:lang w:val="ru-RU" w:eastAsia="en-US" w:bidi="ar-SA"/>
      </w:rPr>
    </w:lvl>
    <w:lvl w:ilvl="7" w:tplc="7C1834E0">
      <w:numFmt w:val="bullet"/>
      <w:lvlText w:val="•"/>
      <w:lvlJc w:val="left"/>
      <w:pPr>
        <w:ind w:left="3589" w:hanging="397"/>
      </w:pPr>
      <w:rPr>
        <w:rFonts w:hint="default"/>
        <w:lang w:val="ru-RU" w:eastAsia="en-US" w:bidi="ar-SA"/>
      </w:rPr>
    </w:lvl>
    <w:lvl w:ilvl="8" w:tplc="CB3C3422">
      <w:numFmt w:val="bullet"/>
      <w:lvlText w:val="•"/>
      <w:lvlJc w:val="left"/>
      <w:pPr>
        <w:ind w:left="4085" w:hanging="397"/>
      </w:pPr>
      <w:rPr>
        <w:rFonts w:hint="default"/>
        <w:lang w:val="ru-RU" w:eastAsia="en-US" w:bidi="ar-SA"/>
      </w:rPr>
    </w:lvl>
  </w:abstractNum>
  <w:abstractNum w:abstractNumId="12">
    <w:nsid w:val="16A729D7"/>
    <w:multiLevelType w:val="multilevel"/>
    <w:tmpl w:val="657250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9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1AAE354B"/>
    <w:multiLevelType w:val="hybridMultilevel"/>
    <w:tmpl w:val="3BD827A4"/>
    <w:lvl w:ilvl="0" w:tplc="64AC971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>
    <w:nsid w:val="2170084C"/>
    <w:multiLevelType w:val="hybridMultilevel"/>
    <w:tmpl w:val="0C9C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6C517F"/>
    <w:multiLevelType w:val="hybridMultilevel"/>
    <w:tmpl w:val="039004AA"/>
    <w:lvl w:ilvl="0" w:tplc="70B2EE52">
      <w:start w:val="1"/>
      <w:numFmt w:val="decimal"/>
      <w:lvlText w:val="%1."/>
      <w:lvlJc w:val="left"/>
      <w:pPr>
        <w:ind w:left="113" w:hanging="859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78BADB20">
      <w:numFmt w:val="bullet"/>
      <w:lvlText w:val="•"/>
      <w:lvlJc w:val="left"/>
      <w:pPr>
        <w:ind w:left="601" w:hanging="859"/>
      </w:pPr>
      <w:rPr>
        <w:rFonts w:hint="default"/>
        <w:lang w:val="ru-RU" w:eastAsia="en-US" w:bidi="ar-SA"/>
      </w:rPr>
    </w:lvl>
    <w:lvl w:ilvl="2" w:tplc="FF1C8154">
      <w:numFmt w:val="bullet"/>
      <w:lvlText w:val="•"/>
      <w:lvlJc w:val="left"/>
      <w:pPr>
        <w:ind w:left="1082" w:hanging="859"/>
      </w:pPr>
      <w:rPr>
        <w:rFonts w:hint="default"/>
        <w:lang w:val="ru-RU" w:eastAsia="en-US" w:bidi="ar-SA"/>
      </w:rPr>
    </w:lvl>
    <w:lvl w:ilvl="3" w:tplc="09127690">
      <w:numFmt w:val="bullet"/>
      <w:lvlText w:val="•"/>
      <w:lvlJc w:val="left"/>
      <w:pPr>
        <w:ind w:left="1563" w:hanging="859"/>
      </w:pPr>
      <w:rPr>
        <w:rFonts w:hint="default"/>
        <w:lang w:val="ru-RU" w:eastAsia="en-US" w:bidi="ar-SA"/>
      </w:rPr>
    </w:lvl>
    <w:lvl w:ilvl="4" w:tplc="09344F36">
      <w:numFmt w:val="bullet"/>
      <w:lvlText w:val="•"/>
      <w:lvlJc w:val="left"/>
      <w:pPr>
        <w:ind w:left="2044" w:hanging="859"/>
      </w:pPr>
      <w:rPr>
        <w:rFonts w:hint="default"/>
        <w:lang w:val="ru-RU" w:eastAsia="en-US" w:bidi="ar-SA"/>
      </w:rPr>
    </w:lvl>
    <w:lvl w:ilvl="5" w:tplc="64684BAC">
      <w:numFmt w:val="bullet"/>
      <w:lvlText w:val="•"/>
      <w:lvlJc w:val="left"/>
      <w:pPr>
        <w:ind w:left="2525" w:hanging="859"/>
      </w:pPr>
      <w:rPr>
        <w:rFonts w:hint="default"/>
        <w:lang w:val="ru-RU" w:eastAsia="en-US" w:bidi="ar-SA"/>
      </w:rPr>
    </w:lvl>
    <w:lvl w:ilvl="6" w:tplc="82BC0A60">
      <w:numFmt w:val="bullet"/>
      <w:lvlText w:val="•"/>
      <w:lvlJc w:val="left"/>
      <w:pPr>
        <w:ind w:left="3006" w:hanging="859"/>
      </w:pPr>
      <w:rPr>
        <w:rFonts w:hint="default"/>
        <w:lang w:val="ru-RU" w:eastAsia="en-US" w:bidi="ar-SA"/>
      </w:rPr>
    </w:lvl>
    <w:lvl w:ilvl="7" w:tplc="4E1E4252">
      <w:numFmt w:val="bullet"/>
      <w:lvlText w:val="•"/>
      <w:lvlJc w:val="left"/>
      <w:pPr>
        <w:ind w:left="3487" w:hanging="859"/>
      </w:pPr>
      <w:rPr>
        <w:rFonts w:hint="default"/>
        <w:lang w:val="ru-RU" w:eastAsia="en-US" w:bidi="ar-SA"/>
      </w:rPr>
    </w:lvl>
    <w:lvl w:ilvl="8" w:tplc="D466CA6A">
      <w:numFmt w:val="bullet"/>
      <w:lvlText w:val="•"/>
      <w:lvlJc w:val="left"/>
      <w:pPr>
        <w:ind w:left="3968" w:hanging="859"/>
      </w:pPr>
      <w:rPr>
        <w:rFonts w:hint="default"/>
        <w:lang w:val="ru-RU" w:eastAsia="en-US" w:bidi="ar-SA"/>
      </w:rPr>
    </w:lvl>
  </w:abstractNum>
  <w:abstractNum w:abstractNumId="16">
    <w:nsid w:val="248B1D8D"/>
    <w:multiLevelType w:val="hybridMultilevel"/>
    <w:tmpl w:val="7E7004AE"/>
    <w:lvl w:ilvl="0" w:tplc="EF56597E">
      <w:start w:val="1"/>
      <w:numFmt w:val="decimal"/>
      <w:lvlText w:val="%1."/>
      <w:lvlJc w:val="left"/>
      <w:pPr>
        <w:ind w:left="113" w:hanging="306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7FFC4F20">
      <w:numFmt w:val="bullet"/>
      <w:lvlText w:val="•"/>
      <w:lvlJc w:val="left"/>
      <w:pPr>
        <w:ind w:left="610" w:hanging="306"/>
      </w:pPr>
      <w:rPr>
        <w:rFonts w:hint="default"/>
        <w:lang w:val="ru-RU" w:eastAsia="en-US" w:bidi="ar-SA"/>
      </w:rPr>
    </w:lvl>
    <w:lvl w:ilvl="2" w:tplc="CFBAB9CC">
      <w:numFmt w:val="bullet"/>
      <w:lvlText w:val="•"/>
      <w:lvlJc w:val="left"/>
      <w:pPr>
        <w:ind w:left="1101" w:hanging="306"/>
      </w:pPr>
      <w:rPr>
        <w:rFonts w:hint="default"/>
        <w:lang w:val="ru-RU" w:eastAsia="en-US" w:bidi="ar-SA"/>
      </w:rPr>
    </w:lvl>
    <w:lvl w:ilvl="3" w:tplc="5F442C88">
      <w:numFmt w:val="bullet"/>
      <w:lvlText w:val="•"/>
      <w:lvlJc w:val="left"/>
      <w:pPr>
        <w:ind w:left="1591" w:hanging="306"/>
      </w:pPr>
      <w:rPr>
        <w:rFonts w:hint="default"/>
        <w:lang w:val="ru-RU" w:eastAsia="en-US" w:bidi="ar-SA"/>
      </w:rPr>
    </w:lvl>
    <w:lvl w:ilvl="4" w:tplc="EB4EBB54">
      <w:numFmt w:val="bullet"/>
      <w:lvlText w:val="•"/>
      <w:lvlJc w:val="left"/>
      <w:pPr>
        <w:ind w:left="2082" w:hanging="306"/>
      </w:pPr>
      <w:rPr>
        <w:rFonts w:hint="default"/>
        <w:lang w:val="ru-RU" w:eastAsia="en-US" w:bidi="ar-SA"/>
      </w:rPr>
    </w:lvl>
    <w:lvl w:ilvl="5" w:tplc="0674C8EC">
      <w:numFmt w:val="bullet"/>
      <w:lvlText w:val="•"/>
      <w:lvlJc w:val="left"/>
      <w:pPr>
        <w:ind w:left="2573" w:hanging="306"/>
      </w:pPr>
      <w:rPr>
        <w:rFonts w:hint="default"/>
        <w:lang w:val="ru-RU" w:eastAsia="en-US" w:bidi="ar-SA"/>
      </w:rPr>
    </w:lvl>
    <w:lvl w:ilvl="6" w:tplc="C192B78C">
      <w:numFmt w:val="bullet"/>
      <w:lvlText w:val="•"/>
      <w:lvlJc w:val="left"/>
      <w:pPr>
        <w:ind w:left="3063" w:hanging="306"/>
      </w:pPr>
      <w:rPr>
        <w:rFonts w:hint="default"/>
        <w:lang w:val="ru-RU" w:eastAsia="en-US" w:bidi="ar-SA"/>
      </w:rPr>
    </w:lvl>
    <w:lvl w:ilvl="7" w:tplc="180A8F82">
      <w:numFmt w:val="bullet"/>
      <w:lvlText w:val="•"/>
      <w:lvlJc w:val="left"/>
      <w:pPr>
        <w:ind w:left="3554" w:hanging="306"/>
      </w:pPr>
      <w:rPr>
        <w:rFonts w:hint="default"/>
        <w:lang w:val="ru-RU" w:eastAsia="en-US" w:bidi="ar-SA"/>
      </w:rPr>
    </w:lvl>
    <w:lvl w:ilvl="8" w:tplc="1BEA4B6C">
      <w:numFmt w:val="bullet"/>
      <w:lvlText w:val="•"/>
      <w:lvlJc w:val="left"/>
      <w:pPr>
        <w:ind w:left="4044" w:hanging="306"/>
      </w:pPr>
      <w:rPr>
        <w:rFonts w:hint="default"/>
        <w:lang w:val="ru-RU" w:eastAsia="en-US" w:bidi="ar-SA"/>
      </w:rPr>
    </w:lvl>
  </w:abstractNum>
  <w:abstractNum w:abstractNumId="17">
    <w:nsid w:val="24E93CB0"/>
    <w:multiLevelType w:val="hybridMultilevel"/>
    <w:tmpl w:val="1382D4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27DF57A6"/>
    <w:multiLevelType w:val="hybridMultilevel"/>
    <w:tmpl w:val="A524DD4E"/>
    <w:lvl w:ilvl="0" w:tplc="8CD8B5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E45B5"/>
    <w:multiLevelType w:val="hybridMultilevel"/>
    <w:tmpl w:val="F1888D6E"/>
    <w:lvl w:ilvl="0" w:tplc="D4869C1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>
    <w:nsid w:val="294627C1"/>
    <w:multiLevelType w:val="hybridMultilevel"/>
    <w:tmpl w:val="CEDC7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972361"/>
    <w:multiLevelType w:val="hybridMultilevel"/>
    <w:tmpl w:val="FF96A2D2"/>
    <w:lvl w:ilvl="0" w:tplc="F41ECBCC">
      <w:start w:val="1"/>
      <w:numFmt w:val="decimal"/>
      <w:lvlText w:val="%1."/>
      <w:lvlJc w:val="left"/>
      <w:pPr>
        <w:ind w:left="113" w:hanging="5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D6FF18">
      <w:numFmt w:val="bullet"/>
      <w:lvlText w:val="•"/>
      <w:lvlJc w:val="left"/>
      <w:pPr>
        <w:ind w:left="601" w:hanging="536"/>
      </w:pPr>
      <w:rPr>
        <w:rFonts w:hint="default"/>
        <w:lang w:val="ru-RU" w:eastAsia="en-US" w:bidi="ar-SA"/>
      </w:rPr>
    </w:lvl>
    <w:lvl w:ilvl="2" w:tplc="0162796A">
      <w:numFmt w:val="bullet"/>
      <w:lvlText w:val="•"/>
      <w:lvlJc w:val="left"/>
      <w:pPr>
        <w:ind w:left="1082" w:hanging="536"/>
      </w:pPr>
      <w:rPr>
        <w:rFonts w:hint="default"/>
        <w:lang w:val="ru-RU" w:eastAsia="en-US" w:bidi="ar-SA"/>
      </w:rPr>
    </w:lvl>
    <w:lvl w:ilvl="3" w:tplc="6CECFBD4">
      <w:numFmt w:val="bullet"/>
      <w:lvlText w:val="•"/>
      <w:lvlJc w:val="left"/>
      <w:pPr>
        <w:ind w:left="1563" w:hanging="536"/>
      </w:pPr>
      <w:rPr>
        <w:rFonts w:hint="default"/>
        <w:lang w:val="ru-RU" w:eastAsia="en-US" w:bidi="ar-SA"/>
      </w:rPr>
    </w:lvl>
    <w:lvl w:ilvl="4" w:tplc="9586B7E2">
      <w:numFmt w:val="bullet"/>
      <w:lvlText w:val="•"/>
      <w:lvlJc w:val="left"/>
      <w:pPr>
        <w:ind w:left="2044" w:hanging="536"/>
      </w:pPr>
      <w:rPr>
        <w:rFonts w:hint="default"/>
        <w:lang w:val="ru-RU" w:eastAsia="en-US" w:bidi="ar-SA"/>
      </w:rPr>
    </w:lvl>
    <w:lvl w:ilvl="5" w:tplc="D5968D08">
      <w:numFmt w:val="bullet"/>
      <w:lvlText w:val="•"/>
      <w:lvlJc w:val="left"/>
      <w:pPr>
        <w:ind w:left="2525" w:hanging="536"/>
      </w:pPr>
      <w:rPr>
        <w:rFonts w:hint="default"/>
        <w:lang w:val="ru-RU" w:eastAsia="en-US" w:bidi="ar-SA"/>
      </w:rPr>
    </w:lvl>
    <w:lvl w:ilvl="6" w:tplc="12B88118">
      <w:numFmt w:val="bullet"/>
      <w:lvlText w:val="•"/>
      <w:lvlJc w:val="left"/>
      <w:pPr>
        <w:ind w:left="3006" w:hanging="536"/>
      </w:pPr>
      <w:rPr>
        <w:rFonts w:hint="default"/>
        <w:lang w:val="ru-RU" w:eastAsia="en-US" w:bidi="ar-SA"/>
      </w:rPr>
    </w:lvl>
    <w:lvl w:ilvl="7" w:tplc="167A86B8">
      <w:numFmt w:val="bullet"/>
      <w:lvlText w:val="•"/>
      <w:lvlJc w:val="left"/>
      <w:pPr>
        <w:ind w:left="3487" w:hanging="536"/>
      </w:pPr>
      <w:rPr>
        <w:rFonts w:hint="default"/>
        <w:lang w:val="ru-RU" w:eastAsia="en-US" w:bidi="ar-SA"/>
      </w:rPr>
    </w:lvl>
    <w:lvl w:ilvl="8" w:tplc="A47220EA">
      <w:numFmt w:val="bullet"/>
      <w:lvlText w:val="•"/>
      <w:lvlJc w:val="left"/>
      <w:pPr>
        <w:ind w:left="3968" w:hanging="536"/>
      </w:pPr>
      <w:rPr>
        <w:rFonts w:hint="default"/>
        <w:lang w:val="ru-RU" w:eastAsia="en-US" w:bidi="ar-SA"/>
      </w:rPr>
    </w:lvl>
  </w:abstractNum>
  <w:abstractNum w:abstractNumId="22">
    <w:nsid w:val="32790465"/>
    <w:multiLevelType w:val="hybridMultilevel"/>
    <w:tmpl w:val="2E62B2FC"/>
    <w:lvl w:ilvl="0" w:tplc="EB6666EA">
      <w:start w:val="1"/>
      <w:numFmt w:val="decimal"/>
      <w:lvlText w:val="%1."/>
      <w:lvlJc w:val="left"/>
      <w:pPr>
        <w:ind w:left="113" w:hanging="305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C93443BC">
      <w:numFmt w:val="bullet"/>
      <w:lvlText w:val="•"/>
      <w:lvlJc w:val="left"/>
      <w:pPr>
        <w:ind w:left="596" w:hanging="305"/>
      </w:pPr>
      <w:rPr>
        <w:rFonts w:hint="default"/>
        <w:lang w:val="ru-RU" w:eastAsia="en-US" w:bidi="ar-SA"/>
      </w:rPr>
    </w:lvl>
    <w:lvl w:ilvl="2" w:tplc="D618D3E0">
      <w:numFmt w:val="bullet"/>
      <w:lvlText w:val="•"/>
      <w:lvlJc w:val="left"/>
      <w:pPr>
        <w:ind w:left="1072" w:hanging="305"/>
      </w:pPr>
      <w:rPr>
        <w:rFonts w:hint="default"/>
        <w:lang w:val="ru-RU" w:eastAsia="en-US" w:bidi="ar-SA"/>
      </w:rPr>
    </w:lvl>
    <w:lvl w:ilvl="3" w:tplc="E60AA352">
      <w:numFmt w:val="bullet"/>
      <w:lvlText w:val="•"/>
      <w:lvlJc w:val="left"/>
      <w:pPr>
        <w:ind w:left="1548" w:hanging="305"/>
      </w:pPr>
      <w:rPr>
        <w:rFonts w:hint="default"/>
        <w:lang w:val="ru-RU" w:eastAsia="en-US" w:bidi="ar-SA"/>
      </w:rPr>
    </w:lvl>
    <w:lvl w:ilvl="4" w:tplc="301E5B52">
      <w:numFmt w:val="bullet"/>
      <w:lvlText w:val="•"/>
      <w:lvlJc w:val="left"/>
      <w:pPr>
        <w:ind w:left="2024" w:hanging="305"/>
      </w:pPr>
      <w:rPr>
        <w:rFonts w:hint="default"/>
        <w:lang w:val="ru-RU" w:eastAsia="en-US" w:bidi="ar-SA"/>
      </w:rPr>
    </w:lvl>
    <w:lvl w:ilvl="5" w:tplc="BE925C08">
      <w:numFmt w:val="bullet"/>
      <w:lvlText w:val="•"/>
      <w:lvlJc w:val="left"/>
      <w:pPr>
        <w:ind w:left="2500" w:hanging="305"/>
      </w:pPr>
      <w:rPr>
        <w:rFonts w:hint="default"/>
        <w:lang w:val="ru-RU" w:eastAsia="en-US" w:bidi="ar-SA"/>
      </w:rPr>
    </w:lvl>
    <w:lvl w:ilvl="6" w:tplc="0A9A3A4A">
      <w:numFmt w:val="bullet"/>
      <w:lvlText w:val="•"/>
      <w:lvlJc w:val="left"/>
      <w:pPr>
        <w:ind w:left="2976" w:hanging="305"/>
      </w:pPr>
      <w:rPr>
        <w:rFonts w:hint="default"/>
        <w:lang w:val="ru-RU" w:eastAsia="en-US" w:bidi="ar-SA"/>
      </w:rPr>
    </w:lvl>
    <w:lvl w:ilvl="7" w:tplc="873EFDDA">
      <w:numFmt w:val="bullet"/>
      <w:lvlText w:val="•"/>
      <w:lvlJc w:val="left"/>
      <w:pPr>
        <w:ind w:left="3452" w:hanging="305"/>
      </w:pPr>
      <w:rPr>
        <w:rFonts w:hint="default"/>
        <w:lang w:val="ru-RU" w:eastAsia="en-US" w:bidi="ar-SA"/>
      </w:rPr>
    </w:lvl>
    <w:lvl w:ilvl="8" w:tplc="4FBA2566">
      <w:numFmt w:val="bullet"/>
      <w:lvlText w:val="•"/>
      <w:lvlJc w:val="left"/>
      <w:pPr>
        <w:ind w:left="3928" w:hanging="305"/>
      </w:pPr>
      <w:rPr>
        <w:rFonts w:hint="default"/>
        <w:lang w:val="ru-RU" w:eastAsia="en-US" w:bidi="ar-SA"/>
      </w:rPr>
    </w:lvl>
  </w:abstractNum>
  <w:abstractNum w:abstractNumId="23">
    <w:nsid w:val="3E1D2105"/>
    <w:multiLevelType w:val="hybridMultilevel"/>
    <w:tmpl w:val="EFD45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653772"/>
    <w:multiLevelType w:val="hybridMultilevel"/>
    <w:tmpl w:val="C3144D8E"/>
    <w:lvl w:ilvl="0" w:tplc="A35A58E0">
      <w:start w:val="1"/>
      <w:numFmt w:val="decimal"/>
      <w:lvlText w:val="%1."/>
      <w:lvlJc w:val="left"/>
      <w:pPr>
        <w:ind w:left="113" w:hanging="64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EA569F2C">
      <w:numFmt w:val="bullet"/>
      <w:lvlText w:val="•"/>
      <w:lvlJc w:val="left"/>
      <w:pPr>
        <w:ind w:left="596" w:hanging="642"/>
      </w:pPr>
      <w:rPr>
        <w:rFonts w:hint="default"/>
        <w:lang w:val="ru-RU" w:eastAsia="en-US" w:bidi="ar-SA"/>
      </w:rPr>
    </w:lvl>
    <w:lvl w:ilvl="2" w:tplc="F566F60C">
      <w:numFmt w:val="bullet"/>
      <w:lvlText w:val="•"/>
      <w:lvlJc w:val="left"/>
      <w:pPr>
        <w:ind w:left="1072" w:hanging="642"/>
      </w:pPr>
      <w:rPr>
        <w:rFonts w:hint="default"/>
        <w:lang w:val="ru-RU" w:eastAsia="en-US" w:bidi="ar-SA"/>
      </w:rPr>
    </w:lvl>
    <w:lvl w:ilvl="3" w:tplc="E1680134">
      <w:numFmt w:val="bullet"/>
      <w:lvlText w:val="•"/>
      <w:lvlJc w:val="left"/>
      <w:pPr>
        <w:ind w:left="1548" w:hanging="642"/>
      </w:pPr>
      <w:rPr>
        <w:rFonts w:hint="default"/>
        <w:lang w:val="ru-RU" w:eastAsia="en-US" w:bidi="ar-SA"/>
      </w:rPr>
    </w:lvl>
    <w:lvl w:ilvl="4" w:tplc="792065E0">
      <w:numFmt w:val="bullet"/>
      <w:lvlText w:val="•"/>
      <w:lvlJc w:val="left"/>
      <w:pPr>
        <w:ind w:left="2024" w:hanging="642"/>
      </w:pPr>
      <w:rPr>
        <w:rFonts w:hint="default"/>
        <w:lang w:val="ru-RU" w:eastAsia="en-US" w:bidi="ar-SA"/>
      </w:rPr>
    </w:lvl>
    <w:lvl w:ilvl="5" w:tplc="B088EA2E">
      <w:numFmt w:val="bullet"/>
      <w:lvlText w:val="•"/>
      <w:lvlJc w:val="left"/>
      <w:pPr>
        <w:ind w:left="2500" w:hanging="642"/>
      </w:pPr>
      <w:rPr>
        <w:rFonts w:hint="default"/>
        <w:lang w:val="ru-RU" w:eastAsia="en-US" w:bidi="ar-SA"/>
      </w:rPr>
    </w:lvl>
    <w:lvl w:ilvl="6" w:tplc="69A8ECE0">
      <w:numFmt w:val="bullet"/>
      <w:lvlText w:val="•"/>
      <w:lvlJc w:val="left"/>
      <w:pPr>
        <w:ind w:left="2976" w:hanging="642"/>
      </w:pPr>
      <w:rPr>
        <w:rFonts w:hint="default"/>
        <w:lang w:val="ru-RU" w:eastAsia="en-US" w:bidi="ar-SA"/>
      </w:rPr>
    </w:lvl>
    <w:lvl w:ilvl="7" w:tplc="0FFECBF4">
      <w:numFmt w:val="bullet"/>
      <w:lvlText w:val="•"/>
      <w:lvlJc w:val="left"/>
      <w:pPr>
        <w:ind w:left="3452" w:hanging="642"/>
      </w:pPr>
      <w:rPr>
        <w:rFonts w:hint="default"/>
        <w:lang w:val="ru-RU" w:eastAsia="en-US" w:bidi="ar-SA"/>
      </w:rPr>
    </w:lvl>
    <w:lvl w:ilvl="8" w:tplc="FE14ED96">
      <w:numFmt w:val="bullet"/>
      <w:lvlText w:val="•"/>
      <w:lvlJc w:val="left"/>
      <w:pPr>
        <w:ind w:left="3928" w:hanging="642"/>
      </w:pPr>
      <w:rPr>
        <w:rFonts w:hint="default"/>
        <w:lang w:val="ru-RU" w:eastAsia="en-US" w:bidi="ar-SA"/>
      </w:rPr>
    </w:lvl>
  </w:abstractNum>
  <w:abstractNum w:abstractNumId="25">
    <w:nsid w:val="44437AEC"/>
    <w:multiLevelType w:val="hybridMultilevel"/>
    <w:tmpl w:val="2E247D30"/>
    <w:lvl w:ilvl="0" w:tplc="847C31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5273245"/>
    <w:multiLevelType w:val="multilevel"/>
    <w:tmpl w:val="394A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27351B"/>
    <w:multiLevelType w:val="multilevel"/>
    <w:tmpl w:val="760C4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4F3F7700"/>
    <w:multiLevelType w:val="multilevel"/>
    <w:tmpl w:val="5C164E46"/>
    <w:lvl w:ilvl="0">
      <w:start w:val="1"/>
      <w:numFmt w:val="bullet"/>
      <w:pStyle w:val="heading1normal"/>
      <w:lvlText w:val=""/>
      <w:lvlJc w:val="left"/>
      <w:rPr>
        <w:rFonts w:ascii="Symbol" w:hAnsi="Symbol"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29">
    <w:nsid w:val="4F3F770A"/>
    <w:multiLevelType w:val="multilevel"/>
    <w:tmpl w:val="5200573E"/>
    <w:lvl w:ilvl="0">
      <w:start w:val="1"/>
      <w:numFmt w:val="decimal"/>
      <w:suff w:val="space"/>
      <w:lvlText w:val="%1."/>
      <w:lvlJc w:val="left"/>
      <w:rPr>
        <w:rFonts w:hint="default"/>
      </w:rPr>
    </w:lvl>
    <w:lvl w:ilvl="1">
      <w:start w:val="1"/>
      <w:numFmt w:val="decimal"/>
      <w:suff w:val="space"/>
      <w:lvlText w:val="%1.%2."/>
      <w:lvlJc w:val="left"/>
      <w:rPr>
        <w:rFonts w:hint="default"/>
      </w:rPr>
    </w:lvl>
    <w:lvl w:ilvl="2">
      <w:start w:val="1"/>
      <w:numFmt w:val="decimal"/>
      <w:suff w:val="space"/>
      <w:lvlText w:val="%1.%2.%3."/>
      <w:lvlJc w:val="left"/>
      <w:rPr>
        <w:rFonts w:hint="default"/>
      </w:rPr>
    </w:lvl>
    <w:lvl w:ilvl="3">
      <w:start w:val="1"/>
      <w:numFmt w:val="decimal"/>
      <w:suff w:val="space"/>
      <w:lvlText w:val="%1.%2.%3.%4."/>
      <w:lvlJc w:val="left"/>
      <w:rPr>
        <w:rFonts w:hint="default"/>
      </w:rPr>
    </w:lvl>
    <w:lvl w:ilvl="4">
      <w:start w:val="1"/>
      <w:numFmt w:val="deci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rPr>
        <w:rFonts w:hint="default"/>
      </w:rPr>
    </w:lvl>
  </w:abstractNum>
  <w:abstractNum w:abstractNumId="30">
    <w:nsid w:val="51DE0936"/>
    <w:multiLevelType w:val="hybridMultilevel"/>
    <w:tmpl w:val="FB8A7CC0"/>
    <w:lvl w:ilvl="0" w:tplc="AC5A670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>
    <w:nsid w:val="55EB5581"/>
    <w:multiLevelType w:val="hybridMultilevel"/>
    <w:tmpl w:val="B85ADA98"/>
    <w:lvl w:ilvl="0" w:tplc="CD92FE7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6320D10"/>
    <w:multiLevelType w:val="multilevel"/>
    <w:tmpl w:val="C5DC289A"/>
    <w:lvl w:ilvl="0">
      <w:start w:val="1"/>
      <w:numFmt w:val="decimal"/>
      <w:lvlText w:val="%1."/>
      <w:lvlJc w:val="left"/>
      <w:pPr>
        <w:ind w:left="113" w:hanging="293"/>
      </w:pPr>
      <w:rPr>
        <w:rFonts w:ascii="Times New Roman" w:eastAsia="Times New Roman" w:hAnsi="Times New Roman" w:cs="Times New Roman"/>
        <w:sz w:val="28"/>
      </w:rPr>
    </w:lvl>
    <w:lvl w:ilvl="1">
      <w:numFmt w:val="bullet"/>
      <w:lvlText w:val="•"/>
      <w:lvlJc w:val="left"/>
      <w:pPr>
        <w:ind w:left="613" w:hanging="293"/>
      </w:pPr>
    </w:lvl>
    <w:lvl w:ilvl="2">
      <w:numFmt w:val="bullet"/>
      <w:lvlText w:val="•"/>
      <w:lvlJc w:val="left"/>
      <w:pPr>
        <w:ind w:left="1106" w:hanging="293"/>
      </w:pPr>
    </w:lvl>
    <w:lvl w:ilvl="3">
      <w:numFmt w:val="bullet"/>
      <w:lvlText w:val="•"/>
      <w:lvlJc w:val="left"/>
      <w:pPr>
        <w:ind w:left="1599" w:hanging="293"/>
      </w:pPr>
    </w:lvl>
    <w:lvl w:ilvl="4">
      <w:numFmt w:val="bullet"/>
      <w:lvlText w:val="•"/>
      <w:lvlJc w:val="left"/>
      <w:pPr>
        <w:ind w:left="2092" w:hanging="293"/>
      </w:pPr>
    </w:lvl>
    <w:lvl w:ilvl="5">
      <w:numFmt w:val="bullet"/>
      <w:lvlText w:val="•"/>
      <w:lvlJc w:val="left"/>
      <w:pPr>
        <w:ind w:left="2586" w:hanging="293"/>
      </w:pPr>
    </w:lvl>
    <w:lvl w:ilvl="6">
      <w:numFmt w:val="bullet"/>
      <w:lvlText w:val="•"/>
      <w:lvlJc w:val="left"/>
      <w:pPr>
        <w:ind w:left="3079" w:hanging="293"/>
      </w:pPr>
    </w:lvl>
    <w:lvl w:ilvl="7">
      <w:numFmt w:val="bullet"/>
      <w:lvlText w:val="•"/>
      <w:lvlJc w:val="left"/>
      <w:pPr>
        <w:ind w:left="3572" w:hanging="293"/>
      </w:pPr>
    </w:lvl>
    <w:lvl w:ilvl="8">
      <w:numFmt w:val="bullet"/>
      <w:lvlText w:val="•"/>
      <w:lvlJc w:val="left"/>
      <w:pPr>
        <w:ind w:left="4065" w:hanging="293"/>
      </w:pPr>
    </w:lvl>
  </w:abstractNum>
  <w:abstractNum w:abstractNumId="33">
    <w:nsid w:val="583F3AAF"/>
    <w:multiLevelType w:val="hybridMultilevel"/>
    <w:tmpl w:val="F3C09CCA"/>
    <w:lvl w:ilvl="0" w:tplc="61C403B6">
      <w:start w:val="1"/>
      <w:numFmt w:val="decimal"/>
      <w:lvlText w:val="%1."/>
      <w:lvlJc w:val="left"/>
      <w:pPr>
        <w:ind w:left="113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12E9F0">
      <w:numFmt w:val="bullet"/>
      <w:lvlText w:val="•"/>
      <w:lvlJc w:val="left"/>
      <w:pPr>
        <w:ind w:left="601" w:hanging="509"/>
      </w:pPr>
      <w:rPr>
        <w:rFonts w:hint="default"/>
        <w:lang w:val="ru-RU" w:eastAsia="en-US" w:bidi="ar-SA"/>
      </w:rPr>
    </w:lvl>
    <w:lvl w:ilvl="2" w:tplc="5156D0F4">
      <w:numFmt w:val="bullet"/>
      <w:lvlText w:val="•"/>
      <w:lvlJc w:val="left"/>
      <w:pPr>
        <w:ind w:left="1082" w:hanging="509"/>
      </w:pPr>
      <w:rPr>
        <w:rFonts w:hint="default"/>
        <w:lang w:val="ru-RU" w:eastAsia="en-US" w:bidi="ar-SA"/>
      </w:rPr>
    </w:lvl>
    <w:lvl w:ilvl="3" w:tplc="C3FE88C4">
      <w:numFmt w:val="bullet"/>
      <w:lvlText w:val="•"/>
      <w:lvlJc w:val="left"/>
      <w:pPr>
        <w:ind w:left="1563" w:hanging="509"/>
      </w:pPr>
      <w:rPr>
        <w:rFonts w:hint="default"/>
        <w:lang w:val="ru-RU" w:eastAsia="en-US" w:bidi="ar-SA"/>
      </w:rPr>
    </w:lvl>
    <w:lvl w:ilvl="4" w:tplc="4A4A5CF8">
      <w:numFmt w:val="bullet"/>
      <w:lvlText w:val="•"/>
      <w:lvlJc w:val="left"/>
      <w:pPr>
        <w:ind w:left="2044" w:hanging="509"/>
      </w:pPr>
      <w:rPr>
        <w:rFonts w:hint="default"/>
        <w:lang w:val="ru-RU" w:eastAsia="en-US" w:bidi="ar-SA"/>
      </w:rPr>
    </w:lvl>
    <w:lvl w:ilvl="5" w:tplc="F23461DA">
      <w:numFmt w:val="bullet"/>
      <w:lvlText w:val="•"/>
      <w:lvlJc w:val="left"/>
      <w:pPr>
        <w:ind w:left="2525" w:hanging="509"/>
      </w:pPr>
      <w:rPr>
        <w:rFonts w:hint="default"/>
        <w:lang w:val="ru-RU" w:eastAsia="en-US" w:bidi="ar-SA"/>
      </w:rPr>
    </w:lvl>
    <w:lvl w:ilvl="6" w:tplc="4C142130">
      <w:numFmt w:val="bullet"/>
      <w:lvlText w:val="•"/>
      <w:lvlJc w:val="left"/>
      <w:pPr>
        <w:ind w:left="3006" w:hanging="509"/>
      </w:pPr>
      <w:rPr>
        <w:rFonts w:hint="default"/>
        <w:lang w:val="ru-RU" w:eastAsia="en-US" w:bidi="ar-SA"/>
      </w:rPr>
    </w:lvl>
    <w:lvl w:ilvl="7" w:tplc="9CE69156">
      <w:numFmt w:val="bullet"/>
      <w:lvlText w:val="•"/>
      <w:lvlJc w:val="left"/>
      <w:pPr>
        <w:ind w:left="3487" w:hanging="509"/>
      </w:pPr>
      <w:rPr>
        <w:rFonts w:hint="default"/>
        <w:lang w:val="ru-RU" w:eastAsia="en-US" w:bidi="ar-SA"/>
      </w:rPr>
    </w:lvl>
    <w:lvl w:ilvl="8" w:tplc="155E039E">
      <w:numFmt w:val="bullet"/>
      <w:lvlText w:val="•"/>
      <w:lvlJc w:val="left"/>
      <w:pPr>
        <w:ind w:left="3968" w:hanging="509"/>
      </w:pPr>
      <w:rPr>
        <w:rFonts w:hint="default"/>
        <w:lang w:val="ru-RU" w:eastAsia="en-US" w:bidi="ar-SA"/>
      </w:rPr>
    </w:lvl>
  </w:abstractNum>
  <w:abstractNum w:abstractNumId="34">
    <w:nsid w:val="59253B08"/>
    <w:multiLevelType w:val="hybridMultilevel"/>
    <w:tmpl w:val="FDC62E1C"/>
    <w:lvl w:ilvl="0" w:tplc="5D701DAE">
      <w:start w:val="1"/>
      <w:numFmt w:val="decimal"/>
      <w:lvlText w:val="%1."/>
      <w:lvlJc w:val="left"/>
      <w:pPr>
        <w:ind w:left="113" w:hanging="28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B952F8C4">
      <w:numFmt w:val="bullet"/>
      <w:lvlText w:val="•"/>
      <w:lvlJc w:val="left"/>
      <w:pPr>
        <w:ind w:left="610" w:hanging="283"/>
      </w:pPr>
      <w:rPr>
        <w:rFonts w:hint="default"/>
        <w:lang w:val="ru-RU" w:eastAsia="en-US" w:bidi="ar-SA"/>
      </w:rPr>
    </w:lvl>
    <w:lvl w:ilvl="2" w:tplc="3C8668C4">
      <w:numFmt w:val="bullet"/>
      <w:lvlText w:val="•"/>
      <w:lvlJc w:val="left"/>
      <w:pPr>
        <w:ind w:left="1101" w:hanging="283"/>
      </w:pPr>
      <w:rPr>
        <w:rFonts w:hint="default"/>
        <w:lang w:val="ru-RU" w:eastAsia="en-US" w:bidi="ar-SA"/>
      </w:rPr>
    </w:lvl>
    <w:lvl w:ilvl="3" w:tplc="AF98D6A6">
      <w:numFmt w:val="bullet"/>
      <w:lvlText w:val="•"/>
      <w:lvlJc w:val="left"/>
      <w:pPr>
        <w:ind w:left="1591" w:hanging="283"/>
      </w:pPr>
      <w:rPr>
        <w:rFonts w:hint="default"/>
        <w:lang w:val="ru-RU" w:eastAsia="en-US" w:bidi="ar-SA"/>
      </w:rPr>
    </w:lvl>
    <w:lvl w:ilvl="4" w:tplc="4740EE3A">
      <w:numFmt w:val="bullet"/>
      <w:lvlText w:val="•"/>
      <w:lvlJc w:val="left"/>
      <w:pPr>
        <w:ind w:left="2082" w:hanging="283"/>
      </w:pPr>
      <w:rPr>
        <w:rFonts w:hint="default"/>
        <w:lang w:val="ru-RU" w:eastAsia="en-US" w:bidi="ar-SA"/>
      </w:rPr>
    </w:lvl>
    <w:lvl w:ilvl="5" w:tplc="DDB2A50E">
      <w:numFmt w:val="bullet"/>
      <w:lvlText w:val="•"/>
      <w:lvlJc w:val="left"/>
      <w:pPr>
        <w:ind w:left="2573" w:hanging="283"/>
      </w:pPr>
      <w:rPr>
        <w:rFonts w:hint="default"/>
        <w:lang w:val="ru-RU" w:eastAsia="en-US" w:bidi="ar-SA"/>
      </w:rPr>
    </w:lvl>
    <w:lvl w:ilvl="6" w:tplc="9940B18A">
      <w:numFmt w:val="bullet"/>
      <w:lvlText w:val="•"/>
      <w:lvlJc w:val="left"/>
      <w:pPr>
        <w:ind w:left="3063" w:hanging="283"/>
      </w:pPr>
      <w:rPr>
        <w:rFonts w:hint="default"/>
        <w:lang w:val="ru-RU" w:eastAsia="en-US" w:bidi="ar-SA"/>
      </w:rPr>
    </w:lvl>
    <w:lvl w:ilvl="7" w:tplc="A3241DE4">
      <w:numFmt w:val="bullet"/>
      <w:lvlText w:val="•"/>
      <w:lvlJc w:val="left"/>
      <w:pPr>
        <w:ind w:left="3554" w:hanging="283"/>
      </w:pPr>
      <w:rPr>
        <w:rFonts w:hint="default"/>
        <w:lang w:val="ru-RU" w:eastAsia="en-US" w:bidi="ar-SA"/>
      </w:rPr>
    </w:lvl>
    <w:lvl w:ilvl="8" w:tplc="1BA4ABC6">
      <w:numFmt w:val="bullet"/>
      <w:lvlText w:val="•"/>
      <w:lvlJc w:val="left"/>
      <w:pPr>
        <w:ind w:left="4044" w:hanging="283"/>
      </w:pPr>
      <w:rPr>
        <w:rFonts w:hint="default"/>
        <w:lang w:val="ru-RU" w:eastAsia="en-US" w:bidi="ar-SA"/>
      </w:rPr>
    </w:lvl>
  </w:abstractNum>
  <w:abstractNum w:abstractNumId="35">
    <w:nsid w:val="6482277B"/>
    <w:multiLevelType w:val="hybridMultilevel"/>
    <w:tmpl w:val="A63A67AA"/>
    <w:lvl w:ilvl="0" w:tplc="3F8A04FC">
      <w:start w:val="1"/>
      <w:numFmt w:val="decimal"/>
      <w:lvlText w:val="%1."/>
      <w:lvlJc w:val="left"/>
      <w:pPr>
        <w:ind w:left="87" w:hanging="90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DDD86C0E">
      <w:numFmt w:val="bullet"/>
      <w:lvlText w:val="•"/>
      <w:lvlJc w:val="left"/>
      <w:pPr>
        <w:ind w:left="562" w:hanging="903"/>
      </w:pPr>
      <w:rPr>
        <w:rFonts w:hint="default"/>
        <w:lang w:val="ru-RU" w:eastAsia="en-US" w:bidi="ar-SA"/>
      </w:rPr>
    </w:lvl>
    <w:lvl w:ilvl="2" w:tplc="AC56F850">
      <w:numFmt w:val="bullet"/>
      <w:lvlText w:val="•"/>
      <w:lvlJc w:val="left"/>
      <w:pPr>
        <w:ind w:left="1045" w:hanging="903"/>
      </w:pPr>
      <w:rPr>
        <w:rFonts w:hint="default"/>
        <w:lang w:val="ru-RU" w:eastAsia="en-US" w:bidi="ar-SA"/>
      </w:rPr>
    </w:lvl>
    <w:lvl w:ilvl="3" w:tplc="96FCA77A">
      <w:numFmt w:val="bullet"/>
      <w:lvlText w:val="•"/>
      <w:lvlJc w:val="left"/>
      <w:pPr>
        <w:ind w:left="1527" w:hanging="903"/>
      </w:pPr>
      <w:rPr>
        <w:rFonts w:hint="default"/>
        <w:lang w:val="ru-RU" w:eastAsia="en-US" w:bidi="ar-SA"/>
      </w:rPr>
    </w:lvl>
    <w:lvl w:ilvl="4" w:tplc="9CB2C67C">
      <w:numFmt w:val="bullet"/>
      <w:lvlText w:val="•"/>
      <w:lvlJc w:val="left"/>
      <w:pPr>
        <w:ind w:left="2010" w:hanging="903"/>
      </w:pPr>
      <w:rPr>
        <w:rFonts w:hint="default"/>
        <w:lang w:val="ru-RU" w:eastAsia="en-US" w:bidi="ar-SA"/>
      </w:rPr>
    </w:lvl>
    <w:lvl w:ilvl="5" w:tplc="132CF19E">
      <w:numFmt w:val="bullet"/>
      <w:lvlText w:val="•"/>
      <w:lvlJc w:val="left"/>
      <w:pPr>
        <w:ind w:left="2493" w:hanging="903"/>
      </w:pPr>
      <w:rPr>
        <w:rFonts w:hint="default"/>
        <w:lang w:val="ru-RU" w:eastAsia="en-US" w:bidi="ar-SA"/>
      </w:rPr>
    </w:lvl>
    <w:lvl w:ilvl="6" w:tplc="CF046086">
      <w:numFmt w:val="bullet"/>
      <w:lvlText w:val="•"/>
      <w:lvlJc w:val="left"/>
      <w:pPr>
        <w:ind w:left="2975" w:hanging="903"/>
      </w:pPr>
      <w:rPr>
        <w:rFonts w:hint="default"/>
        <w:lang w:val="ru-RU" w:eastAsia="en-US" w:bidi="ar-SA"/>
      </w:rPr>
    </w:lvl>
    <w:lvl w:ilvl="7" w:tplc="66D2E204">
      <w:numFmt w:val="bullet"/>
      <w:lvlText w:val="•"/>
      <w:lvlJc w:val="left"/>
      <w:pPr>
        <w:ind w:left="3458" w:hanging="903"/>
      </w:pPr>
      <w:rPr>
        <w:rFonts w:hint="default"/>
        <w:lang w:val="ru-RU" w:eastAsia="en-US" w:bidi="ar-SA"/>
      </w:rPr>
    </w:lvl>
    <w:lvl w:ilvl="8" w:tplc="65A261FA">
      <w:numFmt w:val="bullet"/>
      <w:lvlText w:val="•"/>
      <w:lvlJc w:val="left"/>
      <w:pPr>
        <w:ind w:left="3940" w:hanging="903"/>
      </w:pPr>
      <w:rPr>
        <w:rFonts w:hint="default"/>
        <w:lang w:val="ru-RU" w:eastAsia="en-US" w:bidi="ar-SA"/>
      </w:rPr>
    </w:lvl>
  </w:abstractNum>
  <w:abstractNum w:abstractNumId="36">
    <w:nsid w:val="65AA6D4D"/>
    <w:multiLevelType w:val="hybridMultilevel"/>
    <w:tmpl w:val="851AD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C66674"/>
    <w:multiLevelType w:val="hybridMultilevel"/>
    <w:tmpl w:val="0F96721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8">
    <w:nsid w:val="6D0932F7"/>
    <w:multiLevelType w:val="hybridMultilevel"/>
    <w:tmpl w:val="22EACA0A"/>
    <w:lvl w:ilvl="0" w:tplc="5CDCFC9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9">
    <w:nsid w:val="6EA6240B"/>
    <w:multiLevelType w:val="multilevel"/>
    <w:tmpl w:val="D33C5B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0">
    <w:nsid w:val="785D6C98"/>
    <w:multiLevelType w:val="hybridMultilevel"/>
    <w:tmpl w:val="3AAE7264"/>
    <w:lvl w:ilvl="0" w:tplc="29506858">
      <w:start w:val="1"/>
      <w:numFmt w:val="bullet"/>
      <w:lvlText w:val="―"/>
      <w:lvlJc w:val="left"/>
      <w:pPr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1">
    <w:nsid w:val="78633EE8"/>
    <w:multiLevelType w:val="hybridMultilevel"/>
    <w:tmpl w:val="46BE68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78E958B7"/>
    <w:multiLevelType w:val="hybridMultilevel"/>
    <w:tmpl w:val="E4843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D47B93"/>
    <w:multiLevelType w:val="hybridMultilevel"/>
    <w:tmpl w:val="995008C8"/>
    <w:lvl w:ilvl="0" w:tplc="1C3CA580">
      <w:start w:val="1"/>
      <w:numFmt w:val="decimal"/>
      <w:lvlText w:val="%1."/>
      <w:lvlJc w:val="left"/>
      <w:pPr>
        <w:ind w:left="113" w:hanging="4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585EA690">
      <w:numFmt w:val="bullet"/>
      <w:lvlText w:val="•"/>
      <w:lvlJc w:val="left"/>
      <w:pPr>
        <w:ind w:left="601" w:hanging="412"/>
      </w:pPr>
      <w:rPr>
        <w:rFonts w:hint="default"/>
        <w:lang w:val="ru-RU" w:eastAsia="en-US" w:bidi="ar-SA"/>
      </w:rPr>
    </w:lvl>
    <w:lvl w:ilvl="2" w:tplc="741E2F4A">
      <w:numFmt w:val="bullet"/>
      <w:lvlText w:val="•"/>
      <w:lvlJc w:val="left"/>
      <w:pPr>
        <w:ind w:left="1082" w:hanging="412"/>
      </w:pPr>
      <w:rPr>
        <w:rFonts w:hint="default"/>
        <w:lang w:val="ru-RU" w:eastAsia="en-US" w:bidi="ar-SA"/>
      </w:rPr>
    </w:lvl>
    <w:lvl w:ilvl="3" w:tplc="B1941CF6">
      <w:numFmt w:val="bullet"/>
      <w:lvlText w:val="•"/>
      <w:lvlJc w:val="left"/>
      <w:pPr>
        <w:ind w:left="1563" w:hanging="412"/>
      </w:pPr>
      <w:rPr>
        <w:rFonts w:hint="default"/>
        <w:lang w:val="ru-RU" w:eastAsia="en-US" w:bidi="ar-SA"/>
      </w:rPr>
    </w:lvl>
    <w:lvl w:ilvl="4" w:tplc="79DA43DE">
      <w:numFmt w:val="bullet"/>
      <w:lvlText w:val="•"/>
      <w:lvlJc w:val="left"/>
      <w:pPr>
        <w:ind w:left="2044" w:hanging="412"/>
      </w:pPr>
      <w:rPr>
        <w:rFonts w:hint="default"/>
        <w:lang w:val="ru-RU" w:eastAsia="en-US" w:bidi="ar-SA"/>
      </w:rPr>
    </w:lvl>
    <w:lvl w:ilvl="5" w:tplc="F132B9CA">
      <w:numFmt w:val="bullet"/>
      <w:lvlText w:val="•"/>
      <w:lvlJc w:val="left"/>
      <w:pPr>
        <w:ind w:left="2525" w:hanging="412"/>
      </w:pPr>
      <w:rPr>
        <w:rFonts w:hint="default"/>
        <w:lang w:val="ru-RU" w:eastAsia="en-US" w:bidi="ar-SA"/>
      </w:rPr>
    </w:lvl>
    <w:lvl w:ilvl="6" w:tplc="085CF75E">
      <w:numFmt w:val="bullet"/>
      <w:lvlText w:val="•"/>
      <w:lvlJc w:val="left"/>
      <w:pPr>
        <w:ind w:left="3006" w:hanging="412"/>
      </w:pPr>
      <w:rPr>
        <w:rFonts w:hint="default"/>
        <w:lang w:val="ru-RU" w:eastAsia="en-US" w:bidi="ar-SA"/>
      </w:rPr>
    </w:lvl>
    <w:lvl w:ilvl="7" w:tplc="67FEEA60">
      <w:numFmt w:val="bullet"/>
      <w:lvlText w:val="•"/>
      <w:lvlJc w:val="left"/>
      <w:pPr>
        <w:ind w:left="3487" w:hanging="412"/>
      </w:pPr>
      <w:rPr>
        <w:rFonts w:hint="default"/>
        <w:lang w:val="ru-RU" w:eastAsia="en-US" w:bidi="ar-SA"/>
      </w:rPr>
    </w:lvl>
    <w:lvl w:ilvl="8" w:tplc="EDE4D10E">
      <w:numFmt w:val="bullet"/>
      <w:lvlText w:val="•"/>
      <w:lvlJc w:val="left"/>
      <w:pPr>
        <w:ind w:left="3968" w:hanging="412"/>
      </w:pPr>
      <w:rPr>
        <w:rFonts w:hint="default"/>
        <w:lang w:val="ru-RU" w:eastAsia="en-US" w:bidi="ar-SA"/>
      </w:rPr>
    </w:lvl>
  </w:abstractNum>
  <w:abstractNum w:abstractNumId="44">
    <w:nsid w:val="7B071D5B"/>
    <w:multiLevelType w:val="hybridMultilevel"/>
    <w:tmpl w:val="83144034"/>
    <w:lvl w:ilvl="0" w:tplc="7DFCB1E8">
      <w:start w:val="1"/>
      <w:numFmt w:val="decimal"/>
      <w:lvlText w:val="%1."/>
      <w:lvlJc w:val="left"/>
      <w:pPr>
        <w:ind w:left="113" w:hanging="975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EA1E1646">
      <w:numFmt w:val="bullet"/>
      <w:lvlText w:val="•"/>
      <w:lvlJc w:val="left"/>
      <w:pPr>
        <w:ind w:left="601" w:hanging="975"/>
      </w:pPr>
      <w:rPr>
        <w:rFonts w:hint="default"/>
        <w:lang w:val="ru-RU" w:eastAsia="en-US" w:bidi="ar-SA"/>
      </w:rPr>
    </w:lvl>
    <w:lvl w:ilvl="2" w:tplc="DC0A1FDA">
      <w:numFmt w:val="bullet"/>
      <w:lvlText w:val="•"/>
      <w:lvlJc w:val="left"/>
      <w:pPr>
        <w:ind w:left="1082" w:hanging="975"/>
      </w:pPr>
      <w:rPr>
        <w:rFonts w:hint="default"/>
        <w:lang w:val="ru-RU" w:eastAsia="en-US" w:bidi="ar-SA"/>
      </w:rPr>
    </w:lvl>
    <w:lvl w:ilvl="3" w:tplc="550868AC">
      <w:numFmt w:val="bullet"/>
      <w:lvlText w:val="•"/>
      <w:lvlJc w:val="left"/>
      <w:pPr>
        <w:ind w:left="1563" w:hanging="975"/>
      </w:pPr>
      <w:rPr>
        <w:rFonts w:hint="default"/>
        <w:lang w:val="ru-RU" w:eastAsia="en-US" w:bidi="ar-SA"/>
      </w:rPr>
    </w:lvl>
    <w:lvl w:ilvl="4" w:tplc="F78AF08C">
      <w:numFmt w:val="bullet"/>
      <w:lvlText w:val="•"/>
      <w:lvlJc w:val="left"/>
      <w:pPr>
        <w:ind w:left="2044" w:hanging="975"/>
      </w:pPr>
      <w:rPr>
        <w:rFonts w:hint="default"/>
        <w:lang w:val="ru-RU" w:eastAsia="en-US" w:bidi="ar-SA"/>
      </w:rPr>
    </w:lvl>
    <w:lvl w:ilvl="5" w:tplc="B4BE81E4">
      <w:numFmt w:val="bullet"/>
      <w:lvlText w:val="•"/>
      <w:lvlJc w:val="left"/>
      <w:pPr>
        <w:ind w:left="2525" w:hanging="975"/>
      </w:pPr>
      <w:rPr>
        <w:rFonts w:hint="default"/>
        <w:lang w:val="ru-RU" w:eastAsia="en-US" w:bidi="ar-SA"/>
      </w:rPr>
    </w:lvl>
    <w:lvl w:ilvl="6" w:tplc="67F0E57A">
      <w:numFmt w:val="bullet"/>
      <w:lvlText w:val="•"/>
      <w:lvlJc w:val="left"/>
      <w:pPr>
        <w:ind w:left="3006" w:hanging="975"/>
      </w:pPr>
      <w:rPr>
        <w:rFonts w:hint="default"/>
        <w:lang w:val="ru-RU" w:eastAsia="en-US" w:bidi="ar-SA"/>
      </w:rPr>
    </w:lvl>
    <w:lvl w:ilvl="7" w:tplc="150A8FBE">
      <w:numFmt w:val="bullet"/>
      <w:lvlText w:val="•"/>
      <w:lvlJc w:val="left"/>
      <w:pPr>
        <w:ind w:left="3487" w:hanging="975"/>
      </w:pPr>
      <w:rPr>
        <w:rFonts w:hint="default"/>
        <w:lang w:val="ru-RU" w:eastAsia="en-US" w:bidi="ar-SA"/>
      </w:rPr>
    </w:lvl>
    <w:lvl w:ilvl="8" w:tplc="FCF88432">
      <w:numFmt w:val="bullet"/>
      <w:lvlText w:val="•"/>
      <w:lvlJc w:val="left"/>
      <w:pPr>
        <w:ind w:left="3968" w:hanging="975"/>
      </w:pPr>
      <w:rPr>
        <w:rFonts w:hint="default"/>
        <w:lang w:val="ru-RU" w:eastAsia="en-US" w:bidi="ar-SA"/>
      </w:rPr>
    </w:lvl>
  </w:abstractNum>
  <w:abstractNum w:abstractNumId="45">
    <w:nsid w:val="7CAD520E"/>
    <w:multiLevelType w:val="hybridMultilevel"/>
    <w:tmpl w:val="81262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7"/>
  </w:num>
  <w:num w:numId="3">
    <w:abstractNumId w:val="0"/>
    <w:lvlOverride w:ilvl="0">
      <w:startOverride w:val="1"/>
    </w:lvlOverride>
  </w:num>
  <w:num w:numId="4">
    <w:abstractNumId w:val="29"/>
  </w:num>
  <w:num w:numId="5">
    <w:abstractNumId w:val="29"/>
    <w:lvlOverride w:ilvl="0">
      <w:startOverride w:val="1"/>
    </w:lvlOverride>
  </w:num>
  <w:num w:numId="6">
    <w:abstractNumId w:val="7"/>
  </w:num>
  <w:num w:numId="7">
    <w:abstractNumId w:val="27"/>
  </w:num>
  <w:num w:numId="8">
    <w:abstractNumId w:val="41"/>
  </w:num>
  <w:num w:numId="9">
    <w:abstractNumId w:val="17"/>
  </w:num>
  <w:num w:numId="10">
    <w:abstractNumId w:val="28"/>
  </w:num>
  <w:num w:numId="11">
    <w:abstractNumId w:val="26"/>
  </w:num>
  <w:num w:numId="12">
    <w:abstractNumId w:val="2"/>
  </w:num>
  <w:num w:numId="13">
    <w:abstractNumId w:val="37"/>
  </w:num>
  <w:num w:numId="14">
    <w:abstractNumId w:val="42"/>
  </w:num>
  <w:num w:numId="15">
    <w:abstractNumId w:val="10"/>
  </w:num>
  <w:num w:numId="16">
    <w:abstractNumId w:val="24"/>
  </w:num>
  <w:num w:numId="17">
    <w:abstractNumId w:val="32"/>
  </w:num>
  <w:num w:numId="18">
    <w:abstractNumId w:val="11"/>
  </w:num>
  <w:num w:numId="19">
    <w:abstractNumId w:val="22"/>
  </w:num>
  <w:num w:numId="20">
    <w:abstractNumId w:val="35"/>
  </w:num>
  <w:num w:numId="21">
    <w:abstractNumId w:val="16"/>
  </w:num>
  <w:num w:numId="22">
    <w:abstractNumId w:val="8"/>
  </w:num>
  <w:num w:numId="23">
    <w:abstractNumId w:val="33"/>
  </w:num>
  <w:num w:numId="24">
    <w:abstractNumId w:val="44"/>
  </w:num>
  <w:num w:numId="25">
    <w:abstractNumId w:val="21"/>
  </w:num>
  <w:num w:numId="26">
    <w:abstractNumId w:val="34"/>
  </w:num>
  <w:num w:numId="27">
    <w:abstractNumId w:val="43"/>
  </w:num>
  <w:num w:numId="28">
    <w:abstractNumId w:val="15"/>
  </w:num>
  <w:num w:numId="29">
    <w:abstractNumId w:val="6"/>
  </w:num>
  <w:num w:numId="30">
    <w:abstractNumId w:val="36"/>
  </w:num>
  <w:num w:numId="31">
    <w:abstractNumId w:val="18"/>
  </w:num>
  <w:num w:numId="32">
    <w:abstractNumId w:val="45"/>
  </w:num>
  <w:num w:numId="33">
    <w:abstractNumId w:val="19"/>
  </w:num>
  <w:num w:numId="34">
    <w:abstractNumId w:val="9"/>
  </w:num>
  <w:num w:numId="35">
    <w:abstractNumId w:val="3"/>
  </w:num>
  <w:num w:numId="36">
    <w:abstractNumId w:val="13"/>
  </w:num>
  <w:num w:numId="37">
    <w:abstractNumId w:val="4"/>
  </w:num>
  <w:num w:numId="38">
    <w:abstractNumId w:val="20"/>
  </w:num>
  <w:num w:numId="39">
    <w:abstractNumId w:val="25"/>
  </w:num>
  <w:num w:numId="40">
    <w:abstractNumId w:val="5"/>
  </w:num>
  <w:num w:numId="41">
    <w:abstractNumId w:val="30"/>
  </w:num>
  <w:num w:numId="42">
    <w:abstractNumId w:val="23"/>
  </w:num>
  <w:num w:numId="43">
    <w:abstractNumId w:val="14"/>
  </w:num>
  <w:num w:numId="44">
    <w:abstractNumId w:val="1"/>
  </w:num>
  <w:num w:numId="45">
    <w:abstractNumId w:val="38"/>
  </w:num>
  <w:num w:numId="46">
    <w:abstractNumId w:val="31"/>
  </w:num>
  <w:num w:numId="47">
    <w:abstractNumId w:val="12"/>
  </w:num>
  <w:num w:numId="48">
    <w:abstractNumId w:val="39"/>
  </w:num>
  <w:num w:numId="49">
    <w:abstractNumId w:val="28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60DF"/>
    <w:rsid w:val="0000373F"/>
    <w:rsid w:val="00004D81"/>
    <w:rsid w:val="000159A2"/>
    <w:rsid w:val="00016422"/>
    <w:rsid w:val="00016FAB"/>
    <w:rsid w:val="00017C9A"/>
    <w:rsid w:val="00021971"/>
    <w:rsid w:val="00036A50"/>
    <w:rsid w:val="00036B79"/>
    <w:rsid w:val="0004059D"/>
    <w:rsid w:val="000425C6"/>
    <w:rsid w:val="0004627B"/>
    <w:rsid w:val="0005046B"/>
    <w:rsid w:val="000537BB"/>
    <w:rsid w:val="00053B63"/>
    <w:rsid w:val="00054FB6"/>
    <w:rsid w:val="00061C21"/>
    <w:rsid w:val="0006575D"/>
    <w:rsid w:val="000663E1"/>
    <w:rsid w:val="000844CF"/>
    <w:rsid w:val="0009270E"/>
    <w:rsid w:val="00095A15"/>
    <w:rsid w:val="00095C74"/>
    <w:rsid w:val="000A3451"/>
    <w:rsid w:val="000A5FC5"/>
    <w:rsid w:val="000B170D"/>
    <w:rsid w:val="000B4F50"/>
    <w:rsid w:val="000B6566"/>
    <w:rsid w:val="000B75A9"/>
    <w:rsid w:val="000C02AA"/>
    <w:rsid w:val="000E1E7C"/>
    <w:rsid w:val="000F7ED8"/>
    <w:rsid w:val="001155A8"/>
    <w:rsid w:val="0012097E"/>
    <w:rsid w:val="001328AA"/>
    <w:rsid w:val="001336F2"/>
    <w:rsid w:val="00134747"/>
    <w:rsid w:val="001352FA"/>
    <w:rsid w:val="00146368"/>
    <w:rsid w:val="00153974"/>
    <w:rsid w:val="00153FC9"/>
    <w:rsid w:val="00156064"/>
    <w:rsid w:val="00162EE9"/>
    <w:rsid w:val="001638DC"/>
    <w:rsid w:val="00170634"/>
    <w:rsid w:val="00170D4D"/>
    <w:rsid w:val="00172767"/>
    <w:rsid w:val="001764A0"/>
    <w:rsid w:val="00185B0A"/>
    <w:rsid w:val="0018609D"/>
    <w:rsid w:val="00191A5A"/>
    <w:rsid w:val="001B0C88"/>
    <w:rsid w:val="001B0DB2"/>
    <w:rsid w:val="001B1D54"/>
    <w:rsid w:val="001B32E2"/>
    <w:rsid w:val="001C522E"/>
    <w:rsid w:val="001D06EF"/>
    <w:rsid w:val="001D0842"/>
    <w:rsid w:val="001D5765"/>
    <w:rsid w:val="001E346A"/>
    <w:rsid w:val="001F31D2"/>
    <w:rsid w:val="001F4E67"/>
    <w:rsid w:val="00202508"/>
    <w:rsid w:val="00203311"/>
    <w:rsid w:val="00204503"/>
    <w:rsid w:val="00215FAC"/>
    <w:rsid w:val="00236478"/>
    <w:rsid w:val="00255FD7"/>
    <w:rsid w:val="0025693F"/>
    <w:rsid w:val="002574EC"/>
    <w:rsid w:val="00257C28"/>
    <w:rsid w:val="00257FB2"/>
    <w:rsid w:val="00266EC6"/>
    <w:rsid w:val="00267B45"/>
    <w:rsid w:val="00275C17"/>
    <w:rsid w:val="00283418"/>
    <w:rsid w:val="002849BB"/>
    <w:rsid w:val="00285AD7"/>
    <w:rsid w:val="00287B90"/>
    <w:rsid w:val="002A1DF0"/>
    <w:rsid w:val="002B0813"/>
    <w:rsid w:val="002B42BD"/>
    <w:rsid w:val="002C143A"/>
    <w:rsid w:val="002C5901"/>
    <w:rsid w:val="002D3C48"/>
    <w:rsid w:val="002E3F37"/>
    <w:rsid w:val="002F182D"/>
    <w:rsid w:val="002F5604"/>
    <w:rsid w:val="002F685E"/>
    <w:rsid w:val="002F692A"/>
    <w:rsid w:val="00303308"/>
    <w:rsid w:val="00303B83"/>
    <w:rsid w:val="00304F5A"/>
    <w:rsid w:val="00311080"/>
    <w:rsid w:val="00311D67"/>
    <w:rsid w:val="00316110"/>
    <w:rsid w:val="0032416F"/>
    <w:rsid w:val="00331C18"/>
    <w:rsid w:val="003335A5"/>
    <w:rsid w:val="00335179"/>
    <w:rsid w:val="00335487"/>
    <w:rsid w:val="003407A0"/>
    <w:rsid w:val="00342CF7"/>
    <w:rsid w:val="0035730B"/>
    <w:rsid w:val="00361B14"/>
    <w:rsid w:val="00363D45"/>
    <w:rsid w:val="00370EEB"/>
    <w:rsid w:val="003734DA"/>
    <w:rsid w:val="00374C30"/>
    <w:rsid w:val="00375C27"/>
    <w:rsid w:val="0037774C"/>
    <w:rsid w:val="00380D5F"/>
    <w:rsid w:val="00390316"/>
    <w:rsid w:val="003A1396"/>
    <w:rsid w:val="003A4207"/>
    <w:rsid w:val="003B3127"/>
    <w:rsid w:val="003C473B"/>
    <w:rsid w:val="003C595D"/>
    <w:rsid w:val="003D25E9"/>
    <w:rsid w:val="003D2E2E"/>
    <w:rsid w:val="003E0778"/>
    <w:rsid w:val="003E3195"/>
    <w:rsid w:val="003E5E27"/>
    <w:rsid w:val="003F676D"/>
    <w:rsid w:val="003F6BFF"/>
    <w:rsid w:val="004002EB"/>
    <w:rsid w:val="00402610"/>
    <w:rsid w:val="004030FC"/>
    <w:rsid w:val="00413613"/>
    <w:rsid w:val="0042436E"/>
    <w:rsid w:val="00426EF5"/>
    <w:rsid w:val="004346AD"/>
    <w:rsid w:val="00434D82"/>
    <w:rsid w:val="00441E75"/>
    <w:rsid w:val="00444E3B"/>
    <w:rsid w:val="0044688D"/>
    <w:rsid w:val="004569F5"/>
    <w:rsid w:val="00466518"/>
    <w:rsid w:val="0046697B"/>
    <w:rsid w:val="00474646"/>
    <w:rsid w:val="004802CE"/>
    <w:rsid w:val="00483CEF"/>
    <w:rsid w:val="00483F1F"/>
    <w:rsid w:val="0048586C"/>
    <w:rsid w:val="00495ECF"/>
    <w:rsid w:val="00496530"/>
    <w:rsid w:val="004A17C1"/>
    <w:rsid w:val="004A3228"/>
    <w:rsid w:val="004B3E7C"/>
    <w:rsid w:val="004B5720"/>
    <w:rsid w:val="004B642E"/>
    <w:rsid w:val="004C083A"/>
    <w:rsid w:val="004C4A51"/>
    <w:rsid w:val="004C4B9E"/>
    <w:rsid w:val="004D0BB5"/>
    <w:rsid w:val="004D2410"/>
    <w:rsid w:val="004D27E2"/>
    <w:rsid w:val="004D3539"/>
    <w:rsid w:val="004E0130"/>
    <w:rsid w:val="004E1106"/>
    <w:rsid w:val="004F7741"/>
    <w:rsid w:val="00503331"/>
    <w:rsid w:val="00507116"/>
    <w:rsid w:val="0051104E"/>
    <w:rsid w:val="00514F77"/>
    <w:rsid w:val="00522222"/>
    <w:rsid w:val="0052416B"/>
    <w:rsid w:val="00524965"/>
    <w:rsid w:val="005271E7"/>
    <w:rsid w:val="00547745"/>
    <w:rsid w:val="00551E2F"/>
    <w:rsid w:val="00553DA7"/>
    <w:rsid w:val="00555015"/>
    <w:rsid w:val="00556716"/>
    <w:rsid w:val="00561DFA"/>
    <w:rsid w:val="00565F1B"/>
    <w:rsid w:val="005A18F0"/>
    <w:rsid w:val="005A2EAF"/>
    <w:rsid w:val="005A5E96"/>
    <w:rsid w:val="005B60DF"/>
    <w:rsid w:val="005D2CAF"/>
    <w:rsid w:val="005D5E45"/>
    <w:rsid w:val="005D6601"/>
    <w:rsid w:val="005F13DC"/>
    <w:rsid w:val="005F247B"/>
    <w:rsid w:val="005F269A"/>
    <w:rsid w:val="005F3B13"/>
    <w:rsid w:val="005F696B"/>
    <w:rsid w:val="005F7E1D"/>
    <w:rsid w:val="0060078D"/>
    <w:rsid w:val="00601D66"/>
    <w:rsid w:val="006067C3"/>
    <w:rsid w:val="00607D1F"/>
    <w:rsid w:val="006119B0"/>
    <w:rsid w:val="00612DD0"/>
    <w:rsid w:val="006321E7"/>
    <w:rsid w:val="00632E53"/>
    <w:rsid w:val="006430C8"/>
    <w:rsid w:val="00646D1B"/>
    <w:rsid w:val="00653F03"/>
    <w:rsid w:val="00667616"/>
    <w:rsid w:val="0067456E"/>
    <w:rsid w:val="006756C9"/>
    <w:rsid w:val="00696121"/>
    <w:rsid w:val="006A29F9"/>
    <w:rsid w:val="006A7EEC"/>
    <w:rsid w:val="006B2F1C"/>
    <w:rsid w:val="006B5FB6"/>
    <w:rsid w:val="006B7632"/>
    <w:rsid w:val="006C0EE4"/>
    <w:rsid w:val="006C16A9"/>
    <w:rsid w:val="006C743F"/>
    <w:rsid w:val="006D0326"/>
    <w:rsid w:val="006D1C0D"/>
    <w:rsid w:val="006E1686"/>
    <w:rsid w:val="006E47E9"/>
    <w:rsid w:val="006F0A02"/>
    <w:rsid w:val="006F0F77"/>
    <w:rsid w:val="006F2205"/>
    <w:rsid w:val="006F3FDB"/>
    <w:rsid w:val="006F4EE0"/>
    <w:rsid w:val="006F7179"/>
    <w:rsid w:val="00700B31"/>
    <w:rsid w:val="00703547"/>
    <w:rsid w:val="00727A01"/>
    <w:rsid w:val="00736594"/>
    <w:rsid w:val="00742DF2"/>
    <w:rsid w:val="00747539"/>
    <w:rsid w:val="007514E6"/>
    <w:rsid w:val="00752DAF"/>
    <w:rsid w:val="00753874"/>
    <w:rsid w:val="007678DB"/>
    <w:rsid w:val="007743D4"/>
    <w:rsid w:val="007831DA"/>
    <w:rsid w:val="00787A8A"/>
    <w:rsid w:val="007918EC"/>
    <w:rsid w:val="007A08C5"/>
    <w:rsid w:val="007A24A3"/>
    <w:rsid w:val="007B132B"/>
    <w:rsid w:val="007B6256"/>
    <w:rsid w:val="007B6704"/>
    <w:rsid w:val="007C2E61"/>
    <w:rsid w:val="007C44E6"/>
    <w:rsid w:val="007D17E7"/>
    <w:rsid w:val="007E29E9"/>
    <w:rsid w:val="007F0A8A"/>
    <w:rsid w:val="007F1381"/>
    <w:rsid w:val="008005B1"/>
    <w:rsid w:val="00805981"/>
    <w:rsid w:val="00811696"/>
    <w:rsid w:val="008155BF"/>
    <w:rsid w:val="00822D7D"/>
    <w:rsid w:val="00827605"/>
    <w:rsid w:val="008366DA"/>
    <w:rsid w:val="00836CFD"/>
    <w:rsid w:val="008433BA"/>
    <w:rsid w:val="00846A8D"/>
    <w:rsid w:val="00846BA2"/>
    <w:rsid w:val="00872C22"/>
    <w:rsid w:val="00880F09"/>
    <w:rsid w:val="00882C54"/>
    <w:rsid w:val="008855EB"/>
    <w:rsid w:val="0089220E"/>
    <w:rsid w:val="00895391"/>
    <w:rsid w:val="008A159C"/>
    <w:rsid w:val="008A2900"/>
    <w:rsid w:val="008A4325"/>
    <w:rsid w:val="008B28D8"/>
    <w:rsid w:val="008B3AAA"/>
    <w:rsid w:val="008B5265"/>
    <w:rsid w:val="008D1538"/>
    <w:rsid w:val="008D253B"/>
    <w:rsid w:val="008E332C"/>
    <w:rsid w:val="008E3565"/>
    <w:rsid w:val="008E6916"/>
    <w:rsid w:val="008F491C"/>
    <w:rsid w:val="008F74F4"/>
    <w:rsid w:val="0090028E"/>
    <w:rsid w:val="00900E8C"/>
    <w:rsid w:val="00904040"/>
    <w:rsid w:val="00914A85"/>
    <w:rsid w:val="00917BFC"/>
    <w:rsid w:val="00923090"/>
    <w:rsid w:val="00930BE4"/>
    <w:rsid w:val="00935F60"/>
    <w:rsid w:val="00937A65"/>
    <w:rsid w:val="00941859"/>
    <w:rsid w:val="009421EB"/>
    <w:rsid w:val="0095098D"/>
    <w:rsid w:val="00957C84"/>
    <w:rsid w:val="00961F3E"/>
    <w:rsid w:val="00967E09"/>
    <w:rsid w:val="009776BC"/>
    <w:rsid w:val="009861DC"/>
    <w:rsid w:val="009910A4"/>
    <w:rsid w:val="009A292F"/>
    <w:rsid w:val="009A34C1"/>
    <w:rsid w:val="009B065E"/>
    <w:rsid w:val="009B334A"/>
    <w:rsid w:val="009C1987"/>
    <w:rsid w:val="009C1E4A"/>
    <w:rsid w:val="009E5A4C"/>
    <w:rsid w:val="009E7168"/>
    <w:rsid w:val="009F305A"/>
    <w:rsid w:val="009F7CCB"/>
    <w:rsid w:val="00A01901"/>
    <w:rsid w:val="00A06AEB"/>
    <w:rsid w:val="00A06F68"/>
    <w:rsid w:val="00A158DF"/>
    <w:rsid w:val="00A2435B"/>
    <w:rsid w:val="00A2516A"/>
    <w:rsid w:val="00A31D76"/>
    <w:rsid w:val="00A36AE1"/>
    <w:rsid w:val="00A42F01"/>
    <w:rsid w:val="00A45C2D"/>
    <w:rsid w:val="00A45FF1"/>
    <w:rsid w:val="00A516B5"/>
    <w:rsid w:val="00A6012C"/>
    <w:rsid w:val="00A60AB1"/>
    <w:rsid w:val="00A63DBE"/>
    <w:rsid w:val="00A646F7"/>
    <w:rsid w:val="00A65FFA"/>
    <w:rsid w:val="00A714E7"/>
    <w:rsid w:val="00A7261B"/>
    <w:rsid w:val="00A7480C"/>
    <w:rsid w:val="00A806C8"/>
    <w:rsid w:val="00A811BB"/>
    <w:rsid w:val="00A81B53"/>
    <w:rsid w:val="00A84C72"/>
    <w:rsid w:val="00AA0F3B"/>
    <w:rsid w:val="00AB1167"/>
    <w:rsid w:val="00AB2A2D"/>
    <w:rsid w:val="00AD3E48"/>
    <w:rsid w:val="00AD6C5F"/>
    <w:rsid w:val="00AE658E"/>
    <w:rsid w:val="00AF776E"/>
    <w:rsid w:val="00AF7BFC"/>
    <w:rsid w:val="00B041E9"/>
    <w:rsid w:val="00B05378"/>
    <w:rsid w:val="00B13F3A"/>
    <w:rsid w:val="00B153A8"/>
    <w:rsid w:val="00B30F60"/>
    <w:rsid w:val="00B333BC"/>
    <w:rsid w:val="00B51BB1"/>
    <w:rsid w:val="00B552D3"/>
    <w:rsid w:val="00B55A18"/>
    <w:rsid w:val="00B60E23"/>
    <w:rsid w:val="00B62C8D"/>
    <w:rsid w:val="00B63C57"/>
    <w:rsid w:val="00B72617"/>
    <w:rsid w:val="00B80B94"/>
    <w:rsid w:val="00B80E5F"/>
    <w:rsid w:val="00B826D3"/>
    <w:rsid w:val="00B848D0"/>
    <w:rsid w:val="00B85657"/>
    <w:rsid w:val="00B85CBF"/>
    <w:rsid w:val="00B913DF"/>
    <w:rsid w:val="00B93104"/>
    <w:rsid w:val="00B93358"/>
    <w:rsid w:val="00B9513E"/>
    <w:rsid w:val="00B97A85"/>
    <w:rsid w:val="00BA0875"/>
    <w:rsid w:val="00BA58AC"/>
    <w:rsid w:val="00BA599C"/>
    <w:rsid w:val="00BA7BE9"/>
    <w:rsid w:val="00BB4F50"/>
    <w:rsid w:val="00BB6FEF"/>
    <w:rsid w:val="00BB73C2"/>
    <w:rsid w:val="00BC0F39"/>
    <w:rsid w:val="00BE0953"/>
    <w:rsid w:val="00BE185B"/>
    <w:rsid w:val="00BF0A7C"/>
    <w:rsid w:val="00BF71DE"/>
    <w:rsid w:val="00BF7BA1"/>
    <w:rsid w:val="00C00CE1"/>
    <w:rsid w:val="00C033FF"/>
    <w:rsid w:val="00C10042"/>
    <w:rsid w:val="00C1524B"/>
    <w:rsid w:val="00C1643D"/>
    <w:rsid w:val="00C17762"/>
    <w:rsid w:val="00C20C6C"/>
    <w:rsid w:val="00C23D95"/>
    <w:rsid w:val="00C310C7"/>
    <w:rsid w:val="00C437A0"/>
    <w:rsid w:val="00C5076D"/>
    <w:rsid w:val="00C50FF4"/>
    <w:rsid w:val="00C54FDB"/>
    <w:rsid w:val="00C7351C"/>
    <w:rsid w:val="00C74408"/>
    <w:rsid w:val="00C74D20"/>
    <w:rsid w:val="00C875C4"/>
    <w:rsid w:val="00C90BDC"/>
    <w:rsid w:val="00C9134E"/>
    <w:rsid w:val="00C9587A"/>
    <w:rsid w:val="00CB0AE0"/>
    <w:rsid w:val="00CB54DD"/>
    <w:rsid w:val="00CC1092"/>
    <w:rsid w:val="00CC1AAD"/>
    <w:rsid w:val="00CC3571"/>
    <w:rsid w:val="00CC54F9"/>
    <w:rsid w:val="00CE3D47"/>
    <w:rsid w:val="00CF1BFC"/>
    <w:rsid w:val="00CF49F7"/>
    <w:rsid w:val="00D023FE"/>
    <w:rsid w:val="00D059E0"/>
    <w:rsid w:val="00D07CE4"/>
    <w:rsid w:val="00D123EF"/>
    <w:rsid w:val="00D252FB"/>
    <w:rsid w:val="00D27162"/>
    <w:rsid w:val="00D31230"/>
    <w:rsid w:val="00D33BF6"/>
    <w:rsid w:val="00D43113"/>
    <w:rsid w:val="00D44DA0"/>
    <w:rsid w:val="00D50839"/>
    <w:rsid w:val="00D53F1F"/>
    <w:rsid w:val="00D57C23"/>
    <w:rsid w:val="00D647B8"/>
    <w:rsid w:val="00D64E5E"/>
    <w:rsid w:val="00D66114"/>
    <w:rsid w:val="00D66F35"/>
    <w:rsid w:val="00D67361"/>
    <w:rsid w:val="00D74E5D"/>
    <w:rsid w:val="00D75F67"/>
    <w:rsid w:val="00D80DFE"/>
    <w:rsid w:val="00D81719"/>
    <w:rsid w:val="00D9248E"/>
    <w:rsid w:val="00D93EA9"/>
    <w:rsid w:val="00D9678C"/>
    <w:rsid w:val="00D97E23"/>
    <w:rsid w:val="00DA5FC2"/>
    <w:rsid w:val="00DB3853"/>
    <w:rsid w:val="00DC61F0"/>
    <w:rsid w:val="00DC6D76"/>
    <w:rsid w:val="00DC7222"/>
    <w:rsid w:val="00DD30D9"/>
    <w:rsid w:val="00DD616B"/>
    <w:rsid w:val="00DD7F0E"/>
    <w:rsid w:val="00DE06A4"/>
    <w:rsid w:val="00DE56E9"/>
    <w:rsid w:val="00DF0BAE"/>
    <w:rsid w:val="00DF1455"/>
    <w:rsid w:val="00DF2A77"/>
    <w:rsid w:val="00DF67D6"/>
    <w:rsid w:val="00DF6A97"/>
    <w:rsid w:val="00E01061"/>
    <w:rsid w:val="00E045A4"/>
    <w:rsid w:val="00E1679B"/>
    <w:rsid w:val="00E230CB"/>
    <w:rsid w:val="00E26CF8"/>
    <w:rsid w:val="00E33D4A"/>
    <w:rsid w:val="00E4120A"/>
    <w:rsid w:val="00E4696C"/>
    <w:rsid w:val="00E47CF1"/>
    <w:rsid w:val="00E60642"/>
    <w:rsid w:val="00E62559"/>
    <w:rsid w:val="00E6727C"/>
    <w:rsid w:val="00E67F61"/>
    <w:rsid w:val="00E77B9B"/>
    <w:rsid w:val="00E83155"/>
    <w:rsid w:val="00E8581D"/>
    <w:rsid w:val="00E86909"/>
    <w:rsid w:val="00E86F8E"/>
    <w:rsid w:val="00E877B2"/>
    <w:rsid w:val="00EA52F0"/>
    <w:rsid w:val="00EA78F4"/>
    <w:rsid w:val="00EB0E88"/>
    <w:rsid w:val="00EB11C9"/>
    <w:rsid w:val="00EB50C3"/>
    <w:rsid w:val="00ED0A37"/>
    <w:rsid w:val="00EE15E6"/>
    <w:rsid w:val="00EE1B8A"/>
    <w:rsid w:val="00EE6CB0"/>
    <w:rsid w:val="00EF4389"/>
    <w:rsid w:val="00EF711F"/>
    <w:rsid w:val="00F05033"/>
    <w:rsid w:val="00F10B30"/>
    <w:rsid w:val="00F118DF"/>
    <w:rsid w:val="00F16F6E"/>
    <w:rsid w:val="00F43782"/>
    <w:rsid w:val="00F47B0D"/>
    <w:rsid w:val="00F540F8"/>
    <w:rsid w:val="00F625ED"/>
    <w:rsid w:val="00F644CB"/>
    <w:rsid w:val="00F7112A"/>
    <w:rsid w:val="00F77E80"/>
    <w:rsid w:val="00F832EE"/>
    <w:rsid w:val="00F83FCC"/>
    <w:rsid w:val="00F85ABF"/>
    <w:rsid w:val="00F919D5"/>
    <w:rsid w:val="00FA1948"/>
    <w:rsid w:val="00FB5BE0"/>
    <w:rsid w:val="00FC0813"/>
    <w:rsid w:val="00FC2159"/>
    <w:rsid w:val="00FC7275"/>
    <w:rsid w:val="00FD0272"/>
    <w:rsid w:val="00FD5806"/>
    <w:rsid w:val="00FD5F08"/>
    <w:rsid w:val="00FE771E"/>
    <w:rsid w:val="00FE7BBD"/>
    <w:rsid w:val="00FF146B"/>
    <w:rsid w:val="00FF4444"/>
    <w:rsid w:val="00FF4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DF"/>
    <w:pPr>
      <w:spacing w:before="120" w:after="12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next w:val="a"/>
    <w:link w:val="10"/>
    <w:uiPriority w:val="9"/>
    <w:qFormat/>
    <w:rsid w:val="00342CF7"/>
    <w:pPr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342CF7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17762"/>
    <w:p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C17762"/>
    <w:p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342C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qFormat/>
    <w:rsid w:val="00C17762"/>
    <w:pPr>
      <w:keepNext/>
      <w:keepLines/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C17762"/>
    <w:pPr>
      <w:keepNext/>
      <w:keepLines/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C17762"/>
    <w:pPr>
      <w:keepNext/>
      <w:keepLines/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C17762"/>
    <w:pPr>
      <w:keepNext/>
      <w:keepLines/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CF7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2CF7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7762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17762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42CF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17762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C17762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C17762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C17762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5B60DF"/>
    <w:pPr>
      <w:contextualSpacing/>
      <w:jc w:val="left"/>
    </w:pPr>
  </w:style>
  <w:style w:type="character" w:customStyle="1" w:styleId="a4">
    <w:name w:val="Абзац списка Знак"/>
    <w:basedOn w:val="a0"/>
    <w:link w:val="a3"/>
    <w:rsid w:val="00342CF7"/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nhideWhenUsed/>
    <w:rsid w:val="005B60DF"/>
    <w:pPr>
      <w:spacing w:before="100" w:beforeAutospacing="1" w:after="100" w:afterAutospacing="1" w:line="240" w:lineRule="auto"/>
      <w:ind w:firstLine="0"/>
      <w:jc w:val="left"/>
    </w:pPr>
  </w:style>
  <w:style w:type="paragraph" w:customStyle="1" w:styleId="ConsPlusNormal">
    <w:name w:val="ConsPlusNormal"/>
    <w:rsid w:val="005B60DF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0F7ED8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6">
    <w:name w:val="Title"/>
    <w:aliases w:val="Текст сноски Знак"/>
    <w:basedOn w:val="a"/>
    <w:next w:val="a"/>
    <w:link w:val="a7"/>
    <w:uiPriority w:val="10"/>
    <w:qFormat/>
    <w:rsid w:val="000F7ED8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7">
    <w:name w:val="Название Знак"/>
    <w:aliases w:val="Текст сноски Знак Знак"/>
    <w:basedOn w:val="a0"/>
    <w:link w:val="a6"/>
    <w:uiPriority w:val="10"/>
    <w:rsid w:val="000F7ED8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8">
    <w:name w:val="header"/>
    <w:basedOn w:val="a"/>
    <w:link w:val="a9"/>
    <w:uiPriority w:val="99"/>
    <w:unhideWhenUsed/>
    <w:rsid w:val="000F7ED8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0F7ED8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F7ED8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0F7ED8"/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c">
    <w:name w:val="Table Grid"/>
    <w:basedOn w:val="a1"/>
    <w:uiPriority w:val="59"/>
    <w:rsid w:val="00342CF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oteMargin">
    <w:name w:val="QuoteMargin"/>
    <w:aliases w:val="Предупреждение Отступ"/>
    <w:qFormat/>
    <w:rsid w:val="00342CF7"/>
    <w:pPr>
      <w:spacing w:before="120" w:after="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d">
    <w:name w:val="Body Text"/>
    <w:basedOn w:val="a"/>
    <w:link w:val="ae"/>
    <w:uiPriority w:val="1"/>
    <w:qFormat/>
    <w:rsid w:val="00342CF7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342CF7"/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342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0"/>
      <w:jc w:val="left"/>
    </w:pPr>
  </w:style>
  <w:style w:type="character" w:customStyle="1" w:styleId="HTML0">
    <w:name w:val="Стандартный HTML Знак"/>
    <w:basedOn w:val="a0"/>
    <w:link w:val="HTML"/>
    <w:uiPriority w:val="99"/>
    <w:rsid w:val="00342CF7"/>
    <w:rPr>
      <w:rFonts w:ascii="Times New Roman" w:eastAsia="Times New Roman" w:hAnsi="Times New Roman" w:cs="Times New Roman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C17762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C17762"/>
    <w:pPr>
      <w:widowControl w:val="0"/>
      <w:spacing w:before="0" w:after="0" w:line="240" w:lineRule="auto"/>
      <w:ind w:firstLine="0"/>
      <w:jc w:val="left"/>
    </w:pPr>
    <w:rPr>
      <w:rFonts w:ascii="Courier New" w:hAnsi="Courier New"/>
      <w:color w:val="000000"/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C17762"/>
    <w:rPr>
      <w:rFonts w:ascii="Courier New" w:eastAsia="Times New Roman" w:hAnsi="Courier New" w:cs="Times New Roman"/>
      <w:b/>
      <w:bCs/>
      <w:color w:val="000000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C17762"/>
    <w:rPr>
      <w:b/>
      <w:bCs/>
    </w:rPr>
  </w:style>
  <w:style w:type="character" w:customStyle="1" w:styleId="af3">
    <w:name w:val="Текст выноски Знак"/>
    <w:basedOn w:val="a0"/>
    <w:link w:val="af4"/>
    <w:uiPriority w:val="99"/>
    <w:semiHidden/>
    <w:rsid w:val="00C1776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C17762"/>
    <w:pPr>
      <w:widowControl w:val="0"/>
      <w:spacing w:before="0" w:after="0" w:line="240" w:lineRule="auto"/>
      <w:ind w:firstLine="0"/>
      <w:jc w:val="left"/>
    </w:pPr>
    <w:rPr>
      <w:rFonts w:ascii="Tahoma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C17762"/>
    <w:rPr>
      <w:color w:val="0000FF"/>
      <w:u w:val="single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D53F1F"/>
    <w:pPr>
      <w:numPr>
        <w:numId w:val="10"/>
      </w:numPr>
      <w:ind w:firstLine="0"/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D53F1F"/>
    <w:pPr>
      <w:numPr>
        <w:ilvl w:val="1"/>
        <w:numId w:val="10"/>
      </w:numPr>
      <w:ind w:firstLine="0"/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D53F1F"/>
    <w:pPr>
      <w:numPr>
        <w:ilvl w:val="2"/>
        <w:numId w:val="10"/>
      </w:numPr>
      <w:ind w:firstLine="0"/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D53F1F"/>
    <w:pPr>
      <w:numPr>
        <w:ilvl w:val="3"/>
        <w:numId w:val="10"/>
      </w:numPr>
      <w:ind w:firstLine="0"/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D53F1F"/>
    <w:pPr>
      <w:numPr>
        <w:ilvl w:val="4"/>
        <w:numId w:val="10"/>
      </w:numPr>
      <w:ind w:firstLine="0"/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D53F1F"/>
    <w:pPr>
      <w:numPr>
        <w:ilvl w:val="5"/>
        <w:numId w:val="10"/>
      </w:numPr>
      <w:ind w:firstLine="0"/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D53F1F"/>
    <w:pPr>
      <w:numPr>
        <w:ilvl w:val="6"/>
        <w:numId w:val="10"/>
      </w:numPr>
      <w:ind w:firstLine="0"/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D53F1F"/>
    <w:pPr>
      <w:numPr>
        <w:ilvl w:val="7"/>
        <w:numId w:val="10"/>
      </w:numPr>
      <w:ind w:firstLine="0"/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D53F1F"/>
    <w:pPr>
      <w:numPr>
        <w:ilvl w:val="8"/>
        <w:numId w:val="10"/>
      </w:numPr>
      <w:ind w:firstLine="0"/>
      <w:outlineLvl w:val="8"/>
    </w:pPr>
  </w:style>
  <w:style w:type="paragraph" w:customStyle="1" w:styleId="ConsNormal">
    <w:name w:val="ConsNormal"/>
    <w:rsid w:val="006C743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6C743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E26CF8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sp01">
    <w:name w:val="sp01"/>
    <w:basedOn w:val="a0"/>
    <w:rsid w:val="00FA1948"/>
  </w:style>
  <w:style w:type="paragraph" w:customStyle="1" w:styleId="ConsPlusTitle">
    <w:name w:val="ConsPlusTitle"/>
    <w:rsid w:val="00287B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TableParagraph">
    <w:name w:val="Table Paragraph"/>
    <w:basedOn w:val="a"/>
    <w:qFormat/>
    <w:rsid w:val="00BB6FEF"/>
    <w:pPr>
      <w:widowControl w:val="0"/>
      <w:autoSpaceDE w:val="0"/>
      <w:autoSpaceDN w:val="0"/>
      <w:spacing w:before="0" w:after="0" w:line="302" w:lineRule="exact"/>
      <w:ind w:left="113" w:firstLine="0"/>
      <w:jc w:val="left"/>
    </w:pPr>
    <w:rPr>
      <w:lang w:eastAsia="en-US"/>
    </w:rPr>
  </w:style>
  <w:style w:type="character" w:customStyle="1" w:styleId="wmi-callto">
    <w:name w:val="wmi-callto"/>
    <w:basedOn w:val="a0"/>
    <w:rsid w:val="00BB6F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DF"/>
    <w:pPr>
      <w:spacing w:before="120" w:after="12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next w:val="a"/>
    <w:link w:val="10"/>
    <w:uiPriority w:val="9"/>
    <w:qFormat/>
    <w:rsid w:val="00342CF7"/>
    <w:pPr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342CF7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17762"/>
    <w:p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C17762"/>
    <w:p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342C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qFormat/>
    <w:rsid w:val="00C17762"/>
    <w:pPr>
      <w:keepNext/>
      <w:keepLines/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C17762"/>
    <w:pPr>
      <w:keepNext/>
      <w:keepLines/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C17762"/>
    <w:pPr>
      <w:keepNext/>
      <w:keepLines/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C17762"/>
    <w:pPr>
      <w:keepNext/>
      <w:keepLines/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CF7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2CF7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7762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17762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42CF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17762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C17762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C17762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C17762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5B60DF"/>
    <w:pPr>
      <w:contextualSpacing/>
      <w:jc w:val="left"/>
    </w:pPr>
  </w:style>
  <w:style w:type="character" w:customStyle="1" w:styleId="a4">
    <w:name w:val="Абзац списка Знак"/>
    <w:basedOn w:val="a0"/>
    <w:link w:val="a3"/>
    <w:rsid w:val="00342CF7"/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nhideWhenUsed/>
    <w:rsid w:val="005B60DF"/>
    <w:pPr>
      <w:spacing w:before="100" w:beforeAutospacing="1" w:after="100" w:afterAutospacing="1" w:line="240" w:lineRule="auto"/>
      <w:ind w:firstLine="0"/>
      <w:jc w:val="left"/>
    </w:pPr>
  </w:style>
  <w:style w:type="paragraph" w:customStyle="1" w:styleId="ConsPlusNormal">
    <w:name w:val="ConsPlusNormal"/>
    <w:rsid w:val="005B60DF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0F7ED8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6">
    <w:name w:val="Title"/>
    <w:aliases w:val="Текст сноски Знак"/>
    <w:basedOn w:val="a"/>
    <w:next w:val="a"/>
    <w:link w:val="a7"/>
    <w:uiPriority w:val="10"/>
    <w:qFormat/>
    <w:rsid w:val="000F7ED8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7">
    <w:name w:val="Название Знак"/>
    <w:aliases w:val="Текст сноски Знак Знак"/>
    <w:basedOn w:val="a0"/>
    <w:link w:val="a6"/>
    <w:uiPriority w:val="10"/>
    <w:rsid w:val="000F7ED8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8">
    <w:name w:val="header"/>
    <w:basedOn w:val="a"/>
    <w:link w:val="a9"/>
    <w:uiPriority w:val="99"/>
    <w:unhideWhenUsed/>
    <w:rsid w:val="000F7ED8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0F7ED8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F7ED8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0F7ED8"/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c">
    <w:name w:val="Table Grid"/>
    <w:basedOn w:val="a1"/>
    <w:uiPriority w:val="59"/>
    <w:rsid w:val="00342CF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oteMargin">
    <w:name w:val="QuoteMargin"/>
    <w:aliases w:val="Предупреждение Отступ"/>
    <w:qFormat/>
    <w:rsid w:val="00342CF7"/>
    <w:pPr>
      <w:spacing w:before="120" w:after="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d">
    <w:name w:val="Body Text"/>
    <w:basedOn w:val="a"/>
    <w:link w:val="ae"/>
    <w:uiPriority w:val="1"/>
    <w:qFormat/>
    <w:rsid w:val="00342CF7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342CF7"/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342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0"/>
      <w:jc w:val="left"/>
    </w:pPr>
  </w:style>
  <w:style w:type="character" w:customStyle="1" w:styleId="HTML0">
    <w:name w:val="Стандартный HTML Знак"/>
    <w:basedOn w:val="a0"/>
    <w:link w:val="HTML"/>
    <w:uiPriority w:val="99"/>
    <w:rsid w:val="00342CF7"/>
    <w:rPr>
      <w:rFonts w:ascii="Times New Roman" w:eastAsia="Times New Roman" w:hAnsi="Times New Roman" w:cs="Times New Roman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C17762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C17762"/>
    <w:pPr>
      <w:widowControl w:val="0"/>
      <w:spacing w:before="0" w:after="0" w:line="240" w:lineRule="auto"/>
      <w:ind w:firstLine="0"/>
      <w:jc w:val="left"/>
    </w:pPr>
    <w:rPr>
      <w:rFonts w:ascii="Courier New" w:hAnsi="Courier New"/>
      <w:color w:val="000000"/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C17762"/>
    <w:rPr>
      <w:rFonts w:ascii="Courier New" w:eastAsia="Times New Roman" w:hAnsi="Courier New" w:cs="Times New Roman"/>
      <w:b/>
      <w:bCs/>
      <w:color w:val="000000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C17762"/>
    <w:rPr>
      <w:b/>
      <w:bCs/>
    </w:rPr>
  </w:style>
  <w:style w:type="character" w:customStyle="1" w:styleId="af3">
    <w:name w:val="Текст выноски Знак"/>
    <w:basedOn w:val="a0"/>
    <w:link w:val="af4"/>
    <w:uiPriority w:val="99"/>
    <w:semiHidden/>
    <w:rsid w:val="00C1776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C17762"/>
    <w:pPr>
      <w:widowControl w:val="0"/>
      <w:spacing w:before="0" w:after="0" w:line="240" w:lineRule="auto"/>
      <w:ind w:firstLine="0"/>
      <w:jc w:val="left"/>
    </w:pPr>
    <w:rPr>
      <w:rFonts w:ascii="Tahoma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C17762"/>
    <w:rPr>
      <w:color w:val="0000FF"/>
      <w:u w:val="single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D53F1F"/>
    <w:pPr>
      <w:numPr>
        <w:numId w:val="10"/>
      </w:numPr>
      <w:ind w:firstLine="0"/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D53F1F"/>
    <w:pPr>
      <w:numPr>
        <w:ilvl w:val="1"/>
        <w:numId w:val="10"/>
      </w:numPr>
      <w:ind w:firstLine="0"/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D53F1F"/>
    <w:pPr>
      <w:numPr>
        <w:ilvl w:val="2"/>
        <w:numId w:val="10"/>
      </w:numPr>
      <w:ind w:firstLine="0"/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D53F1F"/>
    <w:pPr>
      <w:numPr>
        <w:ilvl w:val="3"/>
        <w:numId w:val="10"/>
      </w:numPr>
      <w:ind w:firstLine="0"/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D53F1F"/>
    <w:pPr>
      <w:numPr>
        <w:ilvl w:val="4"/>
        <w:numId w:val="10"/>
      </w:numPr>
      <w:ind w:firstLine="0"/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D53F1F"/>
    <w:pPr>
      <w:numPr>
        <w:ilvl w:val="5"/>
        <w:numId w:val="10"/>
      </w:numPr>
      <w:ind w:firstLine="0"/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D53F1F"/>
    <w:pPr>
      <w:numPr>
        <w:ilvl w:val="6"/>
        <w:numId w:val="10"/>
      </w:numPr>
      <w:ind w:firstLine="0"/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D53F1F"/>
    <w:pPr>
      <w:numPr>
        <w:ilvl w:val="7"/>
        <w:numId w:val="10"/>
      </w:numPr>
      <w:ind w:firstLine="0"/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D53F1F"/>
    <w:pPr>
      <w:numPr>
        <w:ilvl w:val="8"/>
        <w:numId w:val="10"/>
      </w:numPr>
      <w:ind w:firstLine="0"/>
      <w:outlineLvl w:val="8"/>
    </w:pPr>
  </w:style>
  <w:style w:type="paragraph" w:customStyle="1" w:styleId="ConsNormal">
    <w:name w:val="ConsNormal"/>
    <w:rsid w:val="006C743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6C743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E26CF8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sp01">
    <w:name w:val="sp01"/>
    <w:basedOn w:val="a0"/>
    <w:rsid w:val="00FA1948"/>
  </w:style>
  <w:style w:type="paragraph" w:customStyle="1" w:styleId="ConsPlusTitle">
    <w:name w:val="ConsPlusTitle"/>
    <w:rsid w:val="00287B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TableParagraph">
    <w:name w:val="Table Paragraph"/>
    <w:basedOn w:val="a"/>
    <w:qFormat/>
    <w:rsid w:val="00BB6FEF"/>
    <w:pPr>
      <w:widowControl w:val="0"/>
      <w:autoSpaceDE w:val="0"/>
      <w:autoSpaceDN w:val="0"/>
      <w:spacing w:before="0" w:after="0" w:line="302" w:lineRule="exact"/>
      <w:ind w:left="113" w:firstLine="0"/>
      <w:jc w:val="left"/>
    </w:pPr>
    <w:rPr>
      <w:lang w:eastAsia="en-US"/>
    </w:rPr>
  </w:style>
  <w:style w:type="character" w:customStyle="1" w:styleId="wmi-callto">
    <w:name w:val="wmi-callto"/>
    <w:basedOn w:val="a0"/>
    <w:rsid w:val="00BB6F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8161AA42813FF2C5CEF20345109A18045E915A4D486592BF0D91A3DD55F1698951AD87C989255BD5FBE092C10199654393C4422B6702763792395C742FD69D86DB4C4BBB23d1R3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D8161AA42813FF2C5CEF20345109A18045E915A4D486592BF0D91A3DD55F1698951AD87C989255BD5FAE991C3029B654393C4422B6702763792395C742FD6978ADF4C4BBB23d1R3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D8161AA42813FF2C5CEF20345109A18045E915A4D486592BF0D91A3DD55F1698951AD87C989255BD5F8E196C5069C654393C4422B6702763792395C742FD69E8ED54C43BB2402B726F73A412BD403E6C2A5E60AF36CdFR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8161AA42813FF2C5CEF20345109A18045E915A4D486592BF0D91A3DD55F1698951AD87C989255BD5FBEB97C0019A654393C4422B6702763792395C742FD69E8EDC4717EA615CE677B5d6R0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64C43-AA89-4344-818E-8EED6DF6E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 Анатольевна Крылова</dc:creator>
  <cp:lastModifiedBy>Rigenkova_N</cp:lastModifiedBy>
  <cp:revision>5</cp:revision>
  <cp:lastPrinted>2023-12-26T10:20:00Z</cp:lastPrinted>
  <dcterms:created xsi:type="dcterms:W3CDTF">2023-12-26T10:17:00Z</dcterms:created>
  <dcterms:modified xsi:type="dcterms:W3CDTF">2023-12-26T10:20:00Z</dcterms:modified>
</cp:coreProperties>
</file>