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370839">
        <w:rPr>
          <w:sz w:val="28"/>
          <w:szCs w:val="28"/>
        </w:rPr>
        <w:t>1 марта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370839" w:rsidRPr="002642AD">
        <w:rPr>
          <w:rFonts w:cs="Times New Roman"/>
          <w:b/>
          <w:szCs w:val="28"/>
        </w:rPr>
        <w:t>Об опыте работы Администрации города Щигры Курской области</w:t>
      </w:r>
      <w:r w:rsidR="00370839">
        <w:rPr>
          <w:rFonts w:cs="Times New Roman"/>
          <w:b/>
          <w:szCs w:val="28"/>
        </w:rPr>
        <w:t xml:space="preserve"> </w:t>
      </w:r>
      <w:r w:rsidR="00370839" w:rsidRPr="002642AD">
        <w:rPr>
          <w:rFonts w:cs="Times New Roman"/>
          <w:b/>
          <w:szCs w:val="28"/>
        </w:rPr>
        <w:t>по решению задач социально-экономического развития города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70839" w:rsidRDefault="00370839" w:rsidP="0037083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83445">
        <w:rPr>
          <w:sz w:val="28"/>
          <w:szCs w:val="28"/>
        </w:rPr>
        <w:t>Рекомендовать главам муниципальных районов и городских округов Курской о</w:t>
      </w:r>
      <w:r>
        <w:rPr>
          <w:sz w:val="28"/>
          <w:szCs w:val="28"/>
        </w:rPr>
        <w:t>бласти проанализировать работу А</w:t>
      </w:r>
      <w:r w:rsidRPr="0028344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Щигры</w:t>
      </w:r>
      <w:r w:rsidRPr="00283445">
        <w:rPr>
          <w:sz w:val="28"/>
          <w:szCs w:val="28"/>
        </w:rPr>
        <w:t xml:space="preserve"> Курской области по указанным направлениям деятельности и принять меры по использованию положительного опыта при решении данных вопросов в своих муниципальных образованиях.</w:t>
      </w:r>
    </w:p>
    <w:p w:rsidR="00370839" w:rsidRDefault="00370839" w:rsidP="0037083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Администрации города Щигры </w:t>
      </w:r>
      <w:r w:rsidRPr="006F7EB3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(С.А. Черников) совместно с Министерством </w:t>
      </w:r>
      <w:r w:rsidRPr="006F7EB3">
        <w:rPr>
          <w:sz w:val="28"/>
          <w:szCs w:val="28"/>
        </w:rPr>
        <w:t>экономического развития Курской области</w:t>
      </w:r>
      <w:r>
        <w:rPr>
          <w:sz w:val="28"/>
          <w:szCs w:val="28"/>
        </w:rPr>
        <w:t xml:space="preserve"> (Л.Г. Осипов), Министерством имущества </w:t>
      </w:r>
      <w:r w:rsidRPr="006F7EB3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(Д.А. Савин) и АО «Корпорация развития </w:t>
      </w:r>
      <w:r w:rsidRPr="006F7EB3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(В.В. Лукин) подготовить и в установленном порядке представить в Правительство </w:t>
      </w:r>
      <w:r w:rsidRPr="006F7EB3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возможные предложения по дальнейшему развитию индустриального парка в г. Щигры.</w:t>
      </w:r>
    </w:p>
    <w:p w:rsidR="00370839" w:rsidRPr="006F7EB3" w:rsidRDefault="00370839" w:rsidP="00370839">
      <w:pPr>
        <w:pStyle w:val="a3"/>
        <w:ind w:firstLine="709"/>
        <w:jc w:val="both"/>
        <w:rPr>
          <w:b/>
          <w:sz w:val="28"/>
          <w:szCs w:val="28"/>
        </w:rPr>
      </w:pPr>
      <w:r w:rsidRPr="006F7EB3">
        <w:rPr>
          <w:b/>
          <w:sz w:val="28"/>
          <w:szCs w:val="28"/>
        </w:rPr>
        <w:t>Срок: до 15 марта 2023 г.</w:t>
      </w:r>
    </w:p>
    <w:p w:rsidR="00370839" w:rsidRDefault="00370839" w:rsidP="0037083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Первому заместителю Губернатора </w:t>
      </w:r>
      <w:r w:rsidRPr="00D4704F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– Председателю Правительства </w:t>
      </w:r>
      <w:r w:rsidRPr="00D4704F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А.Б. Смирнову совместно с Министерством </w:t>
      </w:r>
      <w:r w:rsidRPr="00D4704F">
        <w:rPr>
          <w:sz w:val="28"/>
          <w:szCs w:val="28"/>
        </w:rPr>
        <w:t>транспорта и автомобильных дорог Курской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(С.В. Солдатенков) оказать содействие Администрации г. Щигры </w:t>
      </w:r>
      <w:r w:rsidRPr="00D4704F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 проведении процедуры передачи в областную собственность находящихся в границах г. Щигры автомобильных дорог, обеспечивающих неразрывную связь с объектами регионального значения </w:t>
      </w:r>
      <w:r w:rsidRPr="00D4704F">
        <w:rPr>
          <w:sz w:val="28"/>
          <w:szCs w:val="28"/>
        </w:rPr>
        <w:t>Курской области</w:t>
      </w:r>
      <w:r>
        <w:rPr>
          <w:sz w:val="28"/>
          <w:szCs w:val="28"/>
        </w:rPr>
        <w:t>, Щигры–Никольский–Рождественское и Курск–</w:t>
      </w:r>
      <w:proofErr w:type="spellStart"/>
      <w:r>
        <w:rPr>
          <w:sz w:val="28"/>
          <w:szCs w:val="28"/>
        </w:rPr>
        <w:t>Касторное</w:t>
      </w:r>
      <w:proofErr w:type="spellEnd"/>
      <w:r>
        <w:rPr>
          <w:sz w:val="28"/>
          <w:szCs w:val="28"/>
        </w:rPr>
        <w:t xml:space="preserve">. О результатах проинформировать Губернатора </w:t>
      </w:r>
      <w:r w:rsidRPr="00D4704F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370839" w:rsidRDefault="00370839" w:rsidP="00370839">
      <w:pPr>
        <w:ind w:right="-86" w:firstLine="709"/>
        <w:rPr>
          <w:b/>
          <w:szCs w:val="28"/>
        </w:rPr>
      </w:pPr>
      <w:r w:rsidRPr="00D4704F">
        <w:rPr>
          <w:b/>
          <w:szCs w:val="28"/>
        </w:rPr>
        <w:t>Срок: до 15 ноября 2023 г.</w:t>
      </w:r>
    </w:p>
    <w:p w:rsidR="0090349E" w:rsidRPr="003710CC" w:rsidRDefault="0090349E" w:rsidP="00370839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370839" w:rsidRPr="002642AD">
        <w:rPr>
          <w:rFonts w:cs="Times New Roman"/>
          <w:b/>
          <w:szCs w:val="28"/>
        </w:rPr>
        <w:t>Об обеспечении межведомственного взаимодействия в процессах организации реабилитации и социализации людей с ограниченными возможностями здоровья и инвалидностью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70839" w:rsidRDefault="00370839" w:rsidP="0037083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  <w:lang w:eastAsia="en-US"/>
        </w:rPr>
      </w:pPr>
      <w:r w:rsidRPr="006C2876">
        <w:rPr>
          <w:b w:val="0"/>
          <w:sz w:val="28"/>
          <w:szCs w:val="28"/>
        </w:rPr>
        <w:t xml:space="preserve">1. </w:t>
      </w:r>
      <w:r w:rsidRPr="006C2876">
        <w:rPr>
          <w:b w:val="0"/>
          <w:bCs w:val="0"/>
          <w:kern w:val="0"/>
          <w:sz w:val="28"/>
          <w:szCs w:val="28"/>
          <w:lang w:eastAsia="en-US"/>
        </w:rPr>
        <w:t>Заместителям Губернатора Курской области А.В.</w:t>
      </w:r>
      <w:r>
        <w:rPr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r w:rsidRPr="006C2876">
        <w:rPr>
          <w:b w:val="0"/>
          <w:bCs w:val="0"/>
          <w:kern w:val="0"/>
          <w:sz w:val="28"/>
          <w:szCs w:val="28"/>
          <w:lang w:eastAsia="en-US"/>
        </w:rPr>
        <w:t>Белостоцкому</w:t>
      </w:r>
      <w:proofErr w:type="spellEnd"/>
      <w:r>
        <w:rPr>
          <w:b w:val="0"/>
          <w:bCs w:val="0"/>
          <w:kern w:val="0"/>
          <w:sz w:val="28"/>
          <w:szCs w:val="28"/>
          <w:lang w:eastAsia="en-US"/>
        </w:rPr>
        <w:t xml:space="preserve"> и</w:t>
      </w:r>
      <w:r w:rsidRPr="0048455D">
        <w:rPr>
          <w:b w:val="0"/>
          <w:bCs w:val="0"/>
          <w:kern w:val="0"/>
          <w:sz w:val="28"/>
          <w:szCs w:val="28"/>
          <w:lang w:eastAsia="en-US"/>
        </w:rPr>
        <w:t xml:space="preserve"> В.Н. Карамышеву</w:t>
      </w:r>
      <w:r>
        <w:rPr>
          <w:b w:val="0"/>
          <w:bCs w:val="0"/>
          <w:kern w:val="0"/>
          <w:sz w:val="28"/>
          <w:szCs w:val="28"/>
          <w:lang w:eastAsia="en-US"/>
        </w:rPr>
        <w:t xml:space="preserve"> сформировать </w:t>
      </w:r>
      <w:r w:rsidRPr="0048455D">
        <w:rPr>
          <w:b w:val="0"/>
          <w:bCs w:val="0"/>
          <w:kern w:val="0"/>
          <w:sz w:val="28"/>
          <w:szCs w:val="28"/>
          <w:lang w:eastAsia="en-US"/>
        </w:rPr>
        <w:t>межведомственную рабочую группу</w:t>
      </w:r>
      <w:r>
        <w:rPr>
          <w:b w:val="0"/>
          <w:bCs w:val="0"/>
          <w:kern w:val="0"/>
          <w:sz w:val="28"/>
          <w:szCs w:val="28"/>
          <w:lang w:eastAsia="en-US"/>
        </w:rPr>
        <w:t xml:space="preserve"> по разработке </w:t>
      </w:r>
      <w:r w:rsidRPr="00D370E6">
        <w:rPr>
          <w:b w:val="0"/>
          <w:bCs w:val="0"/>
          <w:kern w:val="0"/>
          <w:sz w:val="28"/>
          <w:szCs w:val="28"/>
          <w:lang w:eastAsia="en-US"/>
        </w:rPr>
        <w:t>региональной модели межведомственного взаимодействия при предоставлении инвалидам услуг по основным направления</w:t>
      </w:r>
      <w:r>
        <w:rPr>
          <w:b w:val="0"/>
          <w:bCs w:val="0"/>
          <w:kern w:val="0"/>
          <w:sz w:val="28"/>
          <w:szCs w:val="28"/>
          <w:lang w:eastAsia="en-US"/>
        </w:rPr>
        <w:t>м</w:t>
      </w:r>
      <w:r w:rsidRPr="00D370E6">
        <w:rPr>
          <w:b w:val="0"/>
          <w:bCs w:val="0"/>
          <w:kern w:val="0"/>
          <w:sz w:val="28"/>
          <w:szCs w:val="28"/>
          <w:lang w:eastAsia="en-US"/>
        </w:rPr>
        <w:t xml:space="preserve"> комплексной реабилитации и </w:t>
      </w:r>
      <w:proofErr w:type="spellStart"/>
      <w:r w:rsidRPr="00D370E6">
        <w:rPr>
          <w:b w:val="0"/>
          <w:bCs w:val="0"/>
          <w:kern w:val="0"/>
          <w:sz w:val="28"/>
          <w:szCs w:val="28"/>
          <w:lang w:eastAsia="en-US"/>
        </w:rPr>
        <w:t>абилитации</w:t>
      </w:r>
      <w:proofErr w:type="spellEnd"/>
      <w:r w:rsidRPr="00D370E6">
        <w:rPr>
          <w:b w:val="0"/>
          <w:bCs w:val="0"/>
          <w:kern w:val="0"/>
          <w:sz w:val="28"/>
          <w:szCs w:val="28"/>
          <w:lang w:eastAsia="en-US"/>
        </w:rPr>
        <w:t>, ранней помощи детям и их семьям, сопровождаемого проживания инвалидов</w:t>
      </w:r>
      <w:r>
        <w:rPr>
          <w:b w:val="0"/>
          <w:bCs w:val="0"/>
          <w:kern w:val="0"/>
          <w:sz w:val="28"/>
          <w:szCs w:val="28"/>
          <w:lang w:eastAsia="en-US"/>
        </w:rPr>
        <w:t xml:space="preserve"> и семей, воспитывающих детей-инвалидов. О результатах работы проинформировать Губернатора Курской области в установленном порядке.</w:t>
      </w:r>
    </w:p>
    <w:p w:rsidR="0037083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апреля 2023 г.</w:t>
      </w:r>
    </w:p>
    <w:p w:rsidR="00370839" w:rsidRDefault="00370839" w:rsidP="00370839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2876">
        <w:rPr>
          <w:b w:val="0"/>
          <w:sz w:val="28"/>
          <w:szCs w:val="28"/>
        </w:rPr>
        <w:t>2.</w:t>
      </w:r>
      <w:r w:rsidRPr="006C2876">
        <w:rPr>
          <w:b w:val="0"/>
          <w:bCs w:val="0"/>
          <w:kern w:val="0"/>
          <w:sz w:val="28"/>
          <w:szCs w:val="28"/>
          <w:lang w:eastAsia="en-US"/>
        </w:rPr>
        <w:t xml:space="preserve"> Заместителю Губернатора Курской области А.В.</w:t>
      </w:r>
      <w:r>
        <w:rPr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r w:rsidRPr="006C2876">
        <w:rPr>
          <w:b w:val="0"/>
          <w:bCs w:val="0"/>
          <w:kern w:val="0"/>
          <w:sz w:val="28"/>
          <w:szCs w:val="28"/>
          <w:lang w:eastAsia="en-US"/>
        </w:rPr>
        <w:t>Белостоцкому</w:t>
      </w:r>
      <w:proofErr w:type="spellEnd"/>
      <w:r>
        <w:rPr>
          <w:b w:val="0"/>
          <w:bCs w:val="0"/>
          <w:kern w:val="0"/>
          <w:sz w:val="28"/>
          <w:szCs w:val="28"/>
          <w:lang w:eastAsia="en-US"/>
        </w:rPr>
        <w:t xml:space="preserve"> с участием заинтересованных исполнительных органов и организаций Курской области подготовить предложения по созданию в регионе </w:t>
      </w:r>
      <w:r>
        <w:rPr>
          <w:b w:val="0"/>
          <w:bCs w:val="0"/>
          <w:kern w:val="0"/>
          <w:sz w:val="28"/>
          <w:szCs w:val="28"/>
          <w:lang w:eastAsia="en-US"/>
        </w:rPr>
        <w:lastRenderedPageBreak/>
        <w:t>ресурсного информационно-аналитического центра и служб сопровождения инвалидов. О проделанной работе проинформировать Губернатора Курской области в установленном порядке.</w:t>
      </w:r>
    </w:p>
    <w:p w:rsidR="0037083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апреля 2023 г.</w:t>
      </w:r>
    </w:p>
    <w:p w:rsidR="00370839" w:rsidRDefault="00370839" w:rsidP="00370839">
      <w:pPr>
        <w:ind w:firstLine="709"/>
        <w:rPr>
          <w:szCs w:val="28"/>
        </w:rPr>
      </w:pPr>
      <w:r>
        <w:rPr>
          <w:szCs w:val="28"/>
        </w:rPr>
        <w:t>3</w:t>
      </w:r>
      <w:r w:rsidRPr="00223EDC">
        <w:rPr>
          <w:szCs w:val="28"/>
        </w:rPr>
        <w:t xml:space="preserve">. </w:t>
      </w:r>
      <w:r>
        <w:rPr>
          <w:szCs w:val="28"/>
        </w:rPr>
        <w:t xml:space="preserve">Руководителям исполнительных органов Курской области, органов местного самоуправления Курской области обеспечить исполнение </w:t>
      </w:r>
      <w:r w:rsidRPr="00F339F5">
        <w:rPr>
          <w:szCs w:val="28"/>
        </w:rPr>
        <w:t>План</w:t>
      </w:r>
      <w:r>
        <w:rPr>
          <w:szCs w:val="28"/>
        </w:rPr>
        <w:t xml:space="preserve">а </w:t>
      </w:r>
      <w:r w:rsidRPr="00F339F5">
        <w:rPr>
          <w:szCs w:val="28"/>
        </w:rPr>
        <w:t xml:space="preserve">мероприятий по реализации </w:t>
      </w:r>
      <w:hyperlink r:id="rId4" w:history="1">
        <w:r w:rsidRPr="00F339F5">
          <w:rPr>
            <w:szCs w:val="28"/>
          </w:rPr>
          <w:t>Концепции</w:t>
        </w:r>
      </w:hyperlink>
      <w:r w:rsidRPr="00F339F5">
        <w:rPr>
          <w:szCs w:val="28"/>
        </w:rPr>
        <w:t xml:space="preserve"> развития в Российской Федерации системы комплексной реабилитации и </w:t>
      </w:r>
      <w:proofErr w:type="spellStart"/>
      <w:r w:rsidRPr="00F339F5">
        <w:rPr>
          <w:szCs w:val="28"/>
        </w:rPr>
        <w:t>абилитации</w:t>
      </w:r>
      <w:proofErr w:type="spellEnd"/>
      <w:r w:rsidRPr="00F339F5">
        <w:rPr>
          <w:szCs w:val="28"/>
        </w:rPr>
        <w:t xml:space="preserve"> инвалидов, в том числе детей-инвалидов, на период до 2025 года</w:t>
      </w:r>
      <w:r>
        <w:rPr>
          <w:szCs w:val="28"/>
        </w:rPr>
        <w:t xml:space="preserve">, утвержденного распоряжением Правительства Российской Федерации </w:t>
      </w:r>
      <w:r w:rsidRPr="0001625F">
        <w:rPr>
          <w:szCs w:val="28"/>
        </w:rPr>
        <w:t>от 16 августа 2022 г</w:t>
      </w:r>
      <w:r>
        <w:rPr>
          <w:szCs w:val="28"/>
        </w:rPr>
        <w:t>.</w:t>
      </w:r>
      <w:r w:rsidRPr="0001625F">
        <w:rPr>
          <w:szCs w:val="28"/>
        </w:rPr>
        <w:t xml:space="preserve"> № 2253-р</w:t>
      </w:r>
      <w:r>
        <w:rPr>
          <w:szCs w:val="28"/>
        </w:rPr>
        <w:t>.</w:t>
      </w:r>
    </w:p>
    <w:p w:rsidR="0037083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постоянно.</w:t>
      </w:r>
    </w:p>
    <w:p w:rsidR="00370839" w:rsidRDefault="00370839" w:rsidP="00370839">
      <w:pPr>
        <w:ind w:firstLine="709"/>
        <w:rPr>
          <w:szCs w:val="28"/>
        </w:rPr>
      </w:pPr>
      <w:r>
        <w:rPr>
          <w:szCs w:val="28"/>
        </w:rPr>
        <w:t xml:space="preserve">4. Министерству </w:t>
      </w:r>
      <w:r w:rsidRPr="000042A3">
        <w:rPr>
          <w:szCs w:val="28"/>
        </w:rPr>
        <w:t>социального обеспечения, материнства и детства Курской области</w:t>
      </w:r>
      <w:r>
        <w:rPr>
          <w:szCs w:val="28"/>
        </w:rPr>
        <w:t xml:space="preserve"> (Т.А. </w:t>
      </w:r>
      <w:proofErr w:type="spellStart"/>
      <w:r>
        <w:rPr>
          <w:szCs w:val="28"/>
        </w:rPr>
        <w:t>Сукновалова</w:t>
      </w:r>
      <w:proofErr w:type="spellEnd"/>
      <w:r>
        <w:rPr>
          <w:szCs w:val="28"/>
        </w:rPr>
        <w:t>) подготовить проекты нормативных правовых актов по расширению полномочий органов местного самоуправления в сфере социальной защиты населения по мониторингу процессов индивидуальной реабилитации и сопровождения инвалидов и лиц с ограниченными возможностями здоровья, в том числе участников специальной военной операции и членов их семей.</w:t>
      </w:r>
    </w:p>
    <w:p w:rsidR="0037083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апреля 2023 г.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370839" w:rsidRPr="002642AD">
        <w:rPr>
          <w:rFonts w:cs="Times New Roman"/>
          <w:b/>
          <w:szCs w:val="28"/>
        </w:rPr>
        <w:t>О деятельности Министерства промышленности, торговли и предпринимательства Курской области в 2022 году и задачах на 2023 год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70839" w:rsidRPr="0030432D" w:rsidRDefault="00370839" w:rsidP="00370839">
      <w:pPr>
        <w:ind w:firstLine="709"/>
        <w:rPr>
          <w:szCs w:val="28"/>
        </w:rPr>
      </w:pPr>
      <w:r w:rsidRPr="0030432D">
        <w:rPr>
          <w:szCs w:val="28"/>
        </w:rPr>
        <w:t>1.</w:t>
      </w:r>
      <w:r>
        <w:rPr>
          <w:szCs w:val="28"/>
        </w:rPr>
        <w:t xml:space="preserve"> </w:t>
      </w:r>
      <w:r w:rsidRPr="0030432D">
        <w:rPr>
          <w:szCs w:val="28"/>
        </w:rPr>
        <w:t>Министерству промышленности, торговли и предпринимательств</w:t>
      </w:r>
      <w:r>
        <w:rPr>
          <w:szCs w:val="28"/>
        </w:rPr>
        <w:t>а Курской области (М.Н. Аксёнов</w:t>
      </w:r>
      <w:r w:rsidRPr="0030432D">
        <w:rPr>
          <w:szCs w:val="28"/>
        </w:rPr>
        <w:t>):</w:t>
      </w:r>
    </w:p>
    <w:p w:rsidR="00370839" w:rsidRPr="0030432D" w:rsidRDefault="00370839" w:rsidP="00370839">
      <w:pPr>
        <w:ind w:firstLine="709"/>
        <w:rPr>
          <w:szCs w:val="28"/>
        </w:rPr>
      </w:pPr>
      <w:r w:rsidRPr="0030432D">
        <w:rPr>
          <w:szCs w:val="28"/>
        </w:rPr>
        <w:t>а)</w:t>
      </w:r>
      <w:r>
        <w:rPr>
          <w:szCs w:val="28"/>
        </w:rPr>
        <w:t xml:space="preserve"> принять участие в конкурсном отборе, проводимом </w:t>
      </w:r>
      <w:proofErr w:type="spellStart"/>
      <w:r>
        <w:rPr>
          <w:szCs w:val="28"/>
        </w:rPr>
        <w:t>Минпромторгом</w:t>
      </w:r>
      <w:proofErr w:type="spellEnd"/>
      <w:r>
        <w:rPr>
          <w:szCs w:val="28"/>
        </w:rPr>
        <w:t xml:space="preserve"> России, для получения субсидий из федерального бюджета бюджетам субъектов Российской Федерации в целях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промышленности.</w:t>
      </w:r>
    </w:p>
    <w:p w:rsidR="0037083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31 декабря 2023 г.;</w:t>
      </w:r>
    </w:p>
    <w:p w:rsidR="00370839" w:rsidRDefault="00370839" w:rsidP="00370839">
      <w:pPr>
        <w:ind w:firstLine="709"/>
        <w:rPr>
          <w:szCs w:val="28"/>
        </w:rPr>
      </w:pPr>
      <w:r w:rsidRPr="00CC5C48">
        <w:rPr>
          <w:szCs w:val="28"/>
        </w:rPr>
        <w:t xml:space="preserve">б) в рамках мероприятий, посвященных 80-й годовщине </w:t>
      </w:r>
      <w:r>
        <w:rPr>
          <w:szCs w:val="28"/>
        </w:rPr>
        <w:t>п</w:t>
      </w:r>
      <w:r w:rsidRPr="00CC5C48">
        <w:rPr>
          <w:szCs w:val="28"/>
        </w:rPr>
        <w:t>обеды в Курской битве</w:t>
      </w:r>
      <w:r>
        <w:rPr>
          <w:szCs w:val="28"/>
        </w:rPr>
        <w:t>,</w:t>
      </w:r>
      <w:r w:rsidRPr="00CC5C48">
        <w:rPr>
          <w:szCs w:val="28"/>
        </w:rPr>
        <w:t xml:space="preserve"> провести в Курской области совместно с АО «Концерн радиоэлектронные технологии» заседание комитета при Бюро Центрального совета ООО «Союз машиностроителей России» по приборостроению, системам управления, электронной и электротехнической промышленности</w:t>
      </w:r>
      <w:r>
        <w:rPr>
          <w:szCs w:val="28"/>
        </w:rPr>
        <w:t>.</w:t>
      </w:r>
    </w:p>
    <w:p w:rsidR="0037083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сентября 2023 г.;</w:t>
      </w:r>
    </w:p>
    <w:p w:rsidR="00370839" w:rsidRDefault="00370839" w:rsidP="00370839">
      <w:pPr>
        <w:ind w:firstLine="709"/>
        <w:rPr>
          <w:szCs w:val="28"/>
        </w:rPr>
      </w:pPr>
      <w:r>
        <w:rPr>
          <w:szCs w:val="28"/>
        </w:rPr>
        <w:t>в) продолжить развитие ярмарочной торговли в обновленном формате.</w:t>
      </w:r>
    </w:p>
    <w:p w:rsidR="0037083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в течение 2023 г.;</w:t>
      </w:r>
    </w:p>
    <w:p w:rsidR="00370839" w:rsidRPr="00822B91" w:rsidRDefault="00370839" w:rsidP="00370839">
      <w:pPr>
        <w:ind w:firstLine="709"/>
        <w:rPr>
          <w:szCs w:val="28"/>
        </w:rPr>
      </w:pPr>
      <w:r>
        <w:rPr>
          <w:szCs w:val="28"/>
        </w:rPr>
        <w:t xml:space="preserve">г) </w:t>
      </w:r>
      <w:r w:rsidRPr="00822B91">
        <w:rPr>
          <w:szCs w:val="28"/>
        </w:rPr>
        <w:t>оказать содействие</w:t>
      </w:r>
      <w:r w:rsidRPr="00822B91">
        <w:rPr>
          <w:szCs w:val="28"/>
          <w:shd w:val="clear" w:color="auto" w:fill="FFFFFF"/>
        </w:rPr>
        <w:t xml:space="preserve"> ООО</w:t>
      </w:r>
      <w:r>
        <w:rPr>
          <w:szCs w:val="28"/>
          <w:shd w:val="clear" w:color="auto" w:fill="FFFFFF"/>
        </w:rPr>
        <w:t xml:space="preserve"> </w:t>
      </w:r>
      <w:r w:rsidRPr="00822B91">
        <w:rPr>
          <w:szCs w:val="28"/>
          <w:shd w:val="clear" w:color="auto" w:fill="FFFFFF"/>
        </w:rPr>
        <w:t>«Городские праздники»</w:t>
      </w:r>
      <w:r w:rsidRPr="00822B91">
        <w:rPr>
          <w:szCs w:val="28"/>
        </w:rPr>
        <w:t xml:space="preserve"> в организации в </w:t>
      </w:r>
      <w:r>
        <w:rPr>
          <w:szCs w:val="28"/>
        </w:rPr>
        <w:br/>
      </w:r>
      <w:r w:rsidRPr="00822B91">
        <w:rPr>
          <w:szCs w:val="28"/>
        </w:rPr>
        <w:t>г.</w:t>
      </w:r>
      <w:r>
        <w:rPr>
          <w:szCs w:val="28"/>
        </w:rPr>
        <w:t xml:space="preserve"> </w:t>
      </w:r>
      <w:r w:rsidRPr="00822B91">
        <w:rPr>
          <w:szCs w:val="28"/>
        </w:rPr>
        <w:t xml:space="preserve">Курске </w:t>
      </w:r>
      <w:r>
        <w:rPr>
          <w:szCs w:val="28"/>
        </w:rPr>
        <w:t xml:space="preserve">(Театральная площадь) </w:t>
      </w:r>
      <w:r w:rsidRPr="00822B91">
        <w:rPr>
          <w:szCs w:val="28"/>
        </w:rPr>
        <w:t xml:space="preserve">«винной ярмарки», проводимой при поддержке </w:t>
      </w:r>
      <w:proofErr w:type="spellStart"/>
      <w:r w:rsidRPr="00822B91">
        <w:rPr>
          <w:szCs w:val="28"/>
        </w:rPr>
        <w:t>Минпромторга</w:t>
      </w:r>
      <w:proofErr w:type="spellEnd"/>
      <w:r w:rsidRPr="00822B91">
        <w:rPr>
          <w:szCs w:val="28"/>
        </w:rPr>
        <w:t xml:space="preserve"> России.</w:t>
      </w:r>
    </w:p>
    <w:p w:rsidR="0037083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мая 2023 г.;</w:t>
      </w:r>
    </w:p>
    <w:p w:rsidR="00370839" w:rsidRPr="00EA56E4" w:rsidRDefault="00370839" w:rsidP="00370839">
      <w:pPr>
        <w:ind w:firstLine="709"/>
        <w:rPr>
          <w:szCs w:val="28"/>
        </w:rPr>
      </w:pPr>
      <w:r>
        <w:rPr>
          <w:szCs w:val="28"/>
        </w:rPr>
        <w:t xml:space="preserve">д) </w:t>
      </w:r>
      <w:r w:rsidRPr="00EA56E4">
        <w:rPr>
          <w:szCs w:val="28"/>
        </w:rPr>
        <w:t xml:space="preserve">провести семинар с кураторами направления развития предпринимательства от администраций </w:t>
      </w:r>
      <w:r>
        <w:rPr>
          <w:szCs w:val="28"/>
        </w:rPr>
        <w:t xml:space="preserve">муниципальных </w:t>
      </w:r>
      <w:r w:rsidRPr="00EA56E4">
        <w:rPr>
          <w:szCs w:val="28"/>
        </w:rPr>
        <w:t>районов</w:t>
      </w:r>
      <w:r>
        <w:rPr>
          <w:szCs w:val="28"/>
        </w:rPr>
        <w:t xml:space="preserve"> и городских округов</w:t>
      </w:r>
      <w:r w:rsidRPr="00EA56E4">
        <w:rPr>
          <w:szCs w:val="28"/>
        </w:rPr>
        <w:t>.</w:t>
      </w:r>
    </w:p>
    <w:p w:rsidR="0037083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15 апреля 2023 г.;</w:t>
      </w:r>
    </w:p>
    <w:p w:rsidR="00370839" w:rsidRDefault="00370839" w:rsidP="00370839">
      <w:pPr>
        <w:ind w:firstLine="709"/>
        <w:rPr>
          <w:szCs w:val="28"/>
        </w:rPr>
      </w:pPr>
      <w:r w:rsidRPr="004A28EA">
        <w:rPr>
          <w:szCs w:val="28"/>
        </w:rPr>
        <w:t>совместно с Администрацией Беловского района Курской области (Н.В. Волобуев) организовать на территории</w:t>
      </w:r>
      <w:r>
        <w:rPr>
          <w:szCs w:val="28"/>
        </w:rPr>
        <w:t xml:space="preserve"> </w:t>
      </w:r>
      <w:r w:rsidRPr="004A28EA">
        <w:rPr>
          <w:szCs w:val="28"/>
        </w:rPr>
        <w:t>х. Кучеров Беловского района выездное торговое обслуживание</w:t>
      </w:r>
      <w:r>
        <w:rPr>
          <w:szCs w:val="28"/>
        </w:rPr>
        <w:t xml:space="preserve"> населения</w:t>
      </w:r>
      <w:r w:rsidRPr="004A28EA">
        <w:rPr>
          <w:szCs w:val="28"/>
        </w:rPr>
        <w:t xml:space="preserve"> продуктами питания </w:t>
      </w:r>
      <w:r>
        <w:rPr>
          <w:szCs w:val="28"/>
        </w:rPr>
        <w:t>и товарами первой необходимости;</w:t>
      </w:r>
    </w:p>
    <w:p w:rsidR="0037083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 марта 2023 г.;</w:t>
      </w:r>
    </w:p>
    <w:p w:rsidR="00370839" w:rsidRDefault="00370839" w:rsidP="00370839">
      <w:pPr>
        <w:ind w:firstLine="709"/>
        <w:rPr>
          <w:szCs w:val="28"/>
        </w:rPr>
      </w:pPr>
      <w:r>
        <w:rPr>
          <w:szCs w:val="28"/>
        </w:rPr>
        <w:t xml:space="preserve">во взаимодействии с администрациями районов </w:t>
      </w:r>
      <w:r w:rsidRPr="00024BD9">
        <w:rPr>
          <w:szCs w:val="28"/>
        </w:rPr>
        <w:t>Курской области</w:t>
      </w:r>
      <w:r>
        <w:rPr>
          <w:szCs w:val="28"/>
        </w:rPr>
        <w:t>, граничащих с Украиной, организовать выездное торговое обслуживание населения товарами первой необходимости и продуктами питания (при наличии потребности).</w:t>
      </w:r>
    </w:p>
    <w:p w:rsidR="00370839" w:rsidRPr="00024BD9" w:rsidRDefault="00370839" w:rsidP="00370839">
      <w:pPr>
        <w:ind w:firstLine="709"/>
        <w:rPr>
          <w:b/>
          <w:szCs w:val="28"/>
        </w:rPr>
      </w:pPr>
      <w:r w:rsidRPr="00024BD9">
        <w:rPr>
          <w:b/>
          <w:szCs w:val="28"/>
        </w:rPr>
        <w:t>Срок: до 6 марта 2023 г.;</w:t>
      </w:r>
    </w:p>
    <w:p w:rsidR="00370839" w:rsidRDefault="00370839" w:rsidP="00370839">
      <w:pPr>
        <w:ind w:firstLine="709"/>
        <w:rPr>
          <w:szCs w:val="28"/>
        </w:rPr>
      </w:pPr>
      <w:r>
        <w:rPr>
          <w:szCs w:val="28"/>
        </w:rPr>
        <w:t>о результатах выполнения поручений, указанных в настоящем пункте, проинформировать Губернатора Курской области в установленном порядке.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370839" w:rsidRPr="001964FF">
        <w:rPr>
          <w:rFonts w:cs="Times New Roman"/>
          <w:b/>
          <w:szCs w:val="27"/>
        </w:rPr>
        <w:t xml:space="preserve">О </w:t>
      </w:r>
      <w:r w:rsidR="00370839" w:rsidRPr="001964FF">
        <w:rPr>
          <w:rFonts w:cs="Times New Roman"/>
          <w:b/>
          <w:szCs w:val="28"/>
        </w:rPr>
        <w:t>результатах проекта по организации очного приема государственных и муниципальных услуг только в многофункциональных центрах с исключением осуществления</w:t>
      </w:r>
      <w:r w:rsidR="00370839">
        <w:rPr>
          <w:rFonts w:cs="Times New Roman"/>
          <w:b/>
          <w:szCs w:val="28"/>
        </w:rPr>
        <w:t xml:space="preserve"> </w:t>
      </w:r>
      <w:r w:rsidR="00370839" w:rsidRPr="001964FF">
        <w:rPr>
          <w:rFonts w:cs="Times New Roman"/>
          <w:b/>
          <w:szCs w:val="28"/>
        </w:rPr>
        <w:t>очного приема заявителей в органах власти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70839" w:rsidRDefault="00370839" w:rsidP="00370839">
      <w:pPr>
        <w:ind w:firstLine="709"/>
        <w:rPr>
          <w:szCs w:val="28"/>
        </w:rPr>
      </w:pPr>
      <w:r>
        <w:rPr>
          <w:szCs w:val="28"/>
        </w:rPr>
        <w:t>1. Исполнительным органам Курской области:</w:t>
      </w:r>
    </w:p>
    <w:p w:rsidR="00370839" w:rsidRDefault="00370839" w:rsidP="00370839">
      <w:pPr>
        <w:ind w:firstLine="709"/>
        <w:rPr>
          <w:szCs w:val="28"/>
        </w:rPr>
      </w:pPr>
      <w:r>
        <w:rPr>
          <w:szCs w:val="26"/>
        </w:rPr>
        <w:t>обеспечить достижение показателя по доле государственных (муниципальных) услуг, предоставленных в МФЦ по принципу «одного окна», в общем количестве указанных услуг – 100 % (за исключением услуг, за которыми заявители обращаются через федеральную государственную информационную систему «Единый портал государственных и муниципальных услуг (функций)», региональную информационную систему «Портал государственных и муниципальных услуг Курской области» и иные ведомственные сайты)</w:t>
      </w:r>
      <w:r>
        <w:rPr>
          <w:szCs w:val="28"/>
        </w:rPr>
        <w:t>;</w:t>
      </w:r>
    </w:p>
    <w:p w:rsidR="00370839" w:rsidRDefault="00370839" w:rsidP="00370839">
      <w:pPr>
        <w:ind w:firstLine="709"/>
        <w:rPr>
          <w:i/>
          <w:szCs w:val="28"/>
        </w:rPr>
      </w:pPr>
      <w:r>
        <w:rPr>
          <w:szCs w:val="28"/>
        </w:rPr>
        <w:t xml:space="preserve">информацию о результатах проделанной работы представить в Министерство </w:t>
      </w:r>
      <w:r w:rsidRPr="005A6352">
        <w:rPr>
          <w:szCs w:val="28"/>
        </w:rPr>
        <w:t>цифрового развития и связи Курской области</w:t>
      </w:r>
      <w:r>
        <w:rPr>
          <w:szCs w:val="28"/>
        </w:rPr>
        <w:t xml:space="preserve"> в установленном порядке.</w:t>
      </w:r>
    </w:p>
    <w:p w:rsidR="00370839" w:rsidRPr="00334CEA" w:rsidRDefault="00370839" w:rsidP="00370839">
      <w:pPr>
        <w:ind w:firstLine="709"/>
        <w:rPr>
          <w:b/>
          <w:szCs w:val="28"/>
        </w:rPr>
      </w:pPr>
      <w:r w:rsidRPr="00334CEA">
        <w:rPr>
          <w:b/>
          <w:szCs w:val="28"/>
        </w:rPr>
        <w:t>Срок</w:t>
      </w:r>
      <w:r>
        <w:rPr>
          <w:b/>
          <w:szCs w:val="28"/>
        </w:rPr>
        <w:t>: до</w:t>
      </w:r>
      <w:r w:rsidRPr="00334CEA">
        <w:rPr>
          <w:b/>
          <w:szCs w:val="28"/>
        </w:rPr>
        <w:t xml:space="preserve"> 1</w:t>
      </w:r>
      <w:r>
        <w:rPr>
          <w:b/>
          <w:szCs w:val="28"/>
        </w:rPr>
        <w:t>0 июля 2023 г.</w:t>
      </w:r>
    </w:p>
    <w:p w:rsidR="00370839" w:rsidRDefault="00370839" w:rsidP="00370839">
      <w:pPr>
        <w:ind w:firstLine="709"/>
        <w:rPr>
          <w:szCs w:val="28"/>
        </w:rPr>
      </w:pPr>
      <w:r>
        <w:rPr>
          <w:szCs w:val="28"/>
        </w:rPr>
        <w:t>2. Рекомендовать органам местного самоуправления Курской области:</w:t>
      </w:r>
    </w:p>
    <w:p w:rsidR="00370839" w:rsidRDefault="00370839" w:rsidP="00370839">
      <w:pPr>
        <w:ind w:firstLine="709"/>
        <w:rPr>
          <w:szCs w:val="26"/>
        </w:rPr>
      </w:pPr>
      <w:r>
        <w:rPr>
          <w:szCs w:val="26"/>
        </w:rPr>
        <w:t>обеспечить достижение показателя по доле государственных (муниципальных) услуг, предоставленных в МФЦ по принципу «одного окна», в общем количестве указанных услуг – 100 % (за исключением услуг, за которыми заявители обращаются через федеральную государственную информационную систему «Единый портал государственных и муниципальных услуг (функций)», региональную информационную систему «Портал государственных и муниципальных услуг Курской области» и иные ведомственные сайты);</w:t>
      </w:r>
    </w:p>
    <w:p w:rsidR="00370839" w:rsidRDefault="00370839" w:rsidP="00370839">
      <w:pPr>
        <w:ind w:firstLine="709"/>
        <w:rPr>
          <w:szCs w:val="26"/>
        </w:rPr>
      </w:pPr>
      <w:r>
        <w:rPr>
          <w:szCs w:val="28"/>
        </w:rPr>
        <w:t xml:space="preserve">информацию о результатах проделанной работы представить в Министерство </w:t>
      </w:r>
      <w:r w:rsidRPr="005A6352">
        <w:rPr>
          <w:szCs w:val="28"/>
        </w:rPr>
        <w:t>цифрового развития и связи Курской области</w:t>
      </w:r>
      <w:r>
        <w:rPr>
          <w:szCs w:val="28"/>
        </w:rPr>
        <w:t xml:space="preserve"> в установленном порядке.</w:t>
      </w:r>
    </w:p>
    <w:p w:rsidR="00370839" w:rsidRPr="00334CEA" w:rsidRDefault="00370839" w:rsidP="00370839">
      <w:pPr>
        <w:ind w:firstLine="709"/>
        <w:rPr>
          <w:b/>
          <w:szCs w:val="28"/>
        </w:rPr>
      </w:pPr>
      <w:r w:rsidRPr="00334CEA">
        <w:rPr>
          <w:b/>
          <w:szCs w:val="28"/>
        </w:rPr>
        <w:t>Срок</w:t>
      </w:r>
      <w:r>
        <w:rPr>
          <w:b/>
          <w:szCs w:val="28"/>
        </w:rPr>
        <w:t>: до</w:t>
      </w:r>
      <w:r w:rsidRPr="00334CEA">
        <w:rPr>
          <w:b/>
          <w:szCs w:val="28"/>
        </w:rPr>
        <w:t xml:space="preserve"> 1</w:t>
      </w:r>
      <w:r>
        <w:rPr>
          <w:b/>
          <w:szCs w:val="28"/>
        </w:rPr>
        <w:t>0 июля 2023 г.</w:t>
      </w:r>
    </w:p>
    <w:p w:rsidR="00370839" w:rsidRDefault="00370839" w:rsidP="00370839">
      <w:pPr>
        <w:tabs>
          <w:tab w:val="left" w:pos="851"/>
          <w:tab w:val="left" w:pos="1134"/>
        </w:tabs>
        <w:ind w:firstLine="709"/>
      </w:pPr>
      <w:r>
        <w:t xml:space="preserve">3. Министерству цифрового развития и связи Курской области </w:t>
      </w:r>
      <w:r>
        <w:br/>
        <w:t>(С.В. Кожевников) проработать возможность реализации в Курской области проекта «Цифровой МФЦ» и представить соответствующие предложения в Правительство Курской области.</w:t>
      </w:r>
    </w:p>
    <w:p w:rsidR="00370839" w:rsidRDefault="00370839" w:rsidP="00370839">
      <w:pPr>
        <w:tabs>
          <w:tab w:val="left" w:pos="851"/>
          <w:tab w:val="left" w:pos="1134"/>
        </w:tabs>
        <w:ind w:firstLine="709"/>
        <w:rPr>
          <w:b/>
        </w:rPr>
      </w:pPr>
      <w:r w:rsidRPr="00334CEA">
        <w:rPr>
          <w:b/>
        </w:rPr>
        <w:t>Срок</w:t>
      </w:r>
      <w:r>
        <w:rPr>
          <w:b/>
        </w:rPr>
        <w:t>: до 3 апреля 2023 г</w:t>
      </w:r>
      <w:r w:rsidRPr="00334CEA">
        <w:rPr>
          <w:b/>
        </w:rPr>
        <w:t>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5.</w:t>
      </w:r>
      <w:r>
        <w:rPr>
          <w:b/>
          <w:szCs w:val="28"/>
        </w:rPr>
        <w:t xml:space="preserve"> </w:t>
      </w:r>
      <w:r w:rsidR="00370839" w:rsidRPr="00876D99">
        <w:rPr>
          <w:rFonts w:cs="Times New Roman"/>
          <w:b/>
          <w:szCs w:val="28"/>
        </w:rPr>
        <w:t>О реализации в Курской области механизма комплексного развития территорий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70839" w:rsidRPr="00876D99" w:rsidRDefault="00370839" w:rsidP="00370839">
      <w:pPr>
        <w:ind w:firstLine="709"/>
        <w:rPr>
          <w:szCs w:val="28"/>
        </w:rPr>
      </w:pPr>
      <w:r w:rsidRPr="00876D99">
        <w:rPr>
          <w:szCs w:val="28"/>
        </w:rPr>
        <w:t>1. Рекомендовать муниципальным образованиям «Город Курск», «Город Железногорск» и «Город Курчатов» не осуществлять точечную застройку на своих территориях и производить жилищное строительство исключительно в рамках комплексного развития территорий.</w:t>
      </w:r>
    </w:p>
    <w:p w:rsidR="00370839" w:rsidRPr="00876D99" w:rsidRDefault="00370839" w:rsidP="00370839">
      <w:pPr>
        <w:ind w:firstLine="709"/>
        <w:rPr>
          <w:szCs w:val="28"/>
        </w:rPr>
      </w:pPr>
      <w:r w:rsidRPr="00876D99">
        <w:rPr>
          <w:szCs w:val="28"/>
        </w:rPr>
        <w:t>2. Министерству имущества Курской области (Д.А. Савин) в целях реализации механизма комплексного развития территорий Курской области сформировать в г. Курске три земельных участка в границах, установленных распоряжениями Администрации Курской области от 08.09.2022 № 698-ра, от 02.11.2022 № 941-ра, от 14.12.2022 №; 1149-ра, с их последующей передачей соответствующему юридическому лицу. О проделанной работе проинформировать Правительство Курской области в установленном порядке.</w:t>
      </w:r>
    </w:p>
    <w:p w:rsidR="00370839" w:rsidRPr="00876D9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876D99">
        <w:rPr>
          <w:b/>
          <w:sz w:val="28"/>
          <w:szCs w:val="28"/>
        </w:rPr>
        <w:t>Срок: до 31 марта 2023 г.</w:t>
      </w:r>
    </w:p>
    <w:p w:rsidR="00370839" w:rsidRPr="00876D99" w:rsidRDefault="00370839" w:rsidP="00370839">
      <w:pPr>
        <w:ind w:firstLine="709"/>
        <w:rPr>
          <w:szCs w:val="28"/>
        </w:rPr>
      </w:pPr>
      <w:r w:rsidRPr="00876D99">
        <w:rPr>
          <w:szCs w:val="28"/>
        </w:rPr>
        <w:t xml:space="preserve">3. Министерству строительства Курской области (А.В. </w:t>
      </w:r>
      <w:proofErr w:type="spellStart"/>
      <w:r w:rsidRPr="00876D99">
        <w:rPr>
          <w:szCs w:val="28"/>
        </w:rPr>
        <w:t>Афонин</w:t>
      </w:r>
      <w:proofErr w:type="spellEnd"/>
      <w:r w:rsidRPr="00876D99">
        <w:rPr>
          <w:szCs w:val="28"/>
        </w:rPr>
        <w:t>)</w:t>
      </w:r>
      <w:r w:rsidRPr="00876D99">
        <w:rPr>
          <w:color w:val="000000"/>
          <w:szCs w:val="28"/>
        </w:rPr>
        <w:t xml:space="preserve"> по результатам конкурсов заключить с потенциальными застройщиками инвестиционные соглашения и договоры на проведение строительно-монтажных работ. </w:t>
      </w:r>
      <w:r w:rsidRPr="00876D99">
        <w:rPr>
          <w:szCs w:val="28"/>
        </w:rPr>
        <w:t>О проделанной работе проинформировать Правительство Курской области в установленном порядке.</w:t>
      </w:r>
    </w:p>
    <w:p w:rsidR="00370839" w:rsidRPr="00876D99" w:rsidRDefault="00370839" w:rsidP="0037083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876D99">
        <w:rPr>
          <w:b/>
          <w:sz w:val="28"/>
          <w:szCs w:val="28"/>
        </w:rPr>
        <w:t>Срок: до 1 июня 2023 г.</w:t>
      </w:r>
    </w:p>
    <w:p w:rsidR="00370839" w:rsidRPr="00876D99" w:rsidRDefault="00370839" w:rsidP="00370839">
      <w:pPr>
        <w:pStyle w:val="a4"/>
        <w:ind w:left="0" w:firstLine="709"/>
        <w:jc w:val="both"/>
        <w:rPr>
          <w:sz w:val="28"/>
          <w:szCs w:val="28"/>
        </w:rPr>
      </w:pPr>
      <w:r w:rsidRPr="00876D99">
        <w:rPr>
          <w:sz w:val="28"/>
          <w:szCs w:val="28"/>
        </w:rPr>
        <w:t xml:space="preserve">4. Министерству жилищно-коммунального хозяйства и ТЭК Курской области (А.В. </w:t>
      </w:r>
      <w:proofErr w:type="spellStart"/>
      <w:r w:rsidRPr="00876D99">
        <w:rPr>
          <w:sz w:val="28"/>
          <w:szCs w:val="28"/>
        </w:rPr>
        <w:t>Мулёвин</w:t>
      </w:r>
      <w:proofErr w:type="spellEnd"/>
      <w:r w:rsidRPr="00876D99">
        <w:rPr>
          <w:sz w:val="28"/>
          <w:szCs w:val="28"/>
        </w:rPr>
        <w:t xml:space="preserve">) совместно с Администрацией города Курска </w:t>
      </w:r>
      <w:r w:rsidRPr="00876D99">
        <w:rPr>
          <w:sz w:val="28"/>
          <w:szCs w:val="28"/>
        </w:rPr>
        <w:br/>
        <w:t>(И.В. Куцак) и другими заинтересованными организациями Курской области подготовить альтернативные варианты реконструкции ТЭЦ-1 с учетом износа и выхода в ближайшее время из эксплуатации имеющегося на данном объекте оборудования. Возможные предложения по данному вопросу представить в Правительство Курской области в установленном порядке.</w:t>
      </w:r>
    </w:p>
    <w:p w:rsidR="00370839" w:rsidRPr="00876D99" w:rsidRDefault="00370839" w:rsidP="00370839">
      <w:pPr>
        <w:pStyle w:val="a4"/>
        <w:ind w:left="0" w:firstLine="709"/>
        <w:jc w:val="both"/>
        <w:rPr>
          <w:b/>
          <w:sz w:val="28"/>
          <w:szCs w:val="28"/>
        </w:rPr>
      </w:pPr>
      <w:r w:rsidRPr="00876D99">
        <w:rPr>
          <w:b/>
          <w:sz w:val="28"/>
          <w:szCs w:val="28"/>
        </w:rPr>
        <w:t>Срок: до 10 марта 2023 г.</w:t>
      </w:r>
    </w:p>
    <w:p w:rsidR="00370839" w:rsidRDefault="00370839" w:rsidP="00370839">
      <w:pPr>
        <w:ind w:firstLine="709"/>
        <w:rPr>
          <w:b/>
        </w:rPr>
      </w:pPr>
      <w:r>
        <w:rPr>
          <w:b/>
        </w:rPr>
        <w:t>6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876D99">
        <w:rPr>
          <w:rFonts w:cs="Times New Roman"/>
          <w:b/>
          <w:szCs w:val="28"/>
        </w:rPr>
        <w:t>Об отчете Правительства Курской области о результатах его деятельности за 2022 год</w:t>
      </w:r>
    </w:p>
    <w:p w:rsidR="00370839" w:rsidRDefault="00370839" w:rsidP="00370839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370839" w:rsidRPr="00AE2728" w:rsidRDefault="00370839" w:rsidP="00370839">
      <w:pPr>
        <w:tabs>
          <w:tab w:val="left" w:pos="993"/>
        </w:tabs>
        <w:ind w:firstLine="709"/>
        <w:rPr>
          <w:szCs w:val="28"/>
        </w:rPr>
      </w:pPr>
      <w:r w:rsidRPr="00AE2728">
        <w:rPr>
          <w:szCs w:val="28"/>
        </w:rPr>
        <w:t>1.</w:t>
      </w:r>
      <w:r w:rsidRPr="00AE2728">
        <w:rPr>
          <w:szCs w:val="28"/>
        </w:rPr>
        <w:tab/>
        <w:t xml:space="preserve">Одобрить </w:t>
      </w:r>
      <w:r>
        <w:rPr>
          <w:szCs w:val="28"/>
        </w:rPr>
        <w:t>представленный Министерством экономического развития</w:t>
      </w:r>
      <w:r w:rsidRPr="00AE2728">
        <w:rPr>
          <w:szCs w:val="28"/>
        </w:rPr>
        <w:t xml:space="preserve"> Курской области подготовленный совместно с заинтересованными исполнительн</w:t>
      </w:r>
      <w:r>
        <w:rPr>
          <w:szCs w:val="28"/>
        </w:rPr>
        <w:t xml:space="preserve">ыми </w:t>
      </w:r>
      <w:r w:rsidRPr="00AE2728">
        <w:rPr>
          <w:szCs w:val="28"/>
        </w:rPr>
        <w:t xml:space="preserve">органами Курской области </w:t>
      </w:r>
      <w:r>
        <w:rPr>
          <w:szCs w:val="28"/>
        </w:rPr>
        <w:t>отчет Правительства Курской области о результатах его деятельности за 2022 год</w:t>
      </w:r>
      <w:r w:rsidRPr="00AE2728">
        <w:rPr>
          <w:szCs w:val="28"/>
        </w:rPr>
        <w:t>.</w:t>
      </w:r>
    </w:p>
    <w:p w:rsidR="00370839" w:rsidRPr="00BF5803" w:rsidRDefault="00370839" w:rsidP="00370839">
      <w:pPr>
        <w:tabs>
          <w:tab w:val="left" w:pos="993"/>
        </w:tabs>
        <w:ind w:firstLine="709"/>
        <w:rPr>
          <w:szCs w:val="28"/>
        </w:rPr>
      </w:pPr>
      <w:r w:rsidRPr="00BF5803">
        <w:rPr>
          <w:szCs w:val="28"/>
        </w:rPr>
        <w:t>2.</w:t>
      </w:r>
      <w:r w:rsidRPr="00BF5803">
        <w:rPr>
          <w:szCs w:val="28"/>
        </w:rPr>
        <w:tab/>
      </w:r>
      <w:r>
        <w:rPr>
          <w:szCs w:val="28"/>
        </w:rPr>
        <w:t>Министерству экономического</w:t>
      </w:r>
      <w:r w:rsidRPr="00BF5803">
        <w:rPr>
          <w:szCs w:val="28"/>
        </w:rPr>
        <w:t xml:space="preserve"> развити</w:t>
      </w:r>
      <w:r>
        <w:rPr>
          <w:szCs w:val="28"/>
        </w:rPr>
        <w:t>я</w:t>
      </w:r>
      <w:r w:rsidRPr="00BF5803">
        <w:rPr>
          <w:szCs w:val="28"/>
        </w:rPr>
        <w:t xml:space="preserve"> Курской области</w:t>
      </w:r>
      <w:r>
        <w:rPr>
          <w:szCs w:val="28"/>
        </w:rPr>
        <w:br/>
        <w:t xml:space="preserve">(Л.Г. Осипов) </w:t>
      </w:r>
      <w:r w:rsidRPr="00BF5803">
        <w:rPr>
          <w:szCs w:val="28"/>
        </w:rPr>
        <w:t xml:space="preserve">направить </w:t>
      </w:r>
      <w:r>
        <w:rPr>
          <w:szCs w:val="28"/>
        </w:rPr>
        <w:t>отчет Правительства Курской области о результатах его деятельности за 2022 год в</w:t>
      </w:r>
      <w:r w:rsidRPr="00BF5803">
        <w:rPr>
          <w:szCs w:val="28"/>
        </w:rPr>
        <w:t xml:space="preserve"> Курскую областную Думу.</w:t>
      </w:r>
    </w:p>
    <w:p w:rsidR="00556714" w:rsidRPr="00370839" w:rsidRDefault="00370839" w:rsidP="00370839">
      <w:pPr>
        <w:tabs>
          <w:tab w:val="left" w:pos="993"/>
        </w:tabs>
        <w:ind w:firstLine="709"/>
        <w:rPr>
          <w:b/>
          <w:szCs w:val="28"/>
        </w:rPr>
      </w:pPr>
      <w:r w:rsidRPr="00BF5803">
        <w:rPr>
          <w:b/>
          <w:szCs w:val="28"/>
        </w:rPr>
        <w:t xml:space="preserve">Срок: </w:t>
      </w:r>
      <w:r>
        <w:rPr>
          <w:b/>
          <w:szCs w:val="28"/>
        </w:rPr>
        <w:t>до 1 марта</w:t>
      </w:r>
      <w:r w:rsidRPr="00BF5803">
        <w:rPr>
          <w:b/>
          <w:szCs w:val="28"/>
        </w:rPr>
        <w:t xml:space="preserve"> 202</w:t>
      </w:r>
      <w:r>
        <w:rPr>
          <w:b/>
          <w:szCs w:val="28"/>
        </w:rPr>
        <w:t>3</w:t>
      </w:r>
      <w:r w:rsidRPr="00BF5803">
        <w:rPr>
          <w:b/>
          <w:szCs w:val="28"/>
        </w:rPr>
        <w:t xml:space="preserve"> г.</w:t>
      </w:r>
      <w:bookmarkStart w:id="0" w:name="_GoBack"/>
      <w:bookmarkEnd w:id="0"/>
    </w:p>
    <w:sectPr w:rsidR="00556714" w:rsidRPr="00370839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70839"/>
    <w:rsid w:val="003710CC"/>
    <w:rsid w:val="00556714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370839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083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37083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5847C3AA9651617D4122F9CFBFF19DA8FFF805D190A4B8444D647FED036FA9DF4FCC79843C43FB221B93D179C42CFAD91CCDE2A81D61C71F2o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1486</Words>
  <Characters>8473</Characters>
  <Application>Microsoft Office Word</Application>
  <DocSecurity>0</DocSecurity>
  <Lines>70</Lines>
  <Paragraphs>19</Paragraphs>
  <ScaleCrop>false</ScaleCrop>
  <Company/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2017-04-03T14:45:00Z</dcterms:created>
  <dcterms:modified xsi:type="dcterms:W3CDTF">2023-03-09T14:32:00Z</dcterms:modified>
</cp:coreProperties>
</file>