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37"/>
        <w:gridCol w:w="25"/>
        <w:gridCol w:w="30"/>
        <w:gridCol w:w="59"/>
        <w:gridCol w:w="743"/>
        <w:gridCol w:w="1637"/>
        <w:gridCol w:w="351"/>
        <w:gridCol w:w="3"/>
        <w:gridCol w:w="124"/>
        <w:gridCol w:w="400"/>
        <w:gridCol w:w="730"/>
        <w:gridCol w:w="455"/>
        <w:gridCol w:w="55"/>
        <w:gridCol w:w="162"/>
        <w:gridCol w:w="138"/>
        <w:gridCol w:w="11"/>
        <w:gridCol w:w="558"/>
        <w:gridCol w:w="110"/>
        <w:gridCol w:w="302"/>
        <w:gridCol w:w="312"/>
        <w:gridCol w:w="66"/>
        <w:gridCol w:w="102"/>
        <w:gridCol w:w="196"/>
        <w:gridCol w:w="386"/>
        <w:gridCol w:w="156"/>
        <w:gridCol w:w="119"/>
        <w:gridCol w:w="174"/>
        <w:gridCol w:w="16"/>
        <w:gridCol w:w="78"/>
        <w:gridCol w:w="48"/>
        <w:gridCol w:w="102"/>
        <w:gridCol w:w="43"/>
        <w:gridCol w:w="160"/>
        <w:gridCol w:w="314"/>
        <w:gridCol w:w="164"/>
        <w:gridCol w:w="117"/>
        <w:gridCol w:w="121"/>
        <w:gridCol w:w="28"/>
        <w:gridCol w:w="196"/>
        <w:gridCol w:w="29"/>
        <w:gridCol w:w="148"/>
        <w:gridCol w:w="37"/>
        <w:gridCol w:w="295"/>
        <w:gridCol w:w="33"/>
        <w:gridCol w:w="376"/>
        <w:gridCol w:w="62"/>
        <w:gridCol w:w="133"/>
        <w:gridCol w:w="164"/>
        <w:gridCol w:w="16"/>
        <w:gridCol w:w="69"/>
        <w:gridCol w:w="258"/>
        <w:gridCol w:w="163"/>
        <w:gridCol w:w="243"/>
        <w:gridCol w:w="170"/>
        <w:gridCol w:w="19"/>
        <w:gridCol w:w="79"/>
        <w:gridCol w:w="38"/>
        <w:gridCol w:w="118"/>
        <w:gridCol w:w="82"/>
        <w:gridCol w:w="54"/>
        <w:gridCol w:w="22"/>
        <w:gridCol w:w="166"/>
        <w:gridCol w:w="198"/>
        <w:gridCol w:w="96"/>
        <w:gridCol w:w="109"/>
        <w:gridCol w:w="104"/>
        <w:gridCol w:w="228"/>
        <w:gridCol w:w="141"/>
        <w:gridCol w:w="137"/>
        <w:gridCol w:w="92"/>
        <w:gridCol w:w="42"/>
        <w:gridCol w:w="109"/>
        <w:gridCol w:w="216"/>
        <w:gridCol w:w="42"/>
        <w:gridCol w:w="43"/>
        <w:gridCol w:w="443"/>
        <w:gridCol w:w="5"/>
        <w:gridCol w:w="204"/>
        <w:gridCol w:w="27"/>
        <w:gridCol w:w="114"/>
        <w:gridCol w:w="48"/>
        <w:gridCol w:w="455"/>
        <w:gridCol w:w="94"/>
        <w:gridCol w:w="485"/>
        <w:gridCol w:w="274"/>
      </w:tblGrid>
      <w:tr w:rsidR="00AB68B8" w:rsidTr="00AB68B8">
        <w:tc>
          <w:tcPr>
            <w:tcW w:w="11560" w:type="dxa"/>
            <w:gridSpan w:val="57"/>
            <w:tcBorders>
              <w:top w:val="nil"/>
              <w:left w:val="nil"/>
              <w:bottom w:val="nil"/>
              <w:right w:val="nil"/>
            </w:tcBorders>
            <w:shd w:val="solid" w:color="FFFFFF" w:fill="auto"/>
          </w:tcPr>
          <w:p w:rsidR="00AB68B8" w:rsidRDefault="00AB68B8" w:rsidP="00FD6EEF">
            <w:pPr>
              <w:spacing w:after="0"/>
              <w:ind w:left="55" w:right="55"/>
              <w:jc w:val="center"/>
            </w:pPr>
          </w:p>
        </w:tc>
        <w:tc>
          <w:tcPr>
            <w:tcW w:w="4148" w:type="dxa"/>
            <w:gridSpan w:val="28"/>
            <w:tcBorders>
              <w:top w:val="nil"/>
              <w:left w:val="nil"/>
              <w:bottom w:val="nil"/>
              <w:right w:val="nil"/>
            </w:tcBorders>
            <w:shd w:val="clear" w:color="auto" w:fill="FFFFFF" w:themeFill="background1"/>
          </w:tcPr>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УТВЕРЖДЕН</w:t>
            </w:r>
          </w:p>
        </w:tc>
      </w:tr>
      <w:tr w:rsidR="00AB68B8" w:rsidTr="00AB68B8">
        <w:tc>
          <w:tcPr>
            <w:tcW w:w="11560" w:type="dxa"/>
            <w:gridSpan w:val="57"/>
            <w:tcBorders>
              <w:top w:val="nil"/>
              <w:left w:val="nil"/>
              <w:bottom w:val="nil"/>
              <w:right w:val="nil"/>
            </w:tcBorders>
            <w:shd w:val="solid" w:color="FFFFFF" w:fill="auto"/>
          </w:tcPr>
          <w:p w:rsidR="00AB68B8" w:rsidRDefault="00AB68B8" w:rsidP="00FD6EEF">
            <w:pPr>
              <w:spacing w:after="0"/>
              <w:ind w:left="55" w:right="55"/>
              <w:jc w:val="center"/>
            </w:pPr>
          </w:p>
        </w:tc>
        <w:tc>
          <w:tcPr>
            <w:tcW w:w="4148" w:type="dxa"/>
            <w:gridSpan w:val="28"/>
            <w:tcBorders>
              <w:top w:val="nil"/>
              <w:left w:val="nil"/>
              <w:bottom w:val="nil"/>
              <w:right w:val="nil"/>
            </w:tcBorders>
            <w:shd w:val="clear" w:color="auto" w:fill="FFFFFF" w:themeFill="background1"/>
          </w:tcPr>
          <w:p w:rsidR="00AB68B8" w:rsidRPr="00401755" w:rsidRDefault="00672F7E"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 xml:space="preserve">приказом </w:t>
            </w:r>
            <w:r w:rsidR="00AB68B8" w:rsidRPr="00401755">
              <w:rPr>
                <w:rFonts w:ascii="Times New Roman" w:eastAsia="Times New Roman" w:hAnsi="Times New Roman" w:cs="Times New Roman"/>
                <w:color w:val="000000"/>
                <w:sz w:val="18"/>
                <w:szCs w:val="18"/>
              </w:rPr>
              <w:t>Министерства социального</w:t>
            </w:r>
          </w:p>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обеспечения, материнства и детства</w:t>
            </w:r>
          </w:p>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Курской области</w:t>
            </w:r>
          </w:p>
        </w:tc>
      </w:tr>
      <w:tr w:rsidR="00AB68B8" w:rsidTr="00AB68B8">
        <w:tc>
          <w:tcPr>
            <w:tcW w:w="11560" w:type="dxa"/>
            <w:gridSpan w:val="57"/>
            <w:tcBorders>
              <w:top w:val="nil"/>
              <w:left w:val="nil"/>
              <w:bottom w:val="nil"/>
              <w:right w:val="nil"/>
            </w:tcBorders>
            <w:shd w:val="solid" w:color="FFFFFF" w:fill="auto"/>
          </w:tcPr>
          <w:p w:rsidR="00AB68B8" w:rsidRPr="00AB68B8" w:rsidRDefault="00AB68B8" w:rsidP="00FD6EEF">
            <w:pPr>
              <w:spacing w:after="0"/>
              <w:ind w:left="55" w:right="55"/>
              <w:jc w:val="center"/>
              <w:rPr>
                <w:rFonts w:ascii="Times New Roman" w:eastAsia="Times New Roman" w:hAnsi="Times New Roman" w:cs="Times New Roman"/>
                <w:b/>
                <w:color w:val="000000"/>
                <w:sz w:val="18"/>
              </w:rPr>
            </w:pPr>
            <w:proofErr w:type="gramStart"/>
            <w:r w:rsidRPr="00AB68B8">
              <w:rPr>
                <w:rFonts w:ascii="Times New Roman" w:eastAsia="Times New Roman" w:hAnsi="Times New Roman" w:cs="Times New Roman"/>
                <w:b/>
                <w:color w:val="000000"/>
                <w:sz w:val="18"/>
              </w:rPr>
              <w:t>П</w:t>
            </w:r>
            <w:proofErr w:type="gramEnd"/>
            <w:r w:rsidRPr="00AB68B8">
              <w:rPr>
                <w:rFonts w:ascii="Times New Roman" w:eastAsia="Times New Roman" w:hAnsi="Times New Roman" w:cs="Times New Roman"/>
                <w:b/>
                <w:color w:val="000000"/>
                <w:sz w:val="18"/>
              </w:rPr>
              <w:t xml:space="preserve"> А С П О Р Т</w:t>
            </w:r>
          </w:p>
          <w:p w:rsidR="00AB68B8" w:rsidRPr="00AB68B8" w:rsidRDefault="00AB68B8" w:rsidP="00FD6EEF">
            <w:pPr>
              <w:spacing w:after="0"/>
              <w:ind w:left="55" w:right="55"/>
              <w:jc w:val="center"/>
              <w:rPr>
                <w:rFonts w:ascii="Times New Roman" w:eastAsia="Times New Roman" w:hAnsi="Times New Roman" w:cs="Times New Roman"/>
                <w:b/>
                <w:color w:val="000000"/>
                <w:sz w:val="18"/>
              </w:rPr>
            </w:pPr>
            <w:r w:rsidRPr="00AB68B8">
              <w:rPr>
                <w:rFonts w:ascii="Times New Roman" w:eastAsia="Times New Roman" w:hAnsi="Times New Roman" w:cs="Times New Roman"/>
                <w:b/>
                <w:color w:val="000000"/>
                <w:sz w:val="18"/>
              </w:rPr>
              <w:t>комплекса процессных мероприятий</w:t>
            </w:r>
          </w:p>
          <w:p w:rsidR="00AB68B8" w:rsidRDefault="00AB68B8" w:rsidP="00FD6EEF">
            <w:pPr>
              <w:spacing w:after="0"/>
              <w:ind w:left="55" w:right="55"/>
              <w:jc w:val="center"/>
              <w:rPr>
                <w:rFonts w:ascii="Times New Roman" w:eastAsia="Times New Roman" w:hAnsi="Times New Roman" w:cs="Times New Roman"/>
                <w:b/>
                <w:color w:val="000000"/>
                <w:sz w:val="18"/>
              </w:rPr>
            </w:pPr>
            <w:r>
              <w:rPr>
                <w:rFonts w:ascii="Times New Roman" w:eastAsia="Times New Roman" w:hAnsi="Times New Roman" w:cs="Times New Roman"/>
                <w:b/>
                <w:color w:val="000000"/>
                <w:sz w:val="18"/>
              </w:rPr>
              <w:t xml:space="preserve">«Обеспечение деятельности Министерства социального обеспечения, материнства и детства Курской области </w:t>
            </w:r>
          </w:p>
          <w:p w:rsidR="00AB68B8" w:rsidRPr="00AB68B8" w:rsidRDefault="00AB68B8" w:rsidP="00FD6EEF">
            <w:pPr>
              <w:spacing w:after="0"/>
              <w:ind w:left="55" w:right="55"/>
              <w:jc w:val="center"/>
              <w:rPr>
                <w:rFonts w:ascii="Times New Roman" w:eastAsia="Times New Roman" w:hAnsi="Times New Roman" w:cs="Times New Roman"/>
                <w:b/>
                <w:color w:val="000000"/>
                <w:sz w:val="18"/>
              </w:rPr>
            </w:pPr>
            <w:r>
              <w:rPr>
                <w:rFonts w:ascii="Times New Roman" w:eastAsia="Times New Roman" w:hAnsi="Times New Roman" w:cs="Times New Roman"/>
                <w:b/>
                <w:color w:val="000000"/>
                <w:sz w:val="18"/>
              </w:rPr>
              <w:t>и подведомственных учреждений»</w:t>
            </w:r>
          </w:p>
        </w:tc>
        <w:tc>
          <w:tcPr>
            <w:tcW w:w="4148" w:type="dxa"/>
            <w:gridSpan w:val="28"/>
            <w:tcBorders>
              <w:top w:val="nil"/>
              <w:left w:val="nil"/>
              <w:bottom w:val="nil"/>
              <w:right w:val="nil"/>
            </w:tcBorders>
            <w:shd w:val="clear" w:color="auto" w:fill="FFFFFF" w:themeFill="background1"/>
          </w:tcPr>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от 28.03.2024 № 110</w:t>
            </w:r>
          </w:p>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proofErr w:type="gramStart"/>
            <w:r w:rsidRPr="00401755">
              <w:rPr>
                <w:rFonts w:ascii="Times New Roman" w:eastAsia="Times New Roman" w:hAnsi="Times New Roman" w:cs="Times New Roman"/>
                <w:color w:val="000000"/>
                <w:sz w:val="18"/>
                <w:szCs w:val="18"/>
              </w:rPr>
              <w:t>(в редакции приказа Министерства социального</w:t>
            </w:r>
            <w:proofErr w:type="gramEnd"/>
          </w:p>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обеспечения, материнства и детства</w:t>
            </w:r>
          </w:p>
          <w:p w:rsidR="00AB68B8" w:rsidRPr="00401755" w:rsidRDefault="00AB68B8" w:rsidP="00FD6EEF">
            <w:pPr>
              <w:spacing w:after="0"/>
              <w:ind w:left="55" w:right="55"/>
              <w:jc w:val="center"/>
              <w:rPr>
                <w:rFonts w:ascii="Times New Roman" w:eastAsia="Times New Roman" w:hAnsi="Times New Roman" w:cs="Times New Roman"/>
                <w:color w:val="000000"/>
                <w:sz w:val="18"/>
                <w:szCs w:val="18"/>
              </w:rPr>
            </w:pPr>
            <w:r w:rsidRPr="00401755">
              <w:rPr>
                <w:rFonts w:ascii="Times New Roman" w:eastAsia="Times New Roman" w:hAnsi="Times New Roman" w:cs="Times New Roman"/>
                <w:color w:val="000000"/>
                <w:sz w:val="18"/>
                <w:szCs w:val="18"/>
              </w:rPr>
              <w:t>Курской области</w:t>
            </w:r>
          </w:p>
          <w:p w:rsidR="00AB68B8" w:rsidRPr="00401755" w:rsidRDefault="0036445A" w:rsidP="00FD6EEF">
            <w:pPr>
              <w:spacing w:after="0"/>
              <w:ind w:left="55" w:right="5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от 01.08.2024 № 260</w:t>
            </w:r>
            <w:r w:rsidR="007E70E3">
              <w:rPr>
                <w:rFonts w:ascii="Times New Roman" w:eastAsia="Times New Roman" w:hAnsi="Times New Roman" w:cs="Times New Roman"/>
                <w:color w:val="000000"/>
                <w:sz w:val="18"/>
              </w:rPr>
              <w:t>)</w:t>
            </w:r>
          </w:p>
        </w:tc>
      </w:tr>
      <w:tr w:rsidR="00FD708A" w:rsidTr="00CF6C88">
        <w:tc>
          <w:tcPr>
            <w:tcW w:w="7841" w:type="dxa"/>
            <w:gridSpan w:val="27"/>
            <w:tcBorders>
              <w:top w:val="nil"/>
              <w:left w:val="nil"/>
              <w:bottom w:val="nil"/>
              <w:right w:val="nil"/>
            </w:tcBorders>
            <w:shd w:val="solid" w:color="FFFFFF" w:fill="auto"/>
            <w:vAlign w:val="bottom"/>
          </w:tcPr>
          <w:p w:rsidR="00FD708A" w:rsidRDefault="00FD708A">
            <w:pPr>
              <w:spacing w:after="0"/>
              <w:ind w:left="55" w:right="55"/>
            </w:pPr>
          </w:p>
        </w:tc>
        <w:tc>
          <w:tcPr>
            <w:tcW w:w="3719" w:type="dxa"/>
            <w:gridSpan w:val="30"/>
            <w:tcBorders>
              <w:top w:val="nil"/>
              <w:left w:val="nil"/>
              <w:bottom w:val="nil"/>
              <w:right w:val="nil"/>
            </w:tcBorders>
            <w:shd w:val="solid" w:color="FFFFFF" w:fill="auto"/>
            <w:vAlign w:val="bottom"/>
          </w:tcPr>
          <w:p w:rsidR="00FD708A" w:rsidRDefault="00FD708A">
            <w:pPr>
              <w:spacing w:after="0"/>
              <w:ind w:left="55" w:right="55"/>
            </w:pPr>
          </w:p>
        </w:tc>
        <w:tc>
          <w:tcPr>
            <w:tcW w:w="276"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3598" w:type="dxa"/>
            <w:gridSpan w:val="23"/>
            <w:tcBorders>
              <w:top w:val="nil"/>
              <w:left w:val="nil"/>
              <w:bottom w:val="nil"/>
              <w:right w:val="nil"/>
            </w:tcBorders>
            <w:shd w:val="solid" w:color="FFFFFF" w:fill="auto"/>
            <w:vAlign w:val="bottom"/>
          </w:tcPr>
          <w:p w:rsidR="00FD708A" w:rsidRDefault="00FD708A">
            <w:pPr>
              <w:spacing w:after="0"/>
              <w:ind w:left="55" w:right="55"/>
            </w:pPr>
          </w:p>
        </w:tc>
        <w:tc>
          <w:tcPr>
            <w:tcW w:w="274" w:type="dxa"/>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AB68B8" w:rsidRDefault="00AB68B8">
            <w:pPr>
              <w:spacing w:after="0"/>
              <w:ind w:left="55" w:right="55"/>
              <w:jc w:val="center"/>
              <w:rPr>
                <w:rFonts w:ascii="Times New Roman" w:eastAsia="Times New Roman" w:hAnsi="Times New Roman" w:cs="Times New Roman"/>
                <w:b/>
                <w:color w:val="000000"/>
                <w:sz w:val="18"/>
              </w:rPr>
            </w:pPr>
          </w:p>
          <w:p w:rsidR="00FD708A" w:rsidRDefault="003123FE">
            <w:pPr>
              <w:spacing w:after="0"/>
              <w:ind w:left="55" w:right="55"/>
              <w:jc w:val="center"/>
            </w:pPr>
            <w:r>
              <w:rPr>
                <w:rFonts w:ascii="Times New Roman" w:eastAsia="Times New Roman" w:hAnsi="Times New Roman" w:cs="Times New Roman"/>
                <w:b/>
                <w:color w:val="000000"/>
                <w:sz w:val="18"/>
              </w:rPr>
              <w:t>1. Общие положения</w:t>
            </w:r>
          </w:p>
        </w:tc>
      </w:tr>
      <w:tr w:rsidR="00CF6C88" w:rsidTr="00CF6C88">
        <w:tc>
          <w:tcPr>
            <w:tcW w:w="7841" w:type="dxa"/>
            <w:gridSpan w:val="27"/>
            <w:tcBorders>
              <w:top w:val="nil"/>
              <w:left w:val="nil"/>
              <w:bottom w:val="nil"/>
              <w:right w:val="nil"/>
            </w:tcBorders>
            <w:shd w:val="solid" w:color="FFFFFF" w:fill="auto"/>
          </w:tcPr>
          <w:p w:rsidR="00FD708A" w:rsidRDefault="00FD708A">
            <w:pPr>
              <w:spacing w:after="0"/>
              <w:ind w:left="55" w:right="55"/>
              <w:jc w:val="center"/>
            </w:pPr>
          </w:p>
        </w:tc>
        <w:tc>
          <w:tcPr>
            <w:tcW w:w="7867" w:type="dxa"/>
            <w:gridSpan w:val="58"/>
            <w:tcBorders>
              <w:top w:val="nil"/>
              <w:left w:val="nil"/>
              <w:bottom w:val="nil"/>
              <w:right w:val="nil"/>
            </w:tcBorders>
            <w:shd w:val="solid" w:color="FFFFFF" w:fill="auto"/>
          </w:tcPr>
          <w:p w:rsidR="00FD708A" w:rsidRDefault="00FD708A">
            <w:pPr>
              <w:spacing w:after="0"/>
              <w:ind w:left="55" w:right="55"/>
              <w:jc w:val="center"/>
            </w:pPr>
          </w:p>
        </w:tc>
      </w:tr>
      <w:tr w:rsidR="00CF6C88" w:rsidTr="00CF6C88">
        <w:tc>
          <w:tcPr>
            <w:tcW w:w="7841" w:type="dxa"/>
            <w:gridSpan w:val="2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Ответственный орган исполнительной власти субъекта Российской Федерации (иной государственный орган, организация)</w:t>
            </w:r>
          </w:p>
        </w:tc>
        <w:tc>
          <w:tcPr>
            <w:tcW w:w="7867" w:type="dxa"/>
            <w:gridSpan w:val="5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p w:rsidR="00FD708A" w:rsidRDefault="003123FE">
            <w:pPr>
              <w:spacing w:after="0"/>
              <w:ind w:left="55" w:right="55"/>
            </w:pPr>
            <w:r>
              <w:rPr>
                <w:rFonts w:ascii="Times New Roman" w:eastAsia="Times New Roman" w:hAnsi="Times New Roman" w:cs="Times New Roman"/>
                <w:color w:val="000000"/>
                <w:sz w:val="18"/>
              </w:rPr>
              <w:t xml:space="preserve">Сукновалова Татьяна Алексеевна - Временно </w:t>
            </w:r>
            <w:proofErr w:type="gramStart"/>
            <w:r>
              <w:rPr>
                <w:rFonts w:ascii="Times New Roman" w:eastAsia="Times New Roman" w:hAnsi="Times New Roman" w:cs="Times New Roman"/>
                <w:color w:val="000000"/>
                <w:sz w:val="18"/>
              </w:rPr>
              <w:t>исполняющий</w:t>
            </w:r>
            <w:proofErr w:type="gramEnd"/>
            <w:r>
              <w:rPr>
                <w:rFonts w:ascii="Times New Roman" w:eastAsia="Times New Roman" w:hAnsi="Times New Roman" w:cs="Times New Roman"/>
                <w:color w:val="000000"/>
                <w:sz w:val="18"/>
              </w:rPr>
              <w:t xml:space="preserve"> обязанности министра</w:t>
            </w:r>
          </w:p>
        </w:tc>
      </w:tr>
      <w:tr w:rsidR="00CF6C88" w:rsidTr="00CF6C88">
        <w:tc>
          <w:tcPr>
            <w:tcW w:w="7841" w:type="dxa"/>
            <w:gridSpan w:val="2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Связь с государственной программой</w:t>
            </w:r>
          </w:p>
        </w:tc>
        <w:tc>
          <w:tcPr>
            <w:tcW w:w="7867" w:type="dxa"/>
            <w:gridSpan w:val="5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Государственная программа "Социальная поддержка граждан в Курской области"</w:t>
            </w:r>
          </w:p>
        </w:tc>
      </w:tr>
      <w:tr w:rsidR="00CF6C88" w:rsidTr="00CF6C88">
        <w:tc>
          <w:tcPr>
            <w:tcW w:w="7841" w:type="dxa"/>
            <w:gridSpan w:val="27"/>
            <w:tcBorders>
              <w:top w:val="nil"/>
              <w:left w:val="nil"/>
              <w:bottom w:val="nil"/>
              <w:right w:val="nil"/>
            </w:tcBorders>
            <w:shd w:val="solid" w:color="FFFFFF" w:fill="auto"/>
            <w:vAlign w:val="bottom"/>
          </w:tcPr>
          <w:p w:rsidR="00FD708A" w:rsidRDefault="00FD708A">
            <w:pPr>
              <w:spacing w:after="0"/>
              <w:ind w:left="55" w:right="55"/>
            </w:pPr>
          </w:p>
        </w:tc>
        <w:tc>
          <w:tcPr>
            <w:tcW w:w="7867" w:type="dxa"/>
            <w:gridSpan w:val="58"/>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2. Показатели комплекса процессных мероприятий</w:t>
            </w:r>
          </w:p>
        </w:tc>
      </w:tr>
      <w:tr w:rsidR="00CF6C88" w:rsidTr="00CF6C88">
        <w:tc>
          <w:tcPr>
            <w:tcW w:w="492" w:type="dxa"/>
            <w:gridSpan w:val="3"/>
            <w:tcBorders>
              <w:top w:val="nil"/>
              <w:left w:val="nil"/>
              <w:bottom w:val="nil"/>
              <w:right w:val="nil"/>
            </w:tcBorders>
            <w:shd w:val="solid" w:color="FFFFFF" w:fill="auto"/>
          </w:tcPr>
          <w:p w:rsidR="00FD708A" w:rsidRDefault="00FD708A">
            <w:pPr>
              <w:spacing w:after="0"/>
              <w:ind w:left="55" w:right="55"/>
              <w:jc w:val="center"/>
            </w:pPr>
          </w:p>
        </w:tc>
        <w:tc>
          <w:tcPr>
            <w:tcW w:w="2917" w:type="dxa"/>
            <w:gridSpan w:val="6"/>
            <w:tcBorders>
              <w:top w:val="nil"/>
              <w:left w:val="nil"/>
              <w:bottom w:val="nil"/>
              <w:right w:val="nil"/>
            </w:tcBorders>
            <w:shd w:val="solid" w:color="FFFFFF" w:fill="auto"/>
          </w:tcPr>
          <w:p w:rsidR="00FD708A" w:rsidRDefault="00FD708A">
            <w:pPr>
              <w:spacing w:after="0"/>
              <w:ind w:left="55" w:right="55"/>
              <w:jc w:val="center"/>
            </w:pPr>
          </w:p>
        </w:tc>
        <w:tc>
          <w:tcPr>
            <w:tcW w:w="1802" w:type="dxa"/>
            <w:gridSpan w:val="5"/>
            <w:tcBorders>
              <w:top w:val="nil"/>
              <w:left w:val="nil"/>
              <w:bottom w:val="nil"/>
              <w:right w:val="nil"/>
            </w:tcBorders>
            <w:shd w:val="solid" w:color="FFFFFF" w:fill="auto"/>
          </w:tcPr>
          <w:p w:rsidR="00FD708A" w:rsidRDefault="00FD708A">
            <w:pPr>
              <w:spacing w:after="0"/>
              <w:ind w:left="55" w:right="55"/>
              <w:jc w:val="center"/>
            </w:pPr>
          </w:p>
        </w:tc>
        <w:tc>
          <w:tcPr>
            <w:tcW w:w="1795"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851"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45"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5405" w:type="dxa"/>
            <w:gridSpan w:val="43"/>
            <w:tcBorders>
              <w:top w:val="nil"/>
              <w:left w:val="nil"/>
              <w:bottom w:val="nil"/>
              <w:right w:val="nil"/>
            </w:tcBorders>
            <w:shd w:val="solid" w:color="FFFFFF" w:fill="auto"/>
            <w:vAlign w:val="bottom"/>
          </w:tcPr>
          <w:p w:rsidR="00FD708A" w:rsidRDefault="00FD708A">
            <w:pPr>
              <w:spacing w:after="0"/>
              <w:ind w:left="55" w:right="55"/>
            </w:pPr>
          </w:p>
        </w:tc>
        <w:tc>
          <w:tcPr>
            <w:tcW w:w="1701" w:type="dxa"/>
            <w:gridSpan w:val="8"/>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492" w:type="dxa"/>
            <w:gridSpan w:val="3"/>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2917" w:type="dxa"/>
            <w:gridSpan w:val="6"/>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показателя/задачи</w:t>
            </w:r>
          </w:p>
        </w:tc>
        <w:tc>
          <w:tcPr>
            <w:tcW w:w="1802" w:type="dxa"/>
            <w:gridSpan w:val="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Уровень показателя</w:t>
            </w:r>
          </w:p>
        </w:tc>
        <w:tc>
          <w:tcPr>
            <w:tcW w:w="1795" w:type="dxa"/>
            <w:gridSpan w:val="9"/>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Единица измерения</w:t>
            </w:r>
          </w:p>
          <w:p w:rsidR="00FD708A" w:rsidRDefault="003123FE">
            <w:pPr>
              <w:spacing w:after="0"/>
              <w:ind w:left="55" w:right="55"/>
              <w:jc w:val="center"/>
            </w:pPr>
            <w:r>
              <w:rPr>
                <w:rFonts w:ascii="Times New Roman" w:eastAsia="Times New Roman" w:hAnsi="Times New Roman" w:cs="Times New Roman"/>
                <w:color w:val="000000"/>
                <w:sz w:val="18"/>
              </w:rPr>
              <w:t>(по ОКЕИ)</w:t>
            </w:r>
          </w:p>
        </w:tc>
        <w:tc>
          <w:tcPr>
            <w:tcW w:w="1596"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Базовое значение</w:t>
            </w:r>
          </w:p>
        </w:tc>
        <w:tc>
          <w:tcPr>
            <w:tcW w:w="5405" w:type="dxa"/>
            <w:gridSpan w:val="4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 показателя по годам</w:t>
            </w:r>
          </w:p>
        </w:tc>
        <w:tc>
          <w:tcPr>
            <w:tcW w:w="1701" w:type="dxa"/>
            <w:gridSpan w:val="8"/>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proofErr w:type="gramStart"/>
            <w:r>
              <w:rPr>
                <w:rFonts w:ascii="Times New Roman" w:eastAsia="Times New Roman" w:hAnsi="Times New Roman" w:cs="Times New Roman"/>
                <w:color w:val="000000"/>
                <w:sz w:val="18"/>
              </w:rPr>
              <w:t>Ответственный</w:t>
            </w:r>
            <w:proofErr w:type="gramEnd"/>
            <w:r>
              <w:rPr>
                <w:rFonts w:ascii="Times New Roman" w:eastAsia="Times New Roman" w:hAnsi="Times New Roman" w:cs="Times New Roman"/>
                <w:color w:val="000000"/>
                <w:sz w:val="18"/>
              </w:rPr>
              <w:t xml:space="preserve"> за достижение показателя</w:t>
            </w:r>
          </w:p>
        </w:tc>
      </w:tr>
      <w:tr w:rsidR="00FD708A" w:rsidTr="00CF6C88">
        <w:tc>
          <w:tcPr>
            <w:tcW w:w="492" w:type="dxa"/>
            <w:gridSpan w:val="3"/>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917" w:type="dxa"/>
            <w:gridSpan w:val="6"/>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802" w:type="dxa"/>
            <w:gridSpan w:val="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795" w:type="dxa"/>
            <w:gridSpan w:val="9"/>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год</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2024</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2025</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2026</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2027</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2028</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2029</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2030</w:t>
            </w:r>
          </w:p>
        </w:tc>
        <w:tc>
          <w:tcPr>
            <w:tcW w:w="1701" w:type="dxa"/>
            <w:gridSpan w:val="8"/>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11</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12</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13</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14</w:t>
            </w:r>
          </w:p>
        </w:tc>
      </w:tr>
      <w:tr w:rsidR="00CF6C88"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15216" w:type="dxa"/>
            <w:gridSpan w:val="8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1.1.</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Процент</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1.2.</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w:t>
            </w:r>
            <w:r>
              <w:rPr>
                <w:rFonts w:ascii="Times New Roman" w:eastAsia="Times New Roman" w:hAnsi="Times New Roman" w:cs="Times New Roman"/>
                <w:color w:val="000000"/>
                <w:sz w:val="18"/>
              </w:rPr>
              <w:lastRenderedPageBreak/>
              <w:t>Российской Федерации</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Процент</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МИНИСТЕРСТВО СОЦИАЛЬНОГО ОБЕСПЕЧЕНИЯ, МАТЕРИНСТВА И ДЕТСТВА КУРСКОЙ </w:t>
            </w:r>
            <w:r>
              <w:rPr>
                <w:rFonts w:ascii="Times New Roman" w:eastAsia="Times New Roman" w:hAnsi="Times New Roman" w:cs="Times New Roman"/>
                <w:color w:val="000000"/>
                <w:sz w:val="18"/>
              </w:rPr>
              <w:lastRenderedPageBreak/>
              <w:t>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1.3.</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Численность граждан отдельных категорий, обеспеченных продовольственными товарами по сниженным ценам в автономном социальном учреждении Курской области «Ветеран»</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200</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170</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150</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140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1.4.</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400</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400</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400</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400</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1.5.</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1 924</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2 064</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2 002</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2 002</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1.6.</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18 838</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18 734</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18 734</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18 734</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1.7.</w:t>
            </w:r>
          </w:p>
        </w:tc>
        <w:tc>
          <w:tcPr>
            <w:tcW w:w="291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w:t>
            </w:r>
            <w:proofErr w:type="spellStart"/>
            <w:r>
              <w:rPr>
                <w:rFonts w:ascii="Times New Roman" w:eastAsia="Times New Roman" w:hAnsi="Times New Roman" w:cs="Times New Roman"/>
                <w:color w:val="000000"/>
                <w:sz w:val="18"/>
              </w:rPr>
              <w:t>полустационарной</w:t>
            </w:r>
            <w:proofErr w:type="spellEnd"/>
            <w:r>
              <w:rPr>
                <w:rFonts w:ascii="Times New Roman" w:eastAsia="Times New Roman" w:hAnsi="Times New Roman" w:cs="Times New Roman"/>
                <w:color w:val="000000"/>
                <w:sz w:val="18"/>
              </w:rPr>
              <w:t xml:space="preserve"> форме социального обслуживания в областных бюджетных учреждениях социального обслуживания Курской области  </w:t>
            </w:r>
          </w:p>
        </w:tc>
        <w:tc>
          <w:tcPr>
            <w:tcW w:w="1802"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95"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85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596</w:t>
            </w:r>
          </w:p>
        </w:tc>
        <w:tc>
          <w:tcPr>
            <w:tcW w:w="745"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0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614</w:t>
            </w:r>
          </w:p>
        </w:tc>
        <w:tc>
          <w:tcPr>
            <w:tcW w:w="80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614</w:t>
            </w:r>
          </w:p>
        </w:tc>
        <w:tc>
          <w:tcPr>
            <w:tcW w:w="80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614</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1701"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r>
      <w:tr w:rsidR="00FD708A" w:rsidTr="00CF6C88">
        <w:tc>
          <w:tcPr>
            <w:tcW w:w="492" w:type="dxa"/>
            <w:gridSpan w:val="3"/>
            <w:tcBorders>
              <w:top w:val="nil"/>
              <w:left w:val="nil"/>
              <w:bottom w:val="nil"/>
              <w:right w:val="nil"/>
            </w:tcBorders>
            <w:shd w:val="solid" w:color="FFFFFF" w:fill="auto"/>
          </w:tcPr>
          <w:p w:rsidR="00FD708A" w:rsidRDefault="00FD708A">
            <w:pPr>
              <w:spacing w:after="0"/>
              <w:ind w:left="55" w:right="55"/>
              <w:jc w:val="center"/>
            </w:pPr>
          </w:p>
        </w:tc>
        <w:tc>
          <w:tcPr>
            <w:tcW w:w="2917" w:type="dxa"/>
            <w:gridSpan w:val="6"/>
            <w:tcBorders>
              <w:top w:val="nil"/>
              <w:left w:val="nil"/>
              <w:bottom w:val="nil"/>
              <w:right w:val="nil"/>
            </w:tcBorders>
            <w:shd w:val="solid" w:color="FFFFFF" w:fill="auto"/>
          </w:tcPr>
          <w:p w:rsidR="00FD708A" w:rsidRDefault="00FD708A">
            <w:pPr>
              <w:spacing w:after="0"/>
              <w:ind w:left="55" w:right="55"/>
              <w:jc w:val="center"/>
            </w:pPr>
          </w:p>
        </w:tc>
        <w:tc>
          <w:tcPr>
            <w:tcW w:w="1802" w:type="dxa"/>
            <w:gridSpan w:val="5"/>
            <w:tcBorders>
              <w:top w:val="nil"/>
              <w:left w:val="nil"/>
              <w:bottom w:val="nil"/>
              <w:right w:val="nil"/>
            </w:tcBorders>
            <w:shd w:val="solid" w:color="FFFFFF" w:fill="auto"/>
          </w:tcPr>
          <w:p w:rsidR="00FD708A" w:rsidRDefault="00FD708A">
            <w:pPr>
              <w:spacing w:after="0"/>
              <w:ind w:left="55" w:right="55"/>
              <w:jc w:val="center"/>
            </w:pPr>
          </w:p>
        </w:tc>
        <w:tc>
          <w:tcPr>
            <w:tcW w:w="1795"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851"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45"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80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0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03"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1701" w:type="dxa"/>
            <w:gridSpan w:val="8"/>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CF6C88" w:rsidRDefault="00CF6C88">
            <w:pPr>
              <w:spacing w:after="0"/>
              <w:ind w:left="55" w:right="55"/>
              <w:jc w:val="center"/>
              <w:rPr>
                <w:rFonts w:ascii="Times New Roman" w:eastAsia="Times New Roman" w:hAnsi="Times New Roman" w:cs="Times New Roman"/>
                <w:b/>
                <w:color w:val="000000"/>
                <w:sz w:val="18"/>
              </w:rPr>
            </w:pPr>
          </w:p>
          <w:p w:rsidR="00CF6C88" w:rsidRDefault="00CF6C88">
            <w:pPr>
              <w:spacing w:after="0"/>
              <w:ind w:left="55" w:right="55"/>
              <w:jc w:val="center"/>
              <w:rPr>
                <w:rFonts w:ascii="Times New Roman" w:eastAsia="Times New Roman" w:hAnsi="Times New Roman" w:cs="Times New Roman"/>
                <w:b/>
                <w:color w:val="000000"/>
                <w:sz w:val="18"/>
              </w:rPr>
            </w:pPr>
          </w:p>
          <w:p w:rsidR="00CF6C88" w:rsidRDefault="00CF6C88">
            <w:pPr>
              <w:spacing w:after="0"/>
              <w:ind w:left="55" w:right="55"/>
              <w:jc w:val="center"/>
              <w:rPr>
                <w:rFonts w:ascii="Times New Roman" w:eastAsia="Times New Roman" w:hAnsi="Times New Roman" w:cs="Times New Roman"/>
                <w:b/>
                <w:color w:val="000000"/>
                <w:sz w:val="18"/>
              </w:rPr>
            </w:pPr>
          </w:p>
          <w:p w:rsidR="00FD708A" w:rsidRDefault="003123FE">
            <w:pPr>
              <w:spacing w:after="0"/>
              <w:ind w:left="55" w:right="55"/>
              <w:jc w:val="center"/>
            </w:pPr>
            <w:r>
              <w:rPr>
                <w:rFonts w:ascii="Times New Roman" w:eastAsia="Times New Roman" w:hAnsi="Times New Roman" w:cs="Times New Roman"/>
                <w:b/>
                <w:color w:val="000000"/>
                <w:sz w:val="18"/>
              </w:rPr>
              <w:lastRenderedPageBreak/>
              <w:t>2.1. Показатели комплекса процессных мероприятий по муниципальным образованиям субъекта Российской Федерации</w:t>
            </w:r>
          </w:p>
        </w:tc>
      </w:tr>
      <w:tr w:rsidR="00FD708A" w:rsidTr="00CF6C88">
        <w:tc>
          <w:tcPr>
            <w:tcW w:w="1294" w:type="dxa"/>
            <w:gridSpan w:val="5"/>
            <w:tcBorders>
              <w:top w:val="nil"/>
              <w:left w:val="nil"/>
              <w:bottom w:val="nil"/>
              <w:right w:val="nil"/>
            </w:tcBorders>
            <w:shd w:val="solid" w:color="FFFFFF" w:fill="auto"/>
          </w:tcPr>
          <w:p w:rsidR="00FD708A" w:rsidRDefault="00FD708A">
            <w:pPr>
              <w:spacing w:after="0"/>
              <w:ind w:left="55" w:right="55"/>
              <w:jc w:val="center"/>
            </w:pPr>
          </w:p>
        </w:tc>
        <w:tc>
          <w:tcPr>
            <w:tcW w:w="7963" w:type="dxa"/>
            <w:gridSpan w:val="35"/>
            <w:tcBorders>
              <w:top w:val="nil"/>
              <w:left w:val="nil"/>
              <w:bottom w:val="nil"/>
              <w:right w:val="nil"/>
            </w:tcBorders>
            <w:shd w:val="solid" w:color="FFFFFF" w:fill="auto"/>
          </w:tcPr>
          <w:p w:rsidR="00FD708A" w:rsidRDefault="00FD708A">
            <w:pPr>
              <w:spacing w:after="0"/>
              <w:ind w:left="55" w:right="55"/>
              <w:jc w:val="center"/>
            </w:pPr>
          </w:p>
        </w:tc>
        <w:tc>
          <w:tcPr>
            <w:tcW w:w="2167" w:type="dxa"/>
            <w:gridSpan w:val="14"/>
            <w:tcBorders>
              <w:top w:val="nil"/>
              <w:left w:val="nil"/>
              <w:bottom w:val="nil"/>
              <w:right w:val="nil"/>
            </w:tcBorders>
            <w:shd w:val="solid" w:color="FFFFFF" w:fill="auto"/>
            <w:vAlign w:val="bottom"/>
          </w:tcPr>
          <w:p w:rsidR="00FD708A" w:rsidRDefault="00FD708A">
            <w:pPr>
              <w:spacing w:after="0"/>
              <w:ind w:left="55" w:right="55"/>
            </w:pPr>
          </w:p>
        </w:tc>
        <w:tc>
          <w:tcPr>
            <w:tcW w:w="2092" w:type="dxa"/>
            <w:gridSpan w:val="20"/>
            <w:tcBorders>
              <w:top w:val="nil"/>
              <w:left w:val="nil"/>
              <w:bottom w:val="nil"/>
              <w:right w:val="nil"/>
            </w:tcBorders>
            <w:shd w:val="solid" w:color="FFFFFF" w:fill="auto"/>
            <w:vAlign w:val="bottom"/>
          </w:tcPr>
          <w:p w:rsidR="00FD708A" w:rsidRDefault="00FD708A">
            <w:pPr>
              <w:spacing w:after="0"/>
              <w:ind w:left="55" w:right="55"/>
            </w:pPr>
          </w:p>
        </w:tc>
        <w:tc>
          <w:tcPr>
            <w:tcW w:w="2192" w:type="dxa"/>
            <w:gridSpan w:val="11"/>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294" w:type="dxa"/>
            <w:gridSpan w:val="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7963" w:type="dxa"/>
            <w:gridSpan w:val="3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муниципального образования</w:t>
            </w:r>
          </w:p>
        </w:tc>
        <w:tc>
          <w:tcPr>
            <w:tcW w:w="4259" w:type="dxa"/>
            <w:gridSpan w:val="3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Базовое значение</w:t>
            </w:r>
          </w:p>
        </w:tc>
        <w:tc>
          <w:tcPr>
            <w:tcW w:w="2192"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 показателя по годам</w:t>
            </w:r>
          </w:p>
        </w:tc>
      </w:tr>
      <w:tr w:rsidR="00FD708A" w:rsidTr="00CF6C88">
        <w:tc>
          <w:tcPr>
            <w:tcW w:w="1294" w:type="dxa"/>
            <w:gridSpan w:val="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7963" w:type="dxa"/>
            <w:gridSpan w:val="3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167" w:type="dxa"/>
            <w:gridSpan w:val="1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w:t>
            </w:r>
          </w:p>
        </w:tc>
        <w:tc>
          <w:tcPr>
            <w:tcW w:w="2092"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год</w:t>
            </w:r>
          </w:p>
        </w:tc>
        <w:tc>
          <w:tcPr>
            <w:tcW w:w="2192"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r>
      <w:tr w:rsidR="00FD708A" w:rsidTr="00CF6C88">
        <w:tc>
          <w:tcPr>
            <w:tcW w:w="129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7963" w:type="dxa"/>
            <w:gridSpan w:val="3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2167" w:type="dxa"/>
            <w:gridSpan w:val="1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2092"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2192"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r>
      <w:tr w:rsidR="00FD708A" w:rsidTr="00CF6C88">
        <w:tc>
          <w:tcPr>
            <w:tcW w:w="1294" w:type="dxa"/>
            <w:gridSpan w:val="5"/>
            <w:tcBorders>
              <w:top w:val="nil"/>
              <w:left w:val="nil"/>
              <w:bottom w:val="nil"/>
              <w:right w:val="nil"/>
            </w:tcBorders>
            <w:shd w:val="solid" w:color="FFFFFF" w:fill="auto"/>
          </w:tcPr>
          <w:p w:rsidR="00FD708A" w:rsidRDefault="00FD708A">
            <w:pPr>
              <w:spacing w:after="0"/>
              <w:ind w:left="55" w:right="55"/>
              <w:jc w:val="center"/>
            </w:pPr>
          </w:p>
        </w:tc>
        <w:tc>
          <w:tcPr>
            <w:tcW w:w="7963" w:type="dxa"/>
            <w:gridSpan w:val="35"/>
            <w:tcBorders>
              <w:top w:val="nil"/>
              <w:left w:val="nil"/>
              <w:bottom w:val="nil"/>
              <w:right w:val="nil"/>
            </w:tcBorders>
            <w:shd w:val="solid" w:color="FFFFFF" w:fill="auto"/>
          </w:tcPr>
          <w:p w:rsidR="00FD708A" w:rsidRDefault="00FD708A">
            <w:pPr>
              <w:spacing w:after="0"/>
              <w:ind w:left="55" w:right="55"/>
              <w:jc w:val="center"/>
            </w:pPr>
          </w:p>
        </w:tc>
        <w:tc>
          <w:tcPr>
            <w:tcW w:w="2167" w:type="dxa"/>
            <w:gridSpan w:val="14"/>
            <w:tcBorders>
              <w:top w:val="nil"/>
              <w:left w:val="nil"/>
              <w:bottom w:val="nil"/>
              <w:right w:val="nil"/>
            </w:tcBorders>
            <w:shd w:val="solid" w:color="FFFFFF" w:fill="auto"/>
            <w:vAlign w:val="bottom"/>
          </w:tcPr>
          <w:p w:rsidR="00FD708A" w:rsidRDefault="00FD708A">
            <w:pPr>
              <w:spacing w:after="0"/>
              <w:ind w:left="55" w:right="55"/>
            </w:pPr>
          </w:p>
        </w:tc>
        <w:tc>
          <w:tcPr>
            <w:tcW w:w="2092" w:type="dxa"/>
            <w:gridSpan w:val="20"/>
            <w:tcBorders>
              <w:top w:val="nil"/>
              <w:left w:val="nil"/>
              <w:bottom w:val="nil"/>
              <w:right w:val="nil"/>
            </w:tcBorders>
            <w:shd w:val="solid" w:color="FFFFFF" w:fill="auto"/>
            <w:vAlign w:val="bottom"/>
          </w:tcPr>
          <w:p w:rsidR="00FD708A" w:rsidRDefault="00FD708A">
            <w:pPr>
              <w:spacing w:after="0"/>
              <w:ind w:left="55" w:right="55"/>
            </w:pPr>
          </w:p>
        </w:tc>
        <w:tc>
          <w:tcPr>
            <w:tcW w:w="2192" w:type="dxa"/>
            <w:gridSpan w:val="11"/>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 xml:space="preserve">2.2. </w:t>
            </w:r>
            <w:proofErr w:type="spellStart"/>
            <w:r>
              <w:rPr>
                <w:rFonts w:ascii="Times New Roman" w:eastAsia="Times New Roman" w:hAnsi="Times New Roman" w:cs="Times New Roman"/>
                <w:b/>
                <w:color w:val="000000"/>
                <w:sz w:val="18"/>
              </w:rPr>
              <w:t>Прокси-показатели</w:t>
            </w:r>
            <w:proofErr w:type="spellEnd"/>
            <w:r>
              <w:rPr>
                <w:rFonts w:ascii="Times New Roman" w:eastAsia="Times New Roman" w:hAnsi="Times New Roman" w:cs="Times New Roman"/>
                <w:b/>
                <w:color w:val="000000"/>
                <w:sz w:val="18"/>
              </w:rPr>
              <w:t xml:space="preserve"> комплекса процессных мероприятий в 2024 году</w:t>
            </w:r>
          </w:p>
        </w:tc>
      </w:tr>
      <w:tr w:rsidR="00FD708A" w:rsidTr="00CF6C88">
        <w:tc>
          <w:tcPr>
            <w:tcW w:w="437" w:type="dxa"/>
            <w:tcBorders>
              <w:top w:val="nil"/>
              <w:left w:val="nil"/>
              <w:bottom w:val="nil"/>
              <w:right w:val="nil"/>
            </w:tcBorders>
            <w:shd w:val="solid" w:color="FFFFFF" w:fill="auto"/>
          </w:tcPr>
          <w:p w:rsidR="00FD708A" w:rsidRDefault="00FD708A">
            <w:pPr>
              <w:spacing w:after="0"/>
              <w:ind w:left="55" w:right="55"/>
              <w:jc w:val="center"/>
            </w:pPr>
          </w:p>
        </w:tc>
        <w:tc>
          <w:tcPr>
            <w:tcW w:w="2494" w:type="dxa"/>
            <w:gridSpan w:val="5"/>
            <w:tcBorders>
              <w:top w:val="nil"/>
              <w:left w:val="nil"/>
              <w:bottom w:val="nil"/>
              <w:right w:val="nil"/>
            </w:tcBorders>
            <w:shd w:val="solid" w:color="FFFFFF" w:fill="auto"/>
          </w:tcPr>
          <w:p w:rsidR="00FD708A" w:rsidRDefault="00FD708A">
            <w:pPr>
              <w:spacing w:after="0"/>
              <w:ind w:left="55" w:right="55"/>
              <w:jc w:val="center"/>
            </w:pPr>
          </w:p>
        </w:tc>
        <w:tc>
          <w:tcPr>
            <w:tcW w:w="160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21"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68" w:type="dxa"/>
            <w:gridSpan w:val="2"/>
            <w:tcBorders>
              <w:top w:val="nil"/>
              <w:left w:val="nil"/>
              <w:bottom w:val="nil"/>
              <w:right w:val="nil"/>
            </w:tcBorders>
            <w:shd w:val="solid" w:color="FFFFFF" w:fill="auto"/>
            <w:vAlign w:val="bottom"/>
          </w:tcPr>
          <w:p w:rsidR="00FD708A" w:rsidRDefault="00FD708A">
            <w:pPr>
              <w:spacing w:after="0"/>
              <w:ind w:left="55" w:right="55"/>
            </w:pPr>
          </w:p>
        </w:tc>
        <w:tc>
          <w:tcPr>
            <w:tcW w:w="680"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684"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69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81"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676"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704"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702"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674"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78"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7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81"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79"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1470" w:type="dxa"/>
            <w:gridSpan w:val="6"/>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437" w:type="dxa"/>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2494" w:type="dxa"/>
            <w:gridSpan w:val="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показателя</w:t>
            </w:r>
          </w:p>
        </w:tc>
        <w:tc>
          <w:tcPr>
            <w:tcW w:w="1608" w:type="dxa"/>
            <w:gridSpan w:val="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Единица измерения</w:t>
            </w:r>
          </w:p>
          <w:p w:rsidR="00FD708A" w:rsidRDefault="003123FE">
            <w:pPr>
              <w:spacing w:after="0"/>
              <w:ind w:left="55" w:right="55"/>
              <w:jc w:val="center"/>
            </w:pPr>
            <w:r>
              <w:rPr>
                <w:rFonts w:ascii="Times New Roman" w:eastAsia="Times New Roman" w:hAnsi="Times New Roman" w:cs="Times New Roman"/>
                <w:color w:val="000000"/>
                <w:sz w:val="18"/>
              </w:rPr>
              <w:t>(по ОКЕИ)</w:t>
            </w:r>
          </w:p>
        </w:tc>
        <w:tc>
          <w:tcPr>
            <w:tcW w:w="148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Базовое значение</w:t>
            </w:r>
          </w:p>
        </w:tc>
        <w:tc>
          <w:tcPr>
            <w:tcW w:w="8210" w:type="dxa"/>
            <w:gridSpan w:val="6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 показателя по кварталам/месяцам</w:t>
            </w:r>
          </w:p>
        </w:tc>
        <w:tc>
          <w:tcPr>
            <w:tcW w:w="1470" w:type="dxa"/>
            <w:gridSpan w:val="6"/>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proofErr w:type="gramStart"/>
            <w:r>
              <w:rPr>
                <w:rFonts w:ascii="Times New Roman" w:eastAsia="Times New Roman" w:hAnsi="Times New Roman" w:cs="Times New Roman"/>
                <w:color w:val="000000"/>
                <w:sz w:val="18"/>
              </w:rPr>
              <w:t>Ответственный</w:t>
            </w:r>
            <w:proofErr w:type="gramEnd"/>
            <w:r>
              <w:rPr>
                <w:rFonts w:ascii="Times New Roman" w:eastAsia="Times New Roman" w:hAnsi="Times New Roman" w:cs="Times New Roman"/>
                <w:color w:val="000000"/>
                <w:sz w:val="18"/>
              </w:rPr>
              <w:t xml:space="preserve"> за достижение показателя</w:t>
            </w:r>
          </w:p>
        </w:tc>
      </w:tr>
      <w:tr w:rsidR="00FD708A" w:rsidTr="00CF6C88">
        <w:tc>
          <w:tcPr>
            <w:tcW w:w="437" w:type="dxa"/>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494" w:type="dxa"/>
            <w:gridSpan w:val="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608" w:type="dxa"/>
            <w:gridSpan w:val="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82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w:t>
            </w:r>
          </w:p>
        </w:tc>
        <w:tc>
          <w:tcPr>
            <w:tcW w:w="668"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год</w:t>
            </w:r>
          </w:p>
        </w:tc>
        <w:tc>
          <w:tcPr>
            <w:tcW w:w="680"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янв.</w:t>
            </w:r>
          </w:p>
        </w:tc>
        <w:tc>
          <w:tcPr>
            <w:tcW w:w="684"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proofErr w:type="spellStart"/>
            <w:r>
              <w:rPr>
                <w:rFonts w:ascii="Times New Roman" w:eastAsia="Times New Roman" w:hAnsi="Times New Roman" w:cs="Times New Roman"/>
                <w:color w:val="000000"/>
                <w:sz w:val="18"/>
              </w:rPr>
              <w:t>фев</w:t>
            </w:r>
            <w:proofErr w:type="spellEnd"/>
            <w:r>
              <w:rPr>
                <w:rFonts w:ascii="Times New Roman" w:eastAsia="Times New Roman" w:hAnsi="Times New Roman" w:cs="Times New Roman"/>
                <w:color w:val="000000"/>
                <w:sz w:val="18"/>
              </w:rPr>
              <w:t>.</w:t>
            </w:r>
          </w:p>
        </w:tc>
        <w:tc>
          <w:tcPr>
            <w:tcW w:w="69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март</w:t>
            </w:r>
          </w:p>
        </w:tc>
        <w:tc>
          <w:tcPr>
            <w:tcW w:w="68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апр.</w:t>
            </w:r>
          </w:p>
        </w:tc>
        <w:tc>
          <w:tcPr>
            <w:tcW w:w="67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май</w:t>
            </w:r>
          </w:p>
        </w:tc>
        <w:tc>
          <w:tcPr>
            <w:tcW w:w="704"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июнь</w:t>
            </w:r>
          </w:p>
        </w:tc>
        <w:tc>
          <w:tcPr>
            <w:tcW w:w="702"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июль</w:t>
            </w:r>
          </w:p>
        </w:tc>
        <w:tc>
          <w:tcPr>
            <w:tcW w:w="67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авг.</w:t>
            </w:r>
          </w:p>
        </w:tc>
        <w:tc>
          <w:tcPr>
            <w:tcW w:w="678"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сен.</w:t>
            </w:r>
          </w:p>
        </w:tc>
        <w:tc>
          <w:tcPr>
            <w:tcW w:w="67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окт.</w:t>
            </w:r>
          </w:p>
        </w:tc>
        <w:tc>
          <w:tcPr>
            <w:tcW w:w="681"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ноя.</w:t>
            </w:r>
          </w:p>
        </w:tc>
        <w:tc>
          <w:tcPr>
            <w:tcW w:w="679"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дек.</w:t>
            </w:r>
          </w:p>
        </w:tc>
        <w:tc>
          <w:tcPr>
            <w:tcW w:w="1470" w:type="dxa"/>
            <w:gridSpan w:val="6"/>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r>
      <w:tr w:rsidR="00FD708A" w:rsidTr="00CF6C88">
        <w:tc>
          <w:tcPr>
            <w:tcW w:w="437" w:type="dxa"/>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249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160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821"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668"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680"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684"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69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68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c>
          <w:tcPr>
            <w:tcW w:w="67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10</w:t>
            </w:r>
          </w:p>
        </w:tc>
        <w:tc>
          <w:tcPr>
            <w:tcW w:w="704"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11</w:t>
            </w:r>
          </w:p>
        </w:tc>
        <w:tc>
          <w:tcPr>
            <w:tcW w:w="702"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12</w:t>
            </w:r>
          </w:p>
        </w:tc>
        <w:tc>
          <w:tcPr>
            <w:tcW w:w="67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13</w:t>
            </w:r>
          </w:p>
        </w:tc>
        <w:tc>
          <w:tcPr>
            <w:tcW w:w="678"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14</w:t>
            </w:r>
          </w:p>
        </w:tc>
        <w:tc>
          <w:tcPr>
            <w:tcW w:w="67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15</w:t>
            </w:r>
          </w:p>
        </w:tc>
        <w:tc>
          <w:tcPr>
            <w:tcW w:w="681"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16</w:t>
            </w:r>
          </w:p>
        </w:tc>
        <w:tc>
          <w:tcPr>
            <w:tcW w:w="679"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17</w:t>
            </w:r>
          </w:p>
        </w:tc>
        <w:tc>
          <w:tcPr>
            <w:tcW w:w="147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18</w:t>
            </w:r>
          </w:p>
        </w:tc>
      </w:tr>
      <w:tr w:rsidR="00FD708A" w:rsidTr="00CF6C88">
        <w:tc>
          <w:tcPr>
            <w:tcW w:w="437" w:type="dxa"/>
            <w:tcBorders>
              <w:top w:val="nil"/>
              <w:left w:val="nil"/>
              <w:bottom w:val="nil"/>
              <w:right w:val="nil"/>
            </w:tcBorders>
            <w:shd w:val="solid" w:color="FFFFFF" w:fill="auto"/>
          </w:tcPr>
          <w:p w:rsidR="00FD708A" w:rsidRDefault="00FD708A">
            <w:pPr>
              <w:spacing w:after="0"/>
              <w:ind w:left="55" w:right="55"/>
              <w:jc w:val="center"/>
            </w:pPr>
          </w:p>
        </w:tc>
        <w:tc>
          <w:tcPr>
            <w:tcW w:w="2494" w:type="dxa"/>
            <w:gridSpan w:val="5"/>
            <w:tcBorders>
              <w:top w:val="nil"/>
              <w:left w:val="nil"/>
              <w:bottom w:val="nil"/>
              <w:right w:val="nil"/>
            </w:tcBorders>
            <w:shd w:val="solid" w:color="FFFFFF" w:fill="auto"/>
          </w:tcPr>
          <w:p w:rsidR="00FD708A" w:rsidRDefault="00FD708A">
            <w:pPr>
              <w:spacing w:after="0"/>
              <w:ind w:left="55" w:right="55"/>
              <w:jc w:val="center"/>
            </w:pPr>
          </w:p>
        </w:tc>
        <w:tc>
          <w:tcPr>
            <w:tcW w:w="160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21"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68" w:type="dxa"/>
            <w:gridSpan w:val="2"/>
            <w:tcBorders>
              <w:top w:val="nil"/>
              <w:left w:val="nil"/>
              <w:bottom w:val="nil"/>
              <w:right w:val="nil"/>
            </w:tcBorders>
            <w:shd w:val="solid" w:color="FFFFFF" w:fill="auto"/>
            <w:vAlign w:val="bottom"/>
          </w:tcPr>
          <w:p w:rsidR="00FD708A" w:rsidRDefault="00FD708A">
            <w:pPr>
              <w:spacing w:after="0"/>
              <w:ind w:left="55" w:right="55"/>
            </w:pPr>
          </w:p>
        </w:tc>
        <w:tc>
          <w:tcPr>
            <w:tcW w:w="680"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684"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69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81"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676"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704"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702"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674"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78"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7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681"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679"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1470" w:type="dxa"/>
            <w:gridSpan w:val="6"/>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3. Помесячный план достижения показателей комплекса процессных мероприятий в 2024 году</w:t>
            </w:r>
          </w:p>
        </w:tc>
      </w:tr>
      <w:tr w:rsidR="00FD708A" w:rsidTr="00CF6C88">
        <w:tc>
          <w:tcPr>
            <w:tcW w:w="462" w:type="dxa"/>
            <w:gridSpan w:val="2"/>
            <w:tcBorders>
              <w:top w:val="nil"/>
              <w:left w:val="nil"/>
              <w:bottom w:val="nil"/>
              <w:right w:val="nil"/>
            </w:tcBorders>
            <w:shd w:val="solid" w:color="FFFFFF" w:fill="auto"/>
          </w:tcPr>
          <w:p w:rsidR="00FD708A" w:rsidRDefault="00FD708A">
            <w:pPr>
              <w:spacing w:after="0"/>
              <w:ind w:left="55" w:right="55"/>
              <w:jc w:val="center"/>
            </w:pPr>
          </w:p>
        </w:tc>
        <w:tc>
          <w:tcPr>
            <w:tcW w:w="2823" w:type="dxa"/>
            <w:gridSpan w:val="6"/>
            <w:tcBorders>
              <w:top w:val="nil"/>
              <w:left w:val="nil"/>
              <w:bottom w:val="nil"/>
              <w:right w:val="nil"/>
            </w:tcBorders>
            <w:shd w:val="solid" w:color="FFFFFF" w:fill="auto"/>
          </w:tcPr>
          <w:p w:rsidR="00FD708A" w:rsidRDefault="00FD708A">
            <w:pPr>
              <w:spacing w:after="0"/>
              <w:ind w:left="55" w:right="55"/>
              <w:jc w:val="center"/>
            </w:pPr>
          </w:p>
        </w:tc>
        <w:tc>
          <w:tcPr>
            <w:tcW w:w="1764" w:type="dxa"/>
            <w:gridSpan w:val="5"/>
            <w:tcBorders>
              <w:top w:val="nil"/>
              <w:left w:val="nil"/>
              <w:bottom w:val="nil"/>
              <w:right w:val="nil"/>
            </w:tcBorders>
            <w:shd w:val="solid" w:color="FFFFFF" w:fill="auto"/>
          </w:tcPr>
          <w:p w:rsidR="00FD708A" w:rsidRDefault="00FD708A">
            <w:pPr>
              <w:spacing w:after="0"/>
              <w:ind w:left="55" w:right="55"/>
              <w:jc w:val="center"/>
            </w:pPr>
          </w:p>
        </w:tc>
        <w:tc>
          <w:tcPr>
            <w:tcW w:w="1761"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740" w:type="dxa"/>
            <w:gridSpan w:val="8"/>
            <w:tcBorders>
              <w:top w:val="nil"/>
              <w:left w:val="nil"/>
              <w:bottom w:val="nil"/>
              <w:right w:val="nil"/>
            </w:tcBorders>
            <w:shd w:val="solid" w:color="FFFFFF" w:fill="auto"/>
            <w:vAlign w:val="bottom"/>
          </w:tcPr>
          <w:p w:rsidR="00FD708A" w:rsidRDefault="00FD708A">
            <w:pPr>
              <w:spacing w:after="0"/>
              <w:ind w:left="55" w:right="55"/>
            </w:pPr>
          </w:p>
        </w:tc>
        <w:tc>
          <w:tcPr>
            <w:tcW w:w="744"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35"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48"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735"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7"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37"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59" w:type="dxa"/>
            <w:gridSpan w:val="2"/>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462" w:type="dxa"/>
            <w:gridSpan w:val="2"/>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2823" w:type="dxa"/>
            <w:gridSpan w:val="6"/>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показателя</w:t>
            </w:r>
          </w:p>
        </w:tc>
        <w:tc>
          <w:tcPr>
            <w:tcW w:w="1764" w:type="dxa"/>
            <w:gridSpan w:val="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Уровень показателя</w:t>
            </w:r>
          </w:p>
        </w:tc>
        <w:tc>
          <w:tcPr>
            <w:tcW w:w="1761" w:type="dxa"/>
            <w:gridSpan w:val="9"/>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Единица измерения</w:t>
            </w:r>
          </w:p>
          <w:p w:rsidR="00FD708A" w:rsidRDefault="003123FE">
            <w:pPr>
              <w:spacing w:after="0"/>
              <w:ind w:left="55" w:right="55"/>
              <w:jc w:val="center"/>
            </w:pPr>
            <w:r>
              <w:rPr>
                <w:rFonts w:ascii="Times New Roman" w:eastAsia="Times New Roman" w:hAnsi="Times New Roman" w:cs="Times New Roman"/>
                <w:color w:val="000000"/>
                <w:sz w:val="18"/>
              </w:rPr>
              <w:t>(по ОКЕИ)</w:t>
            </w:r>
          </w:p>
        </w:tc>
        <w:tc>
          <w:tcPr>
            <w:tcW w:w="8139" w:type="dxa"/>
            <w:gridSpan w:val="6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Плановые значения по месяцам</w:t>
            </w:r>
          </w:p>
        </w:tc>
        <w:tc>
          <w:tcPr>
            <w:tcW w:w="759" w:type="dxa"/>
            <w:gridSpan w:val="2"/>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proofErr w:type="gramStart"/>
            <w:r>
              <w:rPr>
                <w:rFonts w:ascii="Times New Roman" w:eastAsia="Times New Roman" w:hAnsi="Times New Roman" w:cs="Times New Roman"/>
                <w:color w:val="000000"/>
                <w:sz w:val="18"/>
              </w:rPr>
              <w:t>На конец</w:t>
            </w:r>
            <w:proofErr w:type="gramEnd"/>
            <w:r>
              <w:rPr>
                <w:rFonts w:ascii="Times New Roman" w:eastAsia="Times New Roman" w:hAnsi="Times New Roman" w:cs="Times New Roman"/>
                <w:color w:val="000000"/>
                <w:sz w:val="18"/>
              </w:rPr>
              <w:t xml:space="preserve"> 2024 года</w:t>
            </w:r>
          </w:p>
        </w:tc>
      </w:tr>
      <w:tr w:rsidR="00FD708A" w:rsidTr="00CF6C88">
        <w:tc>
          <w:tcPr>
            <w:tcW w:w="462" w:type="dxa"/>
            <w:gridSpan w:val="2"/>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823" w:type="dxa"/>
            <w:gridSpan w:val="6"/>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764" w:type="dxa"/>
            <w:gridSpan w:val="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761" w:type="dxa"/>
            <w:gridSpan w:val="9"/>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янв.</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proofErr w:type="spellStart"/>
            <w:r>
              <w:rPr>
                <w:rFonts w:ascii="Times New Roman" w:eastAsia="Times New Roman" w:hAnsi="Times New Roman" w:cs="Times New Roman"/>
                <w:color w:val="000000"/>
                <w:sz w:val="18"/>
              </w:rPr>
              <w:t>фев</w:t>
            </w:r>
            <w:proofErr w:type="spellEnd"/>
            <w:r>
              <w:rPr>
                <w:rFonts w:ascii="Times New Roman" w:eastAsia="Times New Roman" w:hAnsi="Times New Roman" w:cs="Times New Roman"/>
                <w:color w:val="000000"/>
                <w:sz w:val="18"/>
              </w:rPr>
              <w:t>.</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март</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апр.</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май</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июнь</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июль</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авг.</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сен.</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окт.</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ноя.</w:t>
            </w:r>
          </w:p>
        </w:tc>
        <w:tc>
          <w:tcPr>
            <w:tcW w:w="759" w:type="dxa"/>
            <w:gridSpan w:val="2"/>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10</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11</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12</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13</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14</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15</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16</w:t>
            </w:r>
          </w:p>
        </w:tc>
      </w:tr>
      <w:tr w:rsidR="00CF6C88"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15246" w:type="dxa"/>
            <w:gridSpan w:val="8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1.1.</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Процент</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1.2.</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Процент</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100</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отдельных категорий, обеспеченных </w:t>
            </w:r>
            <w:r>
              <w:rPr>
                <w:rFonts w:ascii="Times New Roman" w:eastAsia="Times New Roman" w:hAnsi="Times New Roman" w:cs="Times New Roman"/>
                <w:color w:val="000000"/>
                <w:sz w:val="18"/>
              </w:rPr>
              <w:lastRenderedPageBreak/>
              <w:t>продовольственными товарами по сниженным ценам в автономном социальном учреждении Курской области «Ветеран»</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170</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1.4.</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400</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1.5.</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2 064</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1.6.</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18 734</w:t>
            </w:r>
          </w:p>
        </w:tc>
      </w:tr>
      <w:tr w:rsidR="00FD708A" w:rsidTr="00CF6C88">
        <w:tc>
          <w:tcPr>
            <w:tcW w:w="462"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1.7.</w:t>
            </w:r>
          </w:p>
        </w:tc>
        <w:tc>
          <w:tcPr>
            <w:tcW w:w="282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Численность граждан, получивших социальные услуги в </w:t>
            </w:r>
            <w:proofErr w:type="spellStart"/>
            <w:r>
              <w:rPr>
                <w:rFonts w:ascii="Times New Roman" w:eastAsia="Times New Roman" w:hAnsi="Times New Roman" w:cs="Times New Roman"/>
                <w:color w:val="000000"/>
                <w:sz w:val="18"/>
              </w:rPr>
              <w:t>полустационарной</w:t>
            </w:r>
            <w:proofErr w:type="spellEnd"/>
            <w:r>
              <w:rPr>
                <w:rFonts w:ascii="Times New Roman" w:eastAsia="Times New Roman" w:hAnsi="Times New Roman" w:cs="Times New Roman"/>
                <w:color w:val="000000"/>
                <w:sz w:val="18"/>
              </w:rPr>
              <w:t xml:space="preserve"> форме социального обслуживания в областных бюджетных учреждениях социального обслуживания Курской области  </w:t>
            </w:r>
          </w:p>
        </w:tc>
        <w:tc>
          <w:tcPr>
            <w:tcW w:w="176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КПМ</w:t>
            </w:r>
          </w:p>
        </w:tc>
        <w:tc>
          <w:tcPr>
            <w:tcW w:w="1761"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Человек</w:t>
            </w:r>
          </w:p>
        </w:tc>
        <w:tc>
          <w:tcPr>
            <w:tcW w:w="738"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0" w:type="dxa"/>
            <w:gridSpan w:val="8"/>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4"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9"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48"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5"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7"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38"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759" w:type="dxa"/>
            <w:gridSpan w:val="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614</w:t>
            </w:r>
          </w:p>
        </w:tc>
      </w:tr>
      <w:tr w:rsidR="00FD708A" w:rsidTr="00CF6C88">
        <w:tc>
          <w:tcPr>
            <w:tcW w:w="462" w:type="dxa"/>
            <w:gridSpan w:val="2"/>
            <w:tcBorders>
              <w:top w:val="nil"/>
              <w:left w:val="nil"/>
              <w:bottom w:val="nil"/>
              <w:right w:val="nil"/>
            </w:tcBorders>
            <w:shd w:val="solid" w:color="FFFFFF" w:fill="auto"/>
          </w:tcPr>
          <w:p w:rsidR="00FD708A" w:rsidRDefault="00FD708A">
            <w:pPr>
              <w:spacing w:after="0"/>
              <w:ind w:left="55" w:right="55"/>
              <w:jc w:val="center"/>
            </w:pPr>
          </w:p>
        </w:tc>
        <w:tc>
          <w:tcPr>
            <w:tcW w:w="2823" w:type="dxa"/>
            <w:gridSpan w:val="6"/>
            <w:tcBorders>
              <w:top w:val="nil"/>
              <w:left w:val="nil"/>
              <w:bottom w:val="nil"/>
              <w:right w:val="nil"/>
            </w:tcBorders>
            <w:shd w:val="solid" w:color="FFFFFF" w:fill="auto"/>
          </w:tcPr>
          <w:p w:rsidR="00FD708A" w:rsidRDefault="00FD708A">
            <w:pPr>
              <w:spacing w:after="0"/>
              <w:ind w:left="55" w:right="55"/>
              <w:jc w:val="center"/>
            </w:pPr>
          </w:p>
        </w:tc>
        <w:tc>
          <w:tcPr>
            <w:tcW w:w="1764" w:type="dxa"/>
            <w:gridSpan w:val="5"/>
            <w:tcBorders>
              <w:top w:val="nil"/>
              <w:left w:val="nil"/>
              <w:bottom w:val="nil"/>
              <w:right w:val="nil"/>
            </w:tcBorders>
            <w:shd w:val="solid" w:color="FFFFFF" w:fill="auto"/>
          </w:tcPr>
          <w:p w:rsidR="00FD708A" w:rsidRDefault="00FD708A">
            <w:pPr>
              <w:spacing w:after="0"/>
              <w:ind w:left="55" w:right="55"/>
              <w:jc w:val="center"/>
            </w:pPr>
          </w:p>
        </w:tc>
        <w:tc>
          <w:tcPr>
            <w:tcW w:w="1761"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3"/>
            <w:tcBorders>
              <w:top w:val="nil"/>
              <w:left w:val="nil"/>
              <w:bottom w:val="nil"/>
              <w:right w:val="nil"/>
            </w:tcBorders>
            <w:shd w:val="solid" w:color="FFFFFF" w:fill="auto"/>
            <w:vAlign w:val="bottom"/>
          </w:tcPr>
          <w:p w:rsidR="00FD708A" w:rsidRDefault="00FD708A">
            <w:pPr>
              <w:spacing w:after="0"/>
              <w:ind w:left="55" w:right="55"/>
            </w:pPr>
          </w:p>
        </w:tc>
        <w:tc>
          <w:tcPr>
            <w:tcW w:w="740" w:type="dxa"/>
            <w:gridSpan w:val="8"/>
            <w:tcBorders>
              <w:top w:val="nil"/>
              <w:left w:val="nil"/>
              <w:bottom w:val="nil"/>
              <w:right w:val="nil"/>
            </w:tcBorders>
            <w:shd w:val="solid" w:color="FFFFFF" w:fill="auto"/>
            <w:vAlign w:val="bottom"/>
          </w:tcPr>
          <w:p w:rsidR="00FD708A" w:rsidRDefault="00FD708A">
            <w:pPr>
              <w:spacing w:after="0"/>
              <w:ind w:left="55" w:right="55"/>
            </w:pPr>
          </w:p>
        </w:tc>
        <w:tc>
          <w:tcPr>
            <w:tcW w:w="744"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35" w:type="dxa"/>
            <w:gridSpan w:val="4"/>
            <w:tcBorders>
              <w:top w:val="nil"/>
              <w:left w:val="nil"/>
              <w:bottom w:val="nil"/>
              <w:right w:val="nil"/>
            </w:tcBorders>
            <w:shd w:val="solid" w:color="FFFFFF" w:fill="auto"/>
            <w:vAlign w:val="bottom"/>
          </w:tcPr>
          <w:p w:rsidR="00FD708A" w:rsidRDefault="00FD708A">
            <w:pPr>
              <w:spacing w:after="0"/>
              <w:ind w:left="55" w:right="55"/>
            </w:pPr>
          </w:p>
        </w:tc>
        <w:tc>
          <w:tcPr>
            <w:tcW w:w="749"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48"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735"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7"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737"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38"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759" w:type="dxa"/>
            <w:gridSpan w:val="2"/>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4. Перечень мероприятий (результатов) комплекса процессных мероприятий</w:t>
            </w:r>
          </w:p>
        </w:tc>
      </w:tr>
      <w:tr w:rsidR="00FD708A" w:rsidTr="00CF6C88">
        <w:tc>
          <w:tcPr>
            <w:tcW w:w="551" w:type="dxa"/>
            <w:gridSpan w:val="4"/>
            <w:tcBorders>
              <w:top w:val="nil"/>
              <w:left w:val="nil"/>
              <w:bottom w:val="nil"/>
              <w:right w:val="nil"/>
            </w:tcBorders>
            <w:shd w:val="solid" w:color="FFFFFF" w:fill="auto"/>
          </w:tcPr>
          <w:p w:rsidR="00FD708A" w:rsidRDefault="00FD708A">
            <w:pPr>
              <w:spacing w:after="0"/>
              <w:ind w:left="55" w:right="55"/>
              <w:jc w:val="center"/>
            </w:pPr>
          </w:p>
        </w:tc>
        <w:tc>
          <w:tcPr>
            <w:tcW w:w="3258" w:type="dxa"/>
            <w:gridSpan w:val="6"/>
            <w:tcBorders>
              <w:top w:val="nil"/>
              <w:left w:val="nil"/>
              <w:bottom w:val="nil"/>
              <w:right w:val="nil"/>
            </w:tcBorders>
            <w:shd w:val="solid" w:color="FFFFFF" w:fill="auto"/>
          </w:tcPr>
          <w:p w:rsidR="00FD708A" w:rsidRDefault="00FD708A">
            <w:pPr>
              <w:spacing w:after="0"/>
              <w:ind w:left="55" w:right="55"/>
              <w:jc w:val="center"/>
            </w:pPr>
          </w:p>
        </w:tc>
        <w:tc>
          <w:tcPr>
            <w:tcW w:w="2109" w:type="dxa"/>
            <w:gridSpan w:val="7"/>
            <w:tcBorders>
              <w:top w:val="nil"/>
              <w:left w:val="nil"/>
              <w:bottom w:val="nil"/>
              <w:right w:val="nil"/>
            </w:tcBorders>
            <w:shd w:val="solid" w:color="FFFFFF" w:fill="auto"/>
          </w:tcPr>
          <w:p w:rsidR="00FD708A" w:rsidRDefault="00FD708A">
            <w:pPr>
              <w:spacing w:after="0"/>
              <w:ind w:left="55" w:right="55"/>
              <w:jc w:val="center"/>
            </w:pPr>
          </w:p>
        </w:tc>
        <w:tc>
          <w:tcPr>
            <w:tcW w:w="2065" w:type="dxa"/>
            <w:gridSpan w:val="13"/>
            <w:tcBorders>
              <w:top w:val="nil"/>
              <w:left w:val="nil"/>
              <w:bottom w:val="nil"/>
              <w:right w:val="nil"/>
            </w:tcBorders>
            <w:shd w:val="solid" w:color="FFFFFF" w:fill="auto"/>
          </w:tcPr>
          <w:p w:rsidR="00FD708A" w:rsidRDefault="00FD708A">
            <w:pPr>
              <w:spacing w:after="0"/>
              <w:ind w:left="55" w:right="55"/>
              <w:jc w:val="center"/>
            </w:pPr>
          </w:p>
        </w:tc>
        <w:tc>
          <w:tcPr>
            <w:tcW w:w="900"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854"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3"/>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551" w:type="dxa"/>
            <w:gridSpan w:val="4"/>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 </w:t>
            </w:r>
            <w:proofErr w:type="spellStart"/>
            <w:proofErr w:type="gramStart"/>
            <w:r>
              <w:rPr>
                <w:rFonts w:ascii="Times New Roman" w:eastAsia="Times New Roman" w:hAnsi="Times New Roman" w:cs="Times New Roman"/>
                <w:color w:val="000000"/>
                <w:sz w:val="18"/>
              </w:rPr>
              <w:t>п</w:t>
            </w:r>
            <w:proofErr w:type="spellEnd"/>
            <w:proofErr w:type="gramEnd"/>
            <w:r>
              <w:rPr>
                <w:rFonts w:ascii="Times New Roman" w:eastAsia="Times New Roman" w:hAnsi="Times New Roman" w:cs="Times New Roman"/>
                <w:color w:val="000000"/>
                <w:sz w:val="18"/>
              </w:rPr>
              <w:t>/</w:t>
            </w:r>
            <w:proofErr w:type="spellStart"/>
            <w:r>
              <w:rPr>
                <w:rFonts w:ascii="Times New Roman" w:eastAsia="Times New Roman" w:hAnsi="Times New Roman" w:cs="Times New Roman"/>
                <w:color w:val="000000"/>
                <w:sz w:val="18"/>
              </w:rPr>
              <w:t>п</w:t>
            </w:r>
            <w:proofErr w:type="spellEnd"/>
          </w:p>
        </w:tc>
        <w:tc>
          <w:tcPr>
            <w:tcW w:w="3258" w:type="dxa"/>
            <w:gridSpan w:val="6"/>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мероприятия (результата)</w:t>
            </w:r>
          </w:p>
        </w:tc>
        <w:tc>
          <w:tcPr>
            <w:tcW w:w="2109" w:type="dxa"/>
            <w:gridSpan w:val="7"/>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Тип мероприятий (результата)</w:t>
            </w:r>
          </w:p>
        </w:tc>
        <w:tc>
          <w:tcPr>
            <w:tcW w:w="2065" w:type="dxa"/>
            <w:gridSpan w:val="13"/>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Единица измерения</w:t>
            </w:r>
          </w:p>
          <w:p w:rsidR="00FD708A" w:rsidRDefault="003123FE">
            <w:pPr>
              <w:spacing w:after="0"/>
              <w:ind w:left="55" w:right="55"/>
              <w:jc w:val="center"/>
            </w:pPr>
            <w:r>
              <w:rPr>
                <w:rFonts w:ascii="Times New Roman" w:eastAsia="Times New Roman" w:hAnsi="Times New Roman" w:cs="Times New Roman"/>
                <w:color w:val="000000"/>
                <w:sz w:val="18"/>
              </w:rPr>
              <w:t>(по ОКЕИ)</w:t>
            </w:r>
          </w:p>
        </w:tc>
        <w:tc>
          <w:tcPr>
            <w:tcW w:w="1754"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Базовое значение</w:t>
            </w:r>
          </w:p>
        </w:tc>
        <w:tc>
          <w:tcPr>
            <w:tcW w:w="5971" w:type="dxa"/>
            <w:gridSpan w:val="4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Значения мероприятия (результата), параметра характеристики мероприятия (результата) по годам</w:t>
            </w:r>
          </w:p>
        </w:tc>
      </w:tr>
      <w:tr w:rsidR="00FD708A" w:rsidTr="00CF6C88">
        <w:tc>
          <w:tcPr>
            <w:tcW w:w="551" w:type="dxa"/>
            <w:gridSpan w:val="4"/>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3258" w:type="dxa"/>
            <w:gridSpan w:val="6"/>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109" w:type="dxa"/>
            <w:gridSpan w:val="7"/>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2065" w:type="dxa"/>
            <w:gridSpan w:val="13"/>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значение</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год</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2024</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2025</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2026</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2027</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2028</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2029</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2030</w:t>
            </w:r>
          </w:p>
        </w:tc>
      </w:tr>
      <w:tr w:rsidR="00FD708A"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325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210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2065"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10</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11</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12</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13</w:t>
            </w:r>
          </w:p>
        </w:tc>
      </w:tr>
      <w:tr w:rsidR="00CF6C88" w:rsidTr="00CF6C88">
        <w:tc>
          <w:tcPr>
            <w:tcW w:w="15708" w:type="dxa"/>
            <w:gridSpan w:val="8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Задача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D708A"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1.1.</w:t>
            </w:r>
          </w:p>
        </w:tc>
        <w:tc>
          <w:tcPr>
            <w:tcW w:w="325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w:t>
            </w:r>
          </w:p>
        </w:tc>
        <w:tc>
          <w:tcPr>
            <w:tcW w:w="210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065"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Условная единица</w:t>
            </w: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r>
      <w:tr w:rsidR="00CF6C88"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1.1.1.</w:t>
            </w:r>
          </w:p>
        </w:tc>
        <w:tc>
          <w:tcPr>
            <w:tcW w:w="15157" w:type="dxa"/>
            <w:gridSpan w:val="8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Обеспечение деятельности организаций подведомственных Министерству социального обеспечения,  материнства и детства  Курской области</w:t>
            </w:r>
          </w:p>
        </w:tc>
      </w:tr>
      <w:tr w:rsidR="00FD708A"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1.2.</w:t>
            </w:r>
          </w:p>
        </w:tc>
        <w:tc>
          <w:tcPr>
            <w:tcW w:w="325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w:t>
            </w:r>
          </w:p>
        </w:tc>
        <w:tc>
          <w:tcPr>
            <w:tcW w:w="210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065"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Условная единица</w:t>
            </w: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r>
      <w:tr w:rsidR="00CF6C88"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1.2.1.</w:t>
            </w:r>
          </w:p>
        </w:tc>
        <w:tc>
          <w:tcPr>
            <w:tcW w:w="15157" w:type="dxa"/>
            <w:gridSpan w:val="8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Обеспечение деятельности и выполнения функций Министерства социального обеспечения,  материнства и детства  Курской области</w:t>
            </w:r>
          </w:p>
        </w:tc>
      </w:tr>
      <w:tr w:rsidR="00FD708A"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w:t>
            </w:r>
          </w:p>
        </w:tc>
        <w:tc>
          <w:tcPr>
            <w:tcW w:w="325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w:t>
            </w:r>
          </w:p>
        </w:tc>
        <w:tc>
          <w:tcPr>
            <w:tcW w:w="210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065"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Условная единица</w:t>
            </w: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2023</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r>
      <w:tr w:rsidR="00CF6C88"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1.3.1.</w:t>
            </w:r>
          </w:p>
        </w:tc>
        <w:tc>
          <w:tcPr>
            <w:tcW w:w="15157" w:type="dxa"/>
            <w:gridSpan w:val="8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Предоставление ежемесячных денежных выплат, связанных с компенсацией расходов на оплату жилых помещений и коммунальных услуг, социальным работникам областных государственных организаций социального обслуживания, проживающим в сельских населенных пунктах, рабочих поселках (поселках городского типа)</w:t>
            </w:r>
          </w:p>
        </w:tc>
      </w:tr>
      <w:tr w:rsidR="00FD708A"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1.4.</w:t>
            </w:r>
          </w:p>
        </w:tc>
        <w:tc>
          <w:tcPr>
            <w:tcW w:w="3258"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09"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Осуществление текущей деятельности</w:t>
            </w:r>
          </w:p>
        </w:tc>
        <w:tc>
          <w:tcPr>
            <w:tcW w:w="2065" w:type="dxa"/>
            <w:gridSpan w:val="1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Условная единица</w:t>
            </w:r>
          </w:p>
        </w:tc>
        <w:tc>
          <w:tcPr>
            <w:tcW w:w="900"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w:t>
            </w:r>
          </w:p>
        </w:tc>
        <w:tc>
          <w:tcPr>
            <w:tcW w:w="854"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6"/>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c>
          <w:tcPr>
            <w:tcW w:w="853" w:type="dxa"/>
            <w:gridSpan w:val="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w:t>
            </w:r>
          </w:p>
        </w:tc>
      </w:tr>
      <w:tr w:rsidR="00CF6C88" w:rsidTr="00CF6C88">
        <w:tc>
          <w:tcPr>
            <w:tcW w:w="551"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1.4.1.</w:t>
            </w:r>
          </w:p>
        </w:tc>
        <w:tc>
          <w:tcPr>
            <w:tcW w:w="15157" w:type="dxa"/>
            <w:gridSpan w:val="8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Предоставление ежемесячного денежного вознаграждения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профессиональное обучение учащихся</w:t>
            </w:r>
          </w:p>
        </w:tc>
      </w:tr>
      <w:tr w:rsidR="00FD708A" w:rsidTr="00CF6C88">
        <w:tc>
          <w:tcPr>
            <w:tcW w:w="551" w:type="dxa"/>
            <w:gridSpan w:val="4"/>
            <w:tcBorders>
              <w:top w:val="nil"/>
              <w:left w:val="nil"/>
              <w:bottom w:val="nil"/>
              <w:right w:val="nil"/>
            </w:tcBorders>
            <w:shd w:val="solid" w:color="FFFFFF" w:fill="auto"/>
          </w:tcPr>
          <w:p w:rsidR="00FD708A" w:rsidRDefault="00FD708A">
            <w:pPr>
              <w:spacing w:after="0"/>
              <w:ind w:left="55" w:right="55"/>
              <w:jc w:val="center"/>
            </w:pPr>
          </w:p>
        </w:tc>
        <w:tc>
          <w:tcPr>
            <w:tcW w:w="3258" w:type="dxa"/>
            <w:gridSpan w:val="6"/>
            <w:tcBorders>
              <w:top w:val="nil"/>
              <w:left w:val="nil"/>
              <w:bottom w:val="nil"/>
              <w:right w:val="nil"/>
            </w:tcBorders>
            <w:shd w:val="solid" w:color="FFFFFF" w:fill="auto"/>
          </w:tcPr>
          <w:p w:rsidR="00FD708A" w:rsidRDefault="00FD708A">
            <w:pPr>
              <w:spacing w:after="0"/>
              <w:ind w:left="55" w:right="55"/>
              <w:jc w:val="center"/>
            </w:pPr>
          </w:p>
        </w:tc>
        <w:tc>
          <w:tcPr>
            <w:tcW w:w="2109" w:type="dxa"/>
            <w:gridSpan w:val="7"/>
            <w:tcBorders>
              <w:top w:val="nil"/>
              <w:left w:val="nil"/>
              <w:bottom w:val="nil"/>
              <w:right w:val="nil"/>
            </w:tcBorders>
            <w:shd w:val="solid" w:color="FFFFFF" w:fill="auto"/>
          </w:tcPr>
          <w:p w:rsidR="00FD708A" w:rsidRDefault="00FD708A">
            <w:pPr>
              <w:spacing w:after="0"/>
              <w:ind w:left="55" w:right="55"/>
              <w:jc w:val="center"/>
            </w:pPr>
          </w:p>
        </w:tc>
        <w:tc>
          <w:tcPr>
            <w:tcW w:w="2065" w:type="dxa"/>
            <w:gridSpan w:val="13"/>
            <w:tcBorders>
              <w:top w:val="nil"/>
              <w:left w:val="nil"/>
              <w:bottom w:val="nil"/>
              <w:right w:val="nil"/>
            </w:tcBorders>
            <w:shd w:val="solid" w:color="FFFFFF" w:fill="auto"/>
          </w:tcPr>
          <w:p w:rsidR="00FD708A" w:rsidRDefault="00FD708A">
            <w:pPr>
              <w:spacing w:after="0"/>
              <w:ind w:left="55" w:right="55"/>
              <w:jc w:val="center"/>
            </w:pPr>
          </w:p>
        </w:tc>
        <w:tc>
          <w:tcPr>
            <w:tcW w:w="900"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854"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6"/>
            <w:tcBorders>
              <w:top w:val="nil"/>
              <w:left w:val="nil"/>
              <w:bottom w:val="nil"/>
              <w:right w:val="nil"/>
            </w:tcBorders>
            <w:shd w:val="solid" w:color="FFFFFF" w:fill="auto"/>
            <w:vAlign w:val="bottom"/>
          </w:tcPr>
          <w:p w:rsidR="00FD708A" w:rsidRDefault="00FD708A">
            <w:pPr>
              <w:spacing w:after="0"/>
              <w:ind w:left="55" w:right="55"/>
            </w:pPr>
          </w:p>
        </w:tc>
        <w:tc>
          <w:tcPr>
            <w:tcW w:w="853" w:type="dxa"/>
            <w:gridSpan w:val="3"/>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5. Финансовое обеспечение комплекса процессных мероприятий</w:t>
            </w:r>
          </w:p>
        </w:tc>
      </w:tr>
      <w:tr w:rsidR="00FD708A" w:rsidTr="00CF6C88">
        <w:tc>
          <w:tcPr>
            <w:tcW w:w="4994" w:type="dxa"/>
            <w:gridSpan w:val="12"/>
            <w:tcBorders>
              <w:top w:val="nil"/>
              <w:left w:val="nil"/>
              <w:bottom w:val="nil"/>
              <w:right w:val="nil"/>
            </w:tcBorders>
            <w:shd w:val="solid" w:color="FFFFFF" w:fill="auto"/>
          </w:tcPr>
          <w:p w:rsidR="00FD708A" w:rsidRDefault="00FD708A">
            <w:pPr>
              <w:spacing w:after="0"/>
              <w:ind w:left="55" w:right="55"/>
              <w:jc w:val="center"/>
            </w:pPr>
          </w:p>
        </w:tc>
        <w:tc>
          <w:tcPr>
            <w:tcW w:w="1336"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0"/>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56" w:type="dxa"/>
            <w:gridSpan w:val="5"/>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4994" w:type="dxa"/>
            <w:gridSpan w:val="12"/>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мероприятия (результата) / источник финансового обеспечения</w:t>
            </w:r>
          </w:p>
        </w:tc>
        <w:tc>
          <w:tcPr>
            <w:tcW w:w="10714" w:type="dxa"/>
            <w:gridSpan w:val="7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Объем финансового обеспечения по годам реализации, тыс. рублей</w:t>
            </w:r>
          </w:p>
        </w:tc>
      </w:tr>
      <w:tr w:rsidR="00FD708A" w:rsidTr="00CF6C88">
        <w:tc>
          <w:tcPr>
            <w:tcW w:w="4994" w:type="dxa"/>
            <w:gridSpan w:val="12"/>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2024</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2026</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2030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Всего</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 xml:space="preserve">Комплекс процессных мероприятий "Обеспечение деятельности Министерства социального обеспечения, материнства и детства Курской области и подведомственных </w:t>
            </w:r>
            <w:r>
              <w:rPr>
                <w:rFonts w:ascii="Times New Roman" w:eastAsia="Times New Roman" w:hAnsi="Times New Roman" w:cs="Times New Roman"/>
                <w:color w:val="000000"/>
                <w:sz w:val="18"/>
              </w:rPr>
              <w:lastRenderedPageBreak/>
              <w:t>учреждений" (всего), в том числе:</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lastRenderedPageBreak/>
              <w:t>3 815 401,13</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3 543 187,58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3 543 187,58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3 684 915,08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3 832 311,69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3 985 604,16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4 145 028,31</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26 549 635,53</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lastRenderedPageBreak/>
              <w:t>Бюджет субъекта Российской Федерации (всего), из них:</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3 815 401,13</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3 543 187,58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3 543 187,58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3 684 915,08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3 832 311,69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3 985 604,16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4 145 028,31</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26 549 635,53</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1 949,87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2 027,87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2 108,99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2 193,34</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13 904,71</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Внебюджетные источники</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Нераспределенный резерв</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 (всего), в том числе:</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3 716 098,31</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3 443 884,76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3 443 884,76</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3 581 640,15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3 724 905,76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3 873 901,99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4 028 858,07</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25 813 173,80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3 716 098,31</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3 443 884,76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3 443 884,76</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3 581 640,15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3 724 905,76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3 873 901,99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4 028 858,07</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25 813 173,80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Внебюджетные источники</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 (всего), в том числе:</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61 242,21</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63 691,90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66 239,57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68 889,15</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436 723,05</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58 886,74</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61 242,21</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63 691,90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66 239,57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68 889,15</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436 723,05</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lastRenderedPageBreak/>
              <w:t>в том числе межбюджетные трансферты из иных бюджетов бюджетной системы Российской Федерации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Внебюджетные источники</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 (всего), в том числе:</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40 082,85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41 686,16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43 353,61</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45 087,75</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285 833,97</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38 541,20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40 082,85</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41 686,16</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43 353,61</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45 087,75</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285 833,97</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федерального бюджета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Внебюджетные источники</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(всего), в том числе:</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1 949,87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2 027,87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2 108,99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2 193,34</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13 904,71</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субъекта Российской Федерации (всего), из них:</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1 949,87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2 027,87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2 108,99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2 193,34</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13 904,71</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lastRenderedPageBreak/>
              <w:t>в том числе межбюджетные трансферты из федерального бюджета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1 874,88</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1 949,87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2 027,87</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2 108,99</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2 193,34</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13 904,71</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 том числе межбюджетные трансферты из иных бюджетов бюджетной системы Российской Федерации (справочно)</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местным бюджетам</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Консолидированные бюджеты муниципальных образований</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Внебюджетные источники</w:t>
            </w:r>
          </w:p>
        </w:tc>
        <w:tc>
          <w:tcPr>
            <w:tcW w:w="1336"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37"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56"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4994" w:type="dxa"/>
            <w:gridSpan w:val="12"/>
            <w:tcBorders>
              <w:top w:val="nil"/>
              <w:left w:val="nil"/>
              <w:bottom w:val="nil"/>
              <w:right w:val="nil"/>
            </w:tcBorders>
            <w:shd w:val="solid" w:color="FFFFFF" w:fill="auto"/>
            <w:vAlign w:val="bottom"/>
          </w:tcPr>
          <w:p w:rsidR="00FD708A" w:rsidRDefault="00FD708A">
            <w:pPr>
              <w:spacing w:after="0"/>
              <w:ind w:left="55" w:right="55"/>
            </w:pPr>
          </w:p>
        </w:tc>
        <w:tc>
          <w:tcPr>
            <w:tcW w:w="1336"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7"/>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0"/>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37"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56" w:type="dxa"/>
            <w:gridSpan w:val="5"/>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t>5.1. Финансовое обеспечение комплекса процессных мероприятий за счет бюджетных ассигнований по источникам финансирования дефицита бюджета субъекта</w:t>
            </w:r>
          </w:p>
        </w:tc>
      </w:tr>
      <w:tr w:rsidR="00CF6C88" w:rsidTr="00CF6C88">
        <w:tc>
          <w:tcPr>
            <w:tcW w:w="5349" w:type="dxa"/>
            <w:gridSpan w:val="15"/>
            <w:tcBorders>
              <w:top w:val="nil"/>
              <w:left w:val="nil"/>
              <w:bottom w:val="nil"/>
              <w:right w:val="nil"/>
            </w:tcBorders>
            <w:shd w:val="solid" w:color="FFFFFF" w:fill="auto"/>
          </w:tcPr>
          <w:p w:rsidR="00FD708A" w:rsidRDefault="00FD708A">
            <w:pPr>
              <w:spacing w:after="0"/>
              <w:ind w:left="55" w:right="55"/>
              <w:jc w:val="center"/>
            </w:pPr>
          </w:p>
        </w:tc>
        <w:tc>
          <w:tcPr>
            <w:tcW w:w="9051" w:type="dxa"/>
            <w:gridSpan w:val="66"/>
            <w:tcBorders>
              <w:top w:val="nil"/>
              <w:left w:val="nil"/>
              <w:bottom w:val="nil"/>
              <w:right w:val="nil"/>
            </w:tcBorders>
            <w:shd w:val="solid" w:color="FFFFFF" w:fill="auto"/>
            <w:vAlign w:val="bottom"/>
          </w:tcPr>
          <w:p w:rsidR="00FD708A" w:rsidRDefault="00FD708A">
            <w:pPr>
              <w:spacing w:after="0"/>
              <w:ind w:left="55" w:right="55"/>
            </w:pPr>
          </w:p>
        </w:tc>
        <w:tc>
          <w:tcPr>
            <w:tcW w:w="1308" w:type="dxa"/>
            <w:gridSpan w:val="4"/>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5349" w:type="dxa"/>
            <w:gridSpan w:val="15"/>
            <w:vMerge w:val="restart"/>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Наименование комплекса процессных мероприятий</w:t>
            </w:r>
          </w:p>
        </w:tc>
        <w:tc>
          <w:tcPr>
            <w:tcW w:w="10359" w:type="dxa"/>
            <w:gridSpan w:val="7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Объем финансового обеспечения по годам реализации, тыс. рублей</w:t>
            </w:r>
          </w:p>
        </w:tc>
      </w:tr>
      <w:tr w:rsidR="00FD708A" w:rsidTr="00CF6C88">
        <w:tc>
          <w:tcPr>
            <w:tcW w:w="5349" w:type="dxa"/>
            <w:gridSpan w:val="15"/>
            <w:vMerge/>
            <w:tcBorders>
              <w:top w:val="single" w:sz="1" w:space="0" w:color="auto"/>
              <w:left w:val="single" w:sz="1" w:space="0" w:color="auto"/>
              <w:bottom w:val="single" w:sz="1" w:space="0" w:color="auto"/>
              <w:right w:val="single" w:sz="1" w:space="0" w:color="auto"/>
            </w:tcBorders>
            <w:shd w:val="solid" w:color="FFFFFF" w:fill="auto"/>
          </w:tcPr>
          <w:p w:rsidR="00FD708A" w:rsidRDefault="00FD708A">
            <w:pPr>
              <w:spacing w:after="0"/>
              <w:ind w:left="55" w:right="55"/>
              <w:jc w:val="center"/>
            </w:pP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2024</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2025</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2026</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2027</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2028</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2029</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2030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Всего</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5</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6</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7</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8</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9</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Комплекс процессных мероприятий за счет бюджетных ассигнований по источникам финансирования дефицита федерального бюджета, всего</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Осуществлены расходы на обеспечение деятельности (оказание услуг) государственных учреждений (всего) в том числе:</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Обеспечена деятельность и выполнение функций государственных органов (всего) в том числе:</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 (всего) в том числе:</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5349" w:type="dxa"/>
            <w:gridSpan w:val="1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(всего) в том числе:</w:t>
            </w:r>
          </w:p>
        </w:tc>
        <w:tc>
          <w:tcPr>
            <w:tcW w:w="1293" w:type="dxa"/>
            <w:gridSpan w:val="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9"/>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293" w:type="dxa"/>
            <w:gridSpan w:val="11"/>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c>
          <w:tcPr>
            <w:tcW w:w="1308" w:type="dxa"/>
            <w:gridSpan w:val="4"/>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0,00</w:t>
            </w:r>
          </w:p>
        </w:tc>
      </w:tr>
      <w:tr w:rsidR="00FD708A" w:rsidTr="00CF6C88">
        <w:tc>
          <w:tcPr>
            <w:tcW w:w="5349" w:type="dxa"/>
            <w:gridSpan w:val="15"/>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5"/>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9"/>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10"/>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10"/>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10"/>
            <w:tcBorders>
              <w:top w:val="nil"/>
              <w:left w:val="nil"/>
              <w:bottom w:val="nil"/>
              <w:right w:val="nil"/>
            </w:tcBorders>
            <w:shd w:val="solid" w:color="FFFFFF" w:fill="auto"/>
            <w:vAlign w:val="bottom"/>
          </w:tcPr>
          <w:p w:rsidR="00FD708A" w:rsidRDefault="00FD708A">
            <w:pPr>
              <w:spacing w:after="0"/>
              <w:ind w:left="55" w:right="55"/>
            </w:pPr>
          </w:p>
        </w:tc>
        <w:tc>
          <w:tcPr>
            <w:tcW w:w="1293" w:type="dxa"/>
            <w:gridSpan w:val="11"/>
            <w:tcBorders>
              <w:top w:val="nil"/>
              <w:left w:val="nil"/>
              <w:bottom w:val="nil"/>
              <w:right w:val="nil"/>
            </w:tcBorders>
            <w:shd w:val="solid" w:color="FFFFFF" w:fill="auto"/>
            <w:vAlign w:val="bottom"/>
          </w:tcPr>
          <w:p w:rsidR="00FD708A" w:rsidRDefault="00FD708A">
            <w:pPr>
              <w:spacing w:after="0"/>
              <w:ind w:left="55" w:right="55"/>
            </w:pPr>
          </w:p>
        </w:tc>
        <w:tc>
          <w:tcPr>
            <w:tcW w:w="1308" w:type="dxa"/>
            <w:gridSpan w:val="4"/>
            <w:tcBorders>
              <w:top w:val="nil"/>
              <w:left w:val="nil"/>
              <w:bottom w:val="nil"/>
              <w:right w:val="nil"/>
            </w:tcBorders>
            <w:shd w:val="solid" w:color="FFFFFF" w:fill="auto"/>
            <w:vAlign w:val="bottom"/>
          </w:tcPr>
          <w:p w:rsidR="00FD708A" w:rsidRDefault="00FD708A">
            <w:pPr>
              <w:spacing w:after="0"/>
              <w:ind w:left="55" w:right="55"/>
            </w:pPr>
          </w:p>
        </w:tc>
      </w:tr>
      <w:tr w:rsidR="00CF6C88" w:rsidTr="00CF6C88">
        <w:tc>
          <w:tcPr>
            <w:tcW w:w="15708" w:type="dxa"/>
            <w:gridSpan w:val="85"/>
            <w:tcBorders>
              <w:top w:val="nil"/>
              <w:left w:val="nil"/>
              <w:bottom w:val="nil"/>
              <w:right w:val="nil"/>
            </w:tcBorders>
            <w:shd w:val="solid" w:color="FFFFFF" w:fill="auto"/>
          </w:tcPr>
          <w:p w:rsidR="00FD708A" w:rsidRDefault="003123FE">
            <w:pPr>
              <w:spacing w:after="0"/>
              <w:ind w:left="55" w:right="55"/>
              <w:jc w:val="center"/>
            </w:pPr>
            <w:r>
              <w:rPr>
                <w:rFonts w:ascii="Times New Roman" w:eastAsia="Times New Roman" w:hAnsi="Times New Roman" w:cs="Times New Roman"/>
                <w:b/>
                <w:color w:val="000000"/>
                <w:sz w:val="18"/>
              </w:rPr>
              <w:lastRenderedPageBreak/>
              <w:t>6. План реализации комплекса процессных мероприятий в текущем году</w:t>
            </w:r>
          </w:p>
        </w:tc>
      </w:tr>
      <w:tr w:rsidR="00FD708A" w:rsidTr="00CF6C88">
        <w:tc>
          <w:tcPr>
            <w:tcW w:w="3282" w:type="dxa"/>
            <w:gridSpan w:val="7"/>
            <w:tcBorders>
              <w:top w:val="nil"/>
              <w:left w:val="nil"/>
              <w:bottom w:val="nil"/>
              <w:right w:val="nil"/>
            </w:tcBorders>
            <w:shd w:val="solid" w:color="FFFFFF" w:fill="auto"/>
          </w:tcPr>
          <w:p w:rsidR="00FD708A" w:rsidRDefault="00FD708A">
            <w:pPr>
              <w:spacing w:after="0"/>
              <w:ind w:left="55" w:right="55"/>
              <w:jc w:val="center"/>
            </w:pPr>
          </w:p>
        </w:tc>
        <w:tc>
          <w:tcPr>
            <w:tcW w:w="4846" w:type="dxa"/>
            <w:gridSpan w:val="25"/>
            <w:tcBorders>
              <w:top w:val="nil"/>
              <w:left w:val="nil"/>
              <w:bottom w:val="nil"/>
              <w:right w:val="nil"/>
            </w:tcBorders>
            <w:shd w:val="solid" w:color="FFFFFF" w:fill="auto"/>
          </w:tcPr>
          <w:p w:rsidR="00FD708A" w:rsidRDefault="00FD708A">
            <w:pPr>
              <w:spacing w:after="0"/>
              <w:ind w:left="55" w:right="55"/>
              <w:jc w:val="center"/>
            </w:pPr>
          </w:p>
        </w:tc>
        <w:tc>
          <w:tcPr>
            <w:tcW w:w="4277" w:type="dxa"/>
            <w:gridSpan w:val="33"/>
            <w:tcBorders>
              <w:top w:val="nil"/>
              <w:left w:val="nil"/>
              <w:bottom w:val="nil"/>
              <w:right w:val="nil"/>
            </w:tcBorders>
            <w:shd w:val="solid" w:color="FFFFFF" w:fill="auto"/>
          </w:tcPr>
          <w:p w:rsidR="00FD708A" w:rsidRDefault="00FD708A">
            <w:pPr>
              <w:spacing w:after="0"/>
              <w:ind w:left="55" w:right="55"/>
              <w:jc w:val="center"/>
            </w:pPr>
          </w:p>
        </w:tc>
        <w:tc>
          <w:tcPr>
            <w:tcW w:w="3303" w:type="dxa"/>
            <w:gridSpan w:val="20"/>
            <w:tcBorders>
              <w:top w:val="nil"/>
              <w:left w:val="nil"/>
              <w:bottom w:val="nil"/>
              <w:right w:val="nil"/>
            </w:tcBorders>
            <w:shd w:val="solid" w:color="FFFFFF" w:fill="auto"/>
            <w:vAlign w:val="bottom"/>
          </w:tcPr>
          <w:p w:rsidR="00FD708A" w:rsidRDefault="00FD708A">
            <w:pPr>
              <w:spacing w:after="0"/>
              <w:ind w:left="55" w:right="55"/>
            </w:pP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Задача, мероприятие (результат) / контрольная точка</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Дата наступления контрольной точки</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Ответственный исполнитель (Ф.И.О., должность, наименование ОИВ субъекта Российской Федерации (местной администрации муниципального образования), иного государственного (муниципального) органа, организации)</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Вид подтверждающего документа</w:t>
            </w: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1</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2</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3</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jc w:val="center"/>
            </w:pPr>
            <w:r>
              <w:rPr>
                <w:rFonts w:ascii="Times New Roman" w:eastAsia="Times New Roman" w:hAnsi="Times New Roman" w:cs="Times New Roman"/>
                <w:color w:val="000000"/>
                <w:sz w:val="18"/>
              </w:rPr>
              <w:t>4</w:t>
            </w:r>
          </w:p>
        </w:tc>
      </w:tr>
      <w:tr w:rsidR="00CF6C88" w:rsidTr="00CF6C88">
        <w:tc>
          <w:tcPr>
            <w:tcW w:w="15708" w:type="dxa"/>
            <w:gridSpan w:val="8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1. "Обеспечено выполнение полномочий Министерства социального обеспечения, материнства и детства Курской области и подведомственных учреждений"</w:t>
            </w: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1. Осуществлены расходы на обеспечение деятельности (оказание услуг) государственных учреждений</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Сукновалова Татьяна Алексеевна - Временно </w:t>
            </w:r>
            <w:proofErr w:type="gramStart"/>
            <w:r>
              <w:rPr>
                <w:rFonts w:ascii="Times New Roman" w:eastAsia="Times New Roman" w:hAnsi="Times New Roman" w:cs="Times New Roman"/>
                <w:color w:val="000000"/>
                <w:sz w:val="18"/>
              </w:rPr>
              <w:t>исполняющий</w:t>
            </w:r>
            <w:proofErr w:type="gramEnd"/>
            <w:r>
              <w:rPr>
                <w:rFonts w:ascii="Times New Roman" w:eastAsia="Times New Roman" w:hAnsi="Times New Roman" w:cs="Times New Roman"/>
                <w:color w:val="000000"/>
                <w:sz w:val="18"/>
              </w:rPr>
              <w:t xml:space="preserve"> обязанности министра</w:t>
            </w:r>
          </w:p>
          <w:p w:rsidR="00FD708A" w:rsidRDefault="003123FE">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Отчет</w:t>
            </w: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2. Обеспечена деятельность и выполнение функций государственных органов</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Сукновалова Татьяна Алексеевна - Временно </w:t>
            </w:r>
            <w:proofErr w:type="gramStart"/>
            <w:r>
              <w:rPr>
                <w:rFonts w:ascii="Times New Roman" w:eastAsia="Times New Roman" w:hAnsi="Times New Roman" w:cs="Times New Roman"/>
                <w:color w:val="000000"/>
                <w:sz w:val="18"/>
              </w:rPr>
              <w:t>исполняющий</w:t>
            </w:r>
            <w:proofErr w:type="gramEnd"/>
            <w:r>
              <w:rPr>
                <w:rFonts w:ascii="Times New Roman" w:eastAsia="Times New Roman" w:hAnsi="Times New Roman" w:cs="Times New Roman"/>
                <w:color w:val="000000"/>
                <w:sz w:val="18"/>
              </w:rPr>
              <w:t xml:space="preserve"> обязанности министра</w:t>
            </w:r>
          </w:p>
          <w:p w:rsidR="00FD708A" w:rsidRDefault="003123FE">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Отчет</w:t>
            </w: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3. Предоставлены ежемесячные денежные выплаты, связанные с компенсацией расходов на оплату жилых помещений и коммунальных услуг, отдельным категориям граждан</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Сукновалова Татьяна Алексеевна - Временно </w:t>
            </w:r>
            <w:proofErr w:type="gramStart"/>
            <w:r>
              <w:rPr>
                <w:rFonts w:ascii="Times New Roman" w:eastAsia="Times New Roman" w:hAnsi="Times New Roman" w:cs="Times New Roman"/>
                <w:color w:val="000000"/>
                <w:sz w:val="18"/>
              </w:rPr>
              <w:t>исполняющий</w:t>
            </w:r>
            <w:proofErr w:type="gramEnd"/>
            <w:r>
              <w:rPr>
                <w:rFonts w:ascii="Times New Roman" w:eastAsia="Times New Roman" w:hAnsi="Times New Roman" w:cs="Times New Roman"/>
                <w:color w:val="000000"/>
                <w:sz w:val="18"/>
              </w:rPr>
              <w:t xml:space="preserve"> обязанности министра</w:t>
            </w:r>
          </w:p>
          <w:p w:rsidR="00FD708A" w:rsidRDefault="003123FE">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Отчет</w:t>
            </w:r>
          </w:p>
        </w:tc>
      </w:tr>
      <w:tr w:rsidR="00FD708A" w:rsidTr="00CF6C88">
        <w:tc>
          <w:tcPr>
            <w:tcW w:w="3282" w:type="dxa"/>
            <w:gridSpan w:val="7"/>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pPr>
            <w:r>
              <w:rPr>
                <w:rFonts w:ascii="Times New Roman" w:eastAsia="Times New Roman" w:hAnsi="Times New Roman" w:cs="Times New Roman"/>
                <w:color w:val="000000"/>
                <w:sz w:val="18"/>
              </w:rPr>
              <w:t>4. Представлено ежемесячное денежное вознаграждение за классное руководство педагогическим работникам государственных социальных организаций, осуществляющих образовательную деятельность,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846" w:type="dxa"/>
            <w:gridSpan w:val="25"/>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X</w:t>
            </w:r>
          </w:p>
        </w:tc>
        <w:tc>
          <w:tcPr>
            <w:tcW w:w="4277" w:type="dxa"/>
            <w:gridSpan w:val="33"/>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 xml:space="preserve">Сукновалова Татьяна Алексеевна - Временно </w:t>
            </w:r>
            <w:proofErr w:type="gramStart"/>
            <w:r>
              <w:rPr>
                <w:rFonts w:ascii="Times New Roman" w:eastAsia="Times New Roman" w:hAnsi="Times New Roman" w:cs="Times New Roman"/>
                <w:color w:val="000000"/>
                <w:sz w:val="18"/>
              </w:rPr>
              <w:t>исполняющий</w:t>
            </w:r>
            <w:proofErr w:type="gramEnd"/>
            <w:r>
              <w:rPr>
                <w:rFonts w:ascii="Times New Roman" w:eastAsia="Times New Roman" w:hAnsi="Times New Roman" w:cs="Times New Roman"/>
                <w:color w:val="000000"/>
                <w:sz w:val="18"/>
              </w:rPr>
              <w:t xml:space="preserve"> обязанности министра</w:t>
            </w:r>
          </w:p>
          <w:p w:rsidR="00FD708A" w:rsidRDefault="003123FE">
            <w:pPr>
              <w:spacing w:after="0"/>
              <w:ind w:left="55" w:right="55"/>
              <w:jc w:val="center"/>
            </w:pPr>
            <w:r>
              <w:rPr>
                <w:rFonts w:ascii="Times New Roman" w:eastAsia="Times New Roman" w:hAnsi="Times New Roman" w:cs="Times New Roman"/>
                <w:color w:val="000000"/>
                <w:sz w:val="18"/>
              </w:rPr>
              <w:t>МИНИСТЕРСТВО СОЦИАЛЬНОГО ОБЕСПЕЧЕНИЯ, МАТЕРИНСТВА И ДЕТСТВА КУРСКОЙ ОБЛАСТИ</w:t>
            </w:r>
          </w:p>
        </w:tc>
        <w:tc>
          <w:tcPr>
            <w:tcW w:w="3303" w:type="dxa"/>
            <w:gridSpan w:val="20"/>
            <w:tcBorders>
              <w:top w:val="single" w:sz="1" w:space="0" w:color="auto"/>
              <w:left w:val="single" w:sz="1" w:space="0" w:color="auto"/>
              <w:bottom w:val="single" w:sz="1" w:space="0" w:color="auto"/>
              <w:right w:val="single" w:sz="1" w:space="0" w:color="auto"/>
            </w:tcBorders>
            <w:shd w:val="solid" w:color="FFFFFF" w:fill="auto"/>
          </w:tcPr>
          <w:p w:rsidR="00FD708A" w:rsidRDefault="003123FE">
            <w:pPr>
              <w:spacing w:after="0"/>
              <w:ind w:left="55" w:right="55"/>
              <w:jc w:val="center"/>
            </w:pPr>
            <w:r>
              <w:rPr>
                <w:rFonts w:ascii="Times New Roman" w:eastAsia="Times New Roman" w:hAnsi="Times New Roman" w:cs="Times New Roman"/>
                <w:color w:val="000000"/>
                <w:sz w:val="18"/>
              </w:rPr>
              <w:t>Отчет</w:t>
            </w:r>
          </w:p>
        </w:tc>
      </w:tr>
      <w:tr w:rsidR="00FD708A" w:rsidTr="00CF6C88">
        <w:tc>
          <w:tcPr>
            <w:tcW w:w="3282" w:type="dxa"/>
            <w:gridSpan w:val="7"/>
            <w:tcBorders>
              <w:top w:val="nil"/>
              <w:left w:val="nil"/>
              <w:bottom w:val="nil"/>
              <w:right w:val="nil"/>
            </w:tcBorders>
            <w:shd w:val="solid" w:color="FFFFFF" w:fill="auto"/>
          </w:tcPr>
          <w:p w:rsidR="00FD708A" w:rsidRDefault="00FD708A">
            <w:pPr>
              <w:spacing w:after="0"/>
              <w:ind w:left="55" w:right="55"/>
              <w:jc w:val="center"/>
            </w:pPr>
          </w:p>
        </w:tc>
        <w:tc>
          <w:tcPr>
            <w:tcW w:w="4846" w:type="dxa"/>
            <w:gridSpan w:val="25"/>
            <w:tcBorders>
              <w:top w:val="nil"/>
              <w:left w:val="nil"/>
              <w:bottom w:val="nil"/>
              <w:right w:val="nil"/>
            </w:tcBorders>
            <w:shd w:val="solid" w:color="FFFFFF" w:fill="auto"/>
          </w:tcPr>
          <w:p w:rsidR="00FD708A" w:rsidRDefault="00FD708A">
            <w:pPr>
              <w:spacing w:after="0"/>
              <w:ind w:left="55" w:right="55"/>
              <w:jc w:val="center"/>
            </w:pPr>
          </w:p>
        </w:tc>
        <w:tc>
          <w:tcPr>
            <w:tcW w:w="4277" w:type="dxa"/>
            <w:gridSpan w:val="33"/>
            <w:tcBorders>
              <w:top w:val="nil"/>
              <w:left w:val="nil"/>
              <w:bottom w:val="nil"/>
              <w:right w:val="nil"/>
            </w:tcBorders>
            <w:shd w:val="solid" w:color="FFFFFF" w:fill="auto"/>
          </w:tcPr>
          <w:p w:rsidR="00FD708A" w:rsidRDefault="00FD708A">
            <w:pPr>
              <w:spacing w:after="0"/>
              <w:ind w:left="55" w:right="55"/>
              <w:jc w:val="center"/>
            </w:pPr>
          </w:p>
        </w:tc>
        <w:tc>
          <w:tcPr>
            <w:tcW w:w="3303" w:type="dxa"/>
            <w:gridSpan w:val="20"/>
            <w:tcBorders>
              <w:top w:val="nil"/>
              <w:left w:val="nil"/>
              <w:bottom w:val="nil"/>
              <w:right w:val="nil"/>
            </w:tcBorders>
            <w:shd w:val="solid" w:color="FFFFFF" w:fill="auto"/>
            <w:vAlign w:val="bottom"/>
          </w:tcPr>
          <w:p w:rsidR="00FD708A" w:rsidRDefault="00FD708A">
            <w:pPr>
              <w:spacing w:after="0"/>
              <w:ind w:left="55" w:right="55"/>
            </w:pPr>
          </w:p>
        </w:tc>
      </w:tr>
    </w:tbl>
    <w:p w:rsidR="003123FE" w:rsidRDefault="003123FE"/>
    <w:sectPr w:rsidR="003123FE" w:rsidSect="00FD708A">
      <w:pgSz w:w="16840" w:h="11900" w:orient="landscape"/>
      <w:pgMar w:top="1133" w:right="566" w:bottom="1133"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D708A"/>
    <w:rsid w:val="003123FE"/>
    <w:rsid w:val="0036445A"/>
    <w:rsid w:val="00507CAE"/>
    <w:rsid w:val="00672F7E"/>
    <w:rsid w:val="007E70E3"/>
    <w:rsid w:val="00A01277"/>
    <w:rsid w:val="00AB68B8"/>
    <w:rsid w:val="00CF6C88"/>
    <w:rsid w:val="00EB1692"/>
    <w:rsid w:val="00FD7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451403246MoiseevaRV1040af9f0c0748939145cd9d9159a0a4DataSourceProviderrukristaplanning2commonwebbea">
    <w:name w:val="Версия сервера генератора печатных документов: 14.45 Версия клиента генератора печатных документов: 14.0.32 Текущий пользователь: 46_Moiseeva.R.V_1040af9f0c0748939145cd9d9159a0a4 Данные о генерации: DataSourceProvider: ru.krista.planning2.common.web.bea"/>
    <w:rsid w:val="00FD70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Emelanova_ve</cp:lastModifiedBy>
  <cp:revision>6</cp:revision>
  <cp:lastPrinted>2024-07-11T08:05:00Z</cp:lastPrinted>
  <dcterms:created xsi:type="dcterms:W3CDTF">2024-06-25T08:52:00Z</dcterms:created>
  <dcterms:modified xsi:type="dcterms:W3CDTF">2024-08-09T08:45:00Z</dcterms:modified>
</cp:coreProperties>
</file>