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3D" w:rsidRPr="00C5396F" w:rsidRDefault="00E6093D" w:rsidP="00E60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396F">
        <w:rPr>
          <w:rFonts w:ascii="Times New Roman" w:hAnsi="Times New Roman"/>
          <w:b/>
          <w:sz w:val="28"/>
          <w:szCs w:val="28"/>
          <w:lang w:eastAsia="ru-RU"/>
        </w:rPr>
        <w:t>Результаты оценки налоговых расходов Курской области за 2023 – 2024 годы</w:t>
      </w:r>
    </w:p>
    <w:p w:rsidR="00E6093D" w:rsidRPr="00C5396F" w:rsidRDefault="00E6093D" w:rsidP="00E60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5396F">
        <w:rPr>
          <w:rFonts w:ascii="Times New Roman" w:hAnsi="Times New Roman"/>
          <w:sz w:val="27"/>
          <w:szCs w:val="27"/>
        </w:rPr>
        <w:t xml:space="preserve">С учетом </w:t>
      </w:r>
      <w:proofErr w:type="spellStart"/>
      <w:r w:rsidRPr="00C5396F">
        <w:rPr>
          <w:rFonts w:ascii="Times New Roman" w:hAnsi="Times New Roman"/>
          <w:sz w:val="27"/>
          <w:szCs w:val="27"/>
        </w:rPr>
        <w:t>нормоположений</w:t>
      </w:r>
      <w:proofErr w:type="spellEnd"/>
      <w:r w:rsidRPr="00C5396F">
        <w:rPr>
          <w:rFonts w:ascii="Times New Roman" w:hAnsi="Times New Roman"/>
          <w:sz w:val="27"/>
          <w:szCs w:val="27"/>
        </w:rPr>
        <w:t xml:space="preserve"> федерального законодательства и постановления Администрации Курской области от 05.11.2019 № 1062-па «</w:t>
      </w:r>
      <w:r w:rsidRPr="00C5396F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Курской области и оценки налоговых расходов Курской области</w:t>
      </w:r>
      <w:r w:rsidRPr="00C5396F">
        <w:rPr>
          <w:rFonts w:ascii="Times New Roman" w:hAnsi="Times New Roman"/>
          <w:sz w:val="27"/>
          <w:szCs w:val="27"/>
        </w:rPr>
        <w:t xml:space="preserve">» </w:t>
      </w:r>
      <w:r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Министерством финансов и бюджетного контроля Курской области был сформирован </w:t>
      </w:r>
      <w:r w:rsidRPr="00C5396F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Курской области за 2023 – 2024 годы и на 2025 – 2028 годы, состоящий из 35 позиций, (приказ </w:t>
      </w:r>
      <w:r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Министерства финансов и бюджетного</w:t>
      </w:r>
      <w:proofErr w:type="gramEnd"/>
      <w:r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Pr="00C5396F">
        <w:rPr>
          <w:rFonts w:ascii="Times New Roman" w:hAnsi="Times New Roman" w:cs="Times New Roman"/>
          <w:sz w:val="28"/>
          <w:szCs w:val="28"/>
        </w:rPr>
        <w:t xml:space="preserve"> от 18.04.2025</w:t>
      </w:r>
      <w:r>
        <w:rPr>
          <w:rFonts w:ascii="Times New Roman" w:hAnsi="Times New Roman" w:cs="Times New Roman"/>
          <w:sz w:val="28"/>
          <w:szCs w:val="28"/>
        </w:rPr>
        <w:t xml:space="preserve"> № 40</w:t>
      </w:r>
      <w:r w:rsidRPr="00C5396F">
        <w:rPr>
          <w:rFonts w:ascii="Times New Roman" w:hAnsi="Times New Roman" w:cs="Times New Roman"/>
          <w:sz w:val="28"/>
          <w:szCs w:val="28"/>
        </w:rPr>
        <w:t>н), кураторами налоговых расходов региона проведена оценка их эффективности за 2023 – 2024 годы</w:t>
      </w:r>
      <w:r w:rsidRPr="00C5396F">
        <w:rPr>
          <w:rFonts w:ascii="Times New Roman" w:hAnsi="Times New Roman"/>
          <w:sz w:val="27"/>
          <w:szCs w:val="27"/>
        </w:rPr>
        <w:t>.</w:t>
      </w:r>
    </w:p>
    <w:p w:rsidR="00E6093D" w:rsidRPr="00C5396F" w:rsidRDefault="00E6093D" w:rsidP="00E609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396F">
        <w:rPr>
          <w:rFonts w:ascii="Times New Roman" w:hAnsi="Times New Roman"/>
          <w:sz w:val="28"/>
          <w:szCs w:val="28"/>
          <w:lang w:eastAsia="ru-RU"/>
        </w:rPr>
        <w:t xml:space="preserve">Отчет включает описание и стоимостную оценку налоговых расходов Курской области в соответствии с </w:t>
      </w:r>
      <w:r w:rsidRPr="00C5396F">
        <w:rPr>
          <w:rFonts w:ascii="Times New Roman" w:hAnsi="Times New Roman"/>
          <w:sz w:val="27"/>
          <w:szCs w:val="27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 22.06.2019 № 796 «Об общих требованиях к оценке налоговых расходов субъектов Российской Федерации и муниципальных образований».</w:t>
      </w:r>
      <w:r w:rsidRPr="00C5396F">
        <w:rPr>
          <w:rFonts w:ascii="Times New Roman" w:hAnsi="Times New Roman"/>
          <w:sz w:val="28"/>
          <w:szCs w:val="28"/>
          <w:lang w:eastAsia="ru-RU"/>
        </w:rPr>
        <w:t xml:space="preserve"> Оценка произведена в условиях действующего в исследуемых периодах налогового законодательства с учетом изменений, вступающих в силу в прогнозном периоде.</w:t>
      </w:r>
    </w:p>
    <w:p w:rsidR="00E6093D" w:rsidRPr="00C5396F" w:rsidRDefault="00E6093D" w:rsidP="00E609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093D" w:rsidRPr="00C5396F" w:rsidRDefault="00E6093D" w:rsidP="00E609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9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 на имущество организаций</w:t>
      </w:r>
    </w:p>
    <w:p w:rsidR="00E6093D" w:rsidRPr="00C5396F" w:rsidRDefault="00E6093D" w:rsidP="00E609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налогу на имущество организаций в настоящее время действует 15 региональных льгот, в результате налоговые расходы в 2023 году составили 1 925,4 млн. рублей, в 2024 году – 2 090,8 млн. рублей.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96F">
        <w:rPr>
          <w:rFonts w:ascii="Times New Roman" w:hAnsi="Times New Roman" w:cs="Times New Roman"/>
          <w:sz w:val="28"/>
          <w:szCs w:val="28"/>
        </w:rPr>
        <w:t>Значительная доля налоговых расходов (8 позиций из 15) носит стимулирующий характер, они направлены на привлечение инвестиций в Курскую область: льготы в рамках режима наибольшего благоприятствования (далее –</w:t>
      </w:r>
      <w:r w:rsidRPr="00C5396F">
        <w:t xml:space="preserve"> </w:t>
      </w:r>
      <w:r w:rsidRPr="00C5396F">
        <w:rPr>
          <w:rFonts w:ascii="Times New Roman" w:hAnsi="Times New Roman" w:cs="Times New Roman"/>
          <w:sz w:val="28"/>
          <w:szCs w:val="28"/>
        </w:rPr>
        <w:t>РНБ), региональных инвестиционных проектов (далее – РИП), специальных инвестиционных контрактов (далее – СПИК) и повышение привлекательности молочной отрасли (освобождение от уплаты суммы налога в размере 31,8% и 54,5% для организаций, построивших молочные фермы).</w:t>
      </w:r>
      <w:proofErr w:type="gramEnd"/>
    </w:p>
    <w:p w:rsidR="00E6093D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96F">
        <w:rPr>
          <w:rFonts w:ascii="Times New Roman" w:hAnsi="Times New Roman" w:cs="Times New Roman"/>
          <w:sz w:val="28"/>
          <w:szCs w:val="28"/>
        </w:rPr>
        <w:t>Ряд налоговых расходов (5 позиции) носит технический характер и способствует снижению расходов областного бюджета: в отношении автодорог, мемориальных сооружений и организаций, осуществляющих холодное водоснабжение населения и деятельность в области исполнительских искусств, а также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C5396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5396F">
        <w:rPr>
          <w:rFonts w:ascii="Times New Roman" w:hAnsi="Times New Roman" w:cs="Times New Roman"/>
          <w:sz w:val="28"/>
          <w:szCs w:val="28"/>
        </w:rPr>
        <w:t xml:space="preserve"> с пострадавших территорий, финансируемы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396F">
        <w:rPr>
          <w:rFonts w:ascii="Times New Roman" w:hAnsi="Times New Roman" w:cs="Times New Roman"/>
          <w:sz w:val="28"/>
          <w:szCs w:val="28"/>
        </w:rPr>
        <w:t xml:space="preserve"> из областного или местных бюджетов.</w:t>
      </w:r>
      <w:proofErr w:type="gramEnd"/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имеются социальные налоговые расходы (2 позиции) – в отношении имущества добровольных пожарных дружин и спортивных объектов, построенных в рамках инвестиционных проектов.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lastRenderedPageBreak/>
        <w:t>Все льготы по налогу на имущество организаций кураторами признаны эффективными. При этом отдельными льготами в анализируемых периодах налогоплательщики не воспользовались, однако кураторы прогнозируют их </w:t>
      </w:r>
      <w:proofErr w:type="spellStart"/>
      <w:r w:rsidRPr="00C5396F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C5396F">
        <w:rPr>
          <w:rFonts w:ascii="Times New Roman" w:hAnsi="Times New Roman" w:cs="Times New Roman"/>
          <w:sz w:val="28"/>
          <w:szCs w:val="28"/>
        </w:rPr>
        <w:t xml:space="preserve"> в ближайшее время (льготы для общественных объединений пожарной охраны, для организаций, осуществляющих холодное водоснабжение и организаций – участников СПИК).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093D" w:rsidRPr="00C5396F" w:rsidRDefault="00E6093D" w:rsidP="00E6093D">
      <w:pPr>
        <w:pStyle w:val="ConsPlusNormal"/>
        <w:jc w:val="center"/>
        <w:rPr>
          <w:b/>
          <w:sz w:val="28"/>
          <w:szCs w:val="28"/>
        </w:rPr>
      </w:pPr>
      <w:r w:rsidRPr="00C5396F">
        <w:rPr>
          <w:b/>
          <w:sz w:val="28"/>
          <w:szCs w:val="28"/>
        </w:rPr>
        <w:t>Транспортный налог</w:t>
      </w:r>
    </w:p>
    <w:p w:rsidR="00E6093D" w:rsidRPr="00C5396F" w:rsidRDefault="00E6093D" w:rsidP="00E6093D">
      <w:pPr>
        <w:pStyle w:val="ConsPlusNormal"/>
        <w:jc w:val="center"/>
        <w:rPr>
          <w:b/>
          <w:sz w:val="28"/>
          <w:szCs w:val="28"/>
        </w:rPr>
      </w:pP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транспортному налогу в настоящее время действует 7 региональных льгот, в результате налоговые расходы в 2023 году составили 138,9 млн. рублей, в 2024 году – 147,4 млн. рублей.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данному налогу представлены социальные (4 позиции) и стимулирующие льготы (3 позиции).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96F">
        <w:rPr>
          <w:rFonts w:ascii="Times New Roman" w:hAnsi="Times New Roman" w:cs="Times New Roman"/>
          <w:sz w:val="28"/>
          <w:szCs w:val="28"/>
        </w:rPr>
        <w:t xml:space="preserve">Социальными льготами пользуется значительная категория граждан, включающая Героев Советского Союза и Российской Федерации, лиц, награжденных отдельными орденами, ветеранов Великой Отечественной войны и боевых действий, почетных граждан Курской области, инвалидов, родителей указанных категорий, участников ликвидации катастрофы на Чернобыльской АЭС, лиц, имеющих трех и более детей, пенсионеров, участников СВО, а также общественные объединения пожарной охраны. </w:t>
      </w:r>
      <w:proofErr w:type="gramEnd"/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Стимулирующие льготы установлены для собственников электромобилей, налогоплательщиков, использующих  компримированный природный газ в качестве топлива, организаций, имеющих статус резидента ОЭЗ.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Все льготы по транспортному налогу кураторами признаны эффективными.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3D" w:rsidRPr="00C5396F" w:rsidRDefault="00E6093D" w:rsidP="00E60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6F">
        <w:rPr>
          <w:rFonts w:ascii="Times New Roman" w:hAnsi="Times New Roman" w:cs="Times New Roman"/>
          <w:b/>
          <w:sz w:val="28"/>
          <w:szCs w:val="28"/>
        </w:rPr>
        <w:t>Налог на прибыль организаций, подлежащий зачислению в областной бюджет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налогу на прибыль организаций в настоящее время действует 5 региональных льгот, в результате налоговые расходы в 2023 году составили 619,5 млн. рублей, в 2024 году – 162,7 млн. рублей.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данному налогу представлены стимулирующие льготы для привлечения инвестиций в экономику и создания условий развития промышленного потенциала региона в отношении участников РИП, СПИК, резидентов ОЭЗ, а также инвестиционный налоговый вычет.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Pr="00C5396F">
        <w:rPr>
          <w:rFonts w:ascii="Times New Roman" w:hAnsi="Times New Roman" w:cs="Times New Roman"/>
          <w:sz w:val="28"/>
          <w:szCs w:val="28"/>
        </w:rPr>
        <w:t xml:space="preserve"> 2023-2024 годах налогоплательщики региона воспользовались правом на применение инвестиционного налогового вычета и</w:t>
      </w:r>
      <w:r w:rsidRPr="00C5396F">
        <w:t xml:space="preserve"> </w:t>
      </w:r>
      <w:r w:rsidRPr="00C5396F">
        <w:rPr>
          <w:rFonts w:ascii="Times New Roman" w:hAnsi="Times New Roman" w:cs="Times New Roman"/>
          <w:sz w:val="28"/>
          <w:szCs w:val="28"/>
        </w:rPr>
        <w:t>пониженной (10%) ставкой налога для участников РИП.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Все льготы по налогу на прибыль организаций кураторами признаны эффективными.</w:t>
      </w:r>
    </w:p>
    <w:p w:rsidR="00E6093D" w:rsidRPr="00C5396F" w:rsidRDefault="00E6093D" w:rsidP="00E6093D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7D79EB" w:rsidRDefault="007D79EB" w:rsidP="00E6093D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093D" w:rsidRPr="00C5396F" w:rsidRDefault="00E6093D" w:rsidP="00E6093D">
      <w:pPr>
        <w:pStyle w:val="ConsPlusNormal"/>
        <w:ind w:firstLine="709"/>
        <w:jc w:val="center"/>
        <w:rPr>
          <w:b/>
          <w:sz w:val="28"/>
          <w:szCs w:val="28"/>
        </w:rPr>
      </w:pPr>
      <w:r w:rsidRPr="00C5396F">
        <w:rPr>
          <w:b/>
          <w:sz w:val="28"/>
          <w:szCs w:val="28"/>
        </w:rPr>
        <w:lastRenderedPageBreak/>
        <w:t>Упрощенная система налогообложения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упрощенной системе налогообложения в настоящее время действуют пониженные ставки для 7 категорий налогоплательщиков, в результате налоговые расходы в 2023 году составили 78,1 млн. рублей, в 2024году – 215,7 млн. рублей.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 xml:space="preserve">Все налоговые расходы по </w:t>
      </w:r>
      <w:proofErr w:type="gramStart"/>
      <w:r w:rsidRPr="00C5396F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C53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6F">
        <w:rPr>
          <w:rFonts w:ascii="Times New Roman" w:hAnsi="Times New Roman" w:cs="Times New Roman"/>
          <w:sz w:val="28"/>
          <w:szCs w:val="28"/>
        </w:rPr>
        <w:t>спецрежиму</w:t>
      </w:r>
      <w:proofErr w:type="spellEnd"/>
      <w:r w:rsidRPr="00C5396F">
        <w:rPr>
          <w:rFonts w:ascii="Times New Roman" w:hAnsi="Times New Roman" w:cs="Times New Roman"/>
          <w:sz w:val="28"/>
          <w:szCs w:val="28"/>
        </w:rPr>
        <w:t xml:space="preserve"> являются стимулирующими, направлены на поддержку малого и среднего предпринимательства, а также некоммерческих организаций, кураторами признаны эффективными.</w:t>
      </w:r>
    </w:p>
    <w:p w:rsidR="00E6093D" w:rsidRPr="00C5396F" w:rsidRDefault="00E6093D" w:rsidP="00E6093D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093D" w:rsidRPr="00C5396F" w:rsidRDefault="00E6093D" w:rsidP="00E6093D">
      <w:pPr>
        <w:pStyle w:val="ConsPlusNormal"/>
        <w:ind w:firstLine="709"/>
        <w:jc w:val="center"/>
        <w:rPr>
          <w:b/>
          <w:sz w:val="28"/>
          <w:szCs w:val="28"/>
        </w:rPr>
      </w:pPr>
      <w:r w:rsidRPr="00C5396F">
        <w:rPr>
          <w:b/>
          <w:sz w:val="28"/>
          <w:szCs w:val="28"/>
        </w:rPr>
        <w:t>Патентная система налогообложения</w:t>
      </w:r>
    </w:p>
    <w:p w:rsidR="00E6093D" w:rsidRPr="00C5396F" w:rsidRDefault="00E6093D" w:rsidP="00E6093D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093D" w:rsidRPr="00C5396F" w:rsidRDefault="00E6093D" w:rsidP="00E6093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5396F">
        <w:rPr>
          <w:sz w:val="28"/>
          <w:szCs w:val="28"/>
        </w:rPr>
        <w:t>По патентной системе налогообложения продолжают действовать до 01.01.2027 года налоговые каникулы для впервые зарегистрированных индивидуальных предпринимателей, осуществляющих деятельность в производственной, социальной и (или) научной сферах, а также в сфере бытовых услуг населению.</w:t>
      </w:r>
      <w:proofErr w:type="gramEnd"/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Данные налоговые расходы куратором признаны эффективными, в 2023 году составили 0,3 млн. рублей, в 2024 году – 0,005 млн. рублей.</w:t>
      </w: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результатам оценки налоговых расходов Курской области за 2023-2024 годы, проведенной в 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5396F">
        <w:rPr>
          <w:rFonts w:ascii="Times New Roman" w:hAnsi="Times New Roman" w:cs="Times New Roman"/>
          <w:sz w:val="28"/>
          <w:szCs w:val="28"/>
        </w:rPr>
        <w:t xml:space="preserve"> общими требованиями к оценке налоговых расходов субъектов Российской Федерации, утвержденными постановлением Правительства Российской Федерации от 22.06.2019 № 796, все действующие налоговые льготы кураторами признаны эффективными, предложений по отмене или изменению преференций не представлено.</w:t>
      </w:r>
    </w:p>
    <w:p w:rsidR="007D79EB" w:rsidRDefault="007D79EB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3D" w:rsidRPr="00C5396F" w:rsidRDefault="00E6093D" w:rsidP="00E6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Общий объем налоговых расходов регионального бюджета составил</w:t>
      </w:r>
      <w:r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Pr="00C5396F">
        <w:rPr>
          <w:rFonts w:ascii="Times New Roman" w:hAnsi="Times New Roman" w:cs="Times New Roman"/>
          <w:sz w:val="28"/>
          <w:szCs w:val="28"/>
        </w:rPr>
        <w:t xml:space="preserve"> 2 762,1 млн. рублей, в 2024 году – 2 616,6 млн. рублей.</w:t>
      </w:r>
    </w:p>
    <w:p w:rsidR="007D79EB" w:rsidRDefault="007D79EB" w:rsidP="00E9014F">
      <w:pPr>
        <w:pStyle w:val="ConsPlusNormal"/>
        <w:ind w:firstLine="709"/>
        <w:jc w:val="both"/>
        <w:rPr>
          <w:sz w:val="28"/>
          <w:szCs w:val="28"/>
        </w:rPr>
      </w:pPr>
    </w:p>
    <w:p w:rsidR="00E9014F" w:rsidRPr="00CC3A7B" w:rsidRDefault="00E9014F" w:rsidP="00E9014F">
      <w:pPr>
        <w:pStyle w:val="ConsPlusNormal"/>
        <w:ind w:firstLine="709"/>
        <w:jc w:val="both"/>
        <w:rPr>
          <w:sz w:val="28"/>
          <w:szCs w:val="28"/>
        </w:rPr>
      </w:pPr>
      <w:r w:rsidRPr="00CC3A7B">
        <w:rPr>
          <w:sz w:val="28"/>
          <w:szCs w:val="28"/>
        </w:rPr>
        <w:t>Оценка налоговых расходов Курской области на 202</w:t>
      </w:r>
      <w:r w:rsidR="001913DF" w:rsidRPr="00CC3A7B">
        <w:rPr>
          <w:sz w:val="28"/>
          <w:szCs w:val="28"/>
        </w:rPr>
        <w:t>5</w:t>
      </w:r>
      <w:r w:rsidRPr="00CC3A7B">
        <w:rPr>
          <w:sz w:val="28"/>
          <w:szCs w:val="28"/>
        </w:rPr>
        <w:t xml:space="preserve"> год и прогноз на 202</w:t>
      </w:r>
      <w:r w:rsidR="001913DF" w:rsidRPr="00CC3A7B">
        <w:rPr>
          <w:sz w:val="28"/>
          <w:szCs w:val="28"/>
        </w:rPr>
        <w:t>6</w:t>
      </w:r>
      <w:r w:rsidRPr="00CC3A7B">
        <w:rPr>
          <w:sz w:val="28"/>
          <w:szCs w:val="28"/>
        </w:rPr>
        <w:t> – 202</w:t>
      </w:r>
      <w:r w:rsidR="001913DF" w:rsidRPr="00CC3A7B">
        <w:rPr>
          <w:sz w:val="28"/>
          <w:szCs w:val="28"/>
        </w:rPr>
        <w:t>8</w:t>
      </w:r>
      <w:r w:rsidRPr="00CC3A7B">
        <w:rPr>
          <w:sz w:val="28"/>
          <w:szCs w:val="28"/>
        </w:rPr>
        <w:t xml:space="preserve"> годы представлены в таблице № 1.</w:t>
      </w:r>
      <w:r w:rsidR="007D79EB">
        <w:rPr>
          <w:sz w:val="28"/>
          <w:szCs w:val="28"/>
        </w:rPr>
        <w:t xml:space="preserve"> В таблице № 2 налоговые расходы представлены в разрезе полномочий</w:t>
      </w:r>
      <w:r w:rsidR="00FB5727">
        <w:rPr>
          <w:sz w:val="28"/>
          <w:szCs w:val="28"/>
        </w:rPr>
        <w:t>,</w:t>
      </w:r>
      <w:r w:rsidR="007D79EB">
        <w:rPr>
          <w:sz w:val="28"/>
          <w:szCs w:val="28"/>
        </w:rPr>
        <w:t xml:space="preserve"> </w:t>
      </w:r>
      <w:r w:rsidR="00FB5727">
        <w:rPr>
          <w:sz w:val="28"/>
          <w:szCs w:val="28"/>
        </w:rPr>
        <w:t>осуществляемых</w:t>
      </w:r>
      <w:r w:rsidR="00FB5727" w:rsidRPr="008321CD">
        <w:rPr>
          <w:sz w:val="28"/>
          <w:szCs w:val="28"/>
        </w:rPr>
        <w:t xml:space="preserve"> </w:t>
      </w:r>
      <w:r w:rsidR="007D79EB" w:rsidRPr="008321CD">
        <w:rPr>
          <w:sz w:val="28"/>
          <w:szCs w:val="28"/>
        </w:rPr>
        <w:t>исполнительны</w:t>
      </w:r>
      <w:r w:rsidR="00FB5727">
        <w:rPr>
          <w:sz w:val="28"/>
          <w:szCs w:val="28"/>
        </w:rPr>
        <w:t>ми</w:t>
      </w:r>
      <w:r w:rsidR="007D79EB" w:rsidRPr="008321CD">
        <w:rPr>
          <w:sz w:val="28"/>
          <w:szCs w:val="28"/>
        </w:rPr>
        <w:t xml:space="preserve"> орган</w:t>
      </w:r>
      <w:r w:rsidR="00FB5727">
        <w:rPr>
          <w:sz w:val="28"/>
          <w:szCs w:val="28"/>
        </w:rPr>
        <w:t>ами</w:t>
      </w:r>
      <w:r w:rsidR="007D79EB" w:rsidRPr="008321CD">
        <w:rPr>
          <w:sz w:val="28"/>
          <w:szCs w:val="28"/>
        </w:rPr>
        <w:t xml:space="preserve"> Курской области</w:t>
      </w:r>
      <w:r w:rsidR="007D79EB">
        <w:rPr>
          <w:sz w:val="28"/>
          <w:szCs w:val="28"/>
        </w:rPr>
        <w:t>.</w:t>
      </w:r>
    </w:p>
    <w:p w:rsidR="00E9014F" w:rsidRPr="00CC3A7B" w:rsidRDefault="00E9014F" w:rsidP="00E9014F">
      <w:pPr>
        <w:pStyle w:val="ConsPlusNormal"/>
        <w:ind w:firstLine="709"/>
        <w:jc w:val="both"/>
        <w:rPr>
          <w:sz w:val="28"/>
          <w:szCs w:val="28"/>
        </w:rPr>
      </w:pPr>
    </w:p>
    <w:p w:rsidR="00E9014F" w:rsidRDefault="00E9014F" w:rsidP="00E9014F">
      <w:pPr>
        <w:pStyle w:val="ConsPlusNormal"/>
        <w:ind w:firstLine="709"/>
        <w:jc w:val="right"/>
        <w:rPr>
          <w:sz w:val="28"/>
          <w:szCs w:val="28"/>
        </w:rPr>
      </w:pPr>
      <w:r w:rsidRPr="00CC3A7B">
        <w:rPr>
          <w:sz w:val="28"/>
          <w:szCs w:val="28"/>
        </w:rPr>
        <w:t xml:space="preserve">Таблица № 1 </w:t>
      </w:r>
    </w:p>
    <w:p w:rsidR="007D79EB" w:rsidRPr="00CC3A7B" w:rsidRDefault="007D79EB" w:rsidP="00E9014F">
      <w:pPr>
        <w:pStyle w:val="ConsPlusNormal"/>
        <w:ind w:firstLine="709"/>
        <w:jc w:val="right"/>
        <w:rPr>
          <w:sz w:val="28"/>
          <w:szCs w:val="28"/>
        </w:rPr>
      </w:pPr>
    </w:p>
    <w:p w:rsidR="00E9014F" w:rsidRPr="00CC3A7B" w:rsidRDefault="00E9014F" w:rsidP="00E90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A7B">
        <w:rPr>
          <w:rFonts w:ascii="Times New Roman" w:hAnsi="Times New Roman" w:cs="Times New Roman"/>
          <w:sz w:val="28"/>
          <w:szCs w:val="28"/>
        </w:rPr>
        <w:t xml:space="preserve">Налоговые расходы Курской области по видам налогов </w:t>
      </w:r>
    </w:p>
    <w:p w:rsidR="00E9014F" w:rsidRPr="00CC3A7B" w:rsidRDefault="00E9014F" w:rsidP="00E90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A7B">
        <w:rPr>
          <w:rFonts w:ascii="Times New Roman" w:hAnsi="Times New Roman" w:cs="Times New Roman"/>
          <w:sz w:val="28"/>
          <w:szCs w:val="28"/>
        </w:rPr>
        <w:t>на 202</w:t>
      </w:r>
      <w:r w:rsidR="001913DF" w:rsidRPr="00CC3A7B">
        <w:rPr>
          <w:rFonts w:ascii="Times New Roman" w:hAnsi="Times New Roman" w:cs="Times New Roman"/>
          <w:sz w:val="28"/>
          <w:szCs w:val="28"/>
        </w:rPr>
        <w:t>5</w:t>
      </w:r>
      <w:r w:rsidRPr="00CC3A7B">
        <w:rPr>
          <w:rFonts w:ascii="Times New Roman" w:hAnsi="Times New Roman" w:cs="Times New Roman"/>
          <w:sz w:val="28"/>
          <w:szCs w:val="28"/>
        </w:rPr>
        <w:t xml:space="preserve"> – 202</w:t>
      </w:r>
      <w:r w:rsidR="001913DF" w:rsidRPr="00CC3A7B">
        <w:rPr>
          <w:rFonts w:ascii="Times New Roman" w:hAnsi="Times New Roman" w:cs="Times New Roman"/>
          <w:sz w:val="28"/>
          <w:szCs w:val="28"/>
        </w:rPr>
        <w:t>8</w:t>
      </w:r>
      <w:r w:rsidRPr="00CC3A7B">
        <w:rPr>
          <w:rFonts w:ascii="Times New Roman" w:hAnsi="Times New Roman" w:cs="Times New Roman"/>
          <w:sz w:val="28"/>
          <w:szCs w:val="28"/>
        </w:rPr>
        <w:t xml:space="preserve"> годы</w:t>
      </w:r>
      <w:r w:rsidR="00316700">
        <w:rPr>
          <w:rFonts w:ascii="Times New Roman" w:hAnsi="Times New Roman" w:cs="Times New Roman"/>
          <w:sz w:val="28"/>
          <w:szCs w:val="28"/>
        </w:rPr>
        <w:t>,</w:t>
      </w:r>
    </w:p>
    <w:p w:rsidR="00E9014F" w:rsidRDefault="00E9014F" w:rsidP="00E901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C3A7B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2835"/>
        <w:gridCol w:w="1842"/>
        <w:gridCol w:w="1843"/>
        <w:gridCol w:w="1843"/>
        <w:gridCol w:w="1843"/>
      </w:tblGrid>
      <w:tr w:rsidR="001913DF" w:rsidRPr="00136F91" w:rsidTr="00181155">
        <w:tc>
          <w:tcPr>
            <w:tcW w:w="2835" w:type="dxa"/>
          </w:tcPr>
          <w:p w:rsidR="001913DF" w:rsidRPr="00316700" w:rsidRDefault="00316700" w:rsidP="00181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налога</w:t>
            </w:r>
          </w:p>
        </w:tc>
        <w:tc>
          <w:tcPr>
            <w:tcW w:w="1842" w:type="dxa"/>
            <w:vAlign w:val="center"/>
          </w:tcPr>
          <w:p w:rsidR="001913DF" w:rsidRPr="00136F91" w:rsidRDefault="001913DF" w:rsidP="00191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913DF" w:rsidRPr="00136F91" w:rsidRDefault="001913DF" w:rsidP="001811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1913DF" w:rsidRPr="00136F91" w:rsidRDefault="001913DF" w:rsidP="001811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1913DF" w:rsidRPr="00136F91" w:rsidRDefault="001913DF" w:rsidP="001811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93FE7" w:rsidRPr="00136F91" w:rsidTr="00181155">
        <w:tc>
          <w:tcPr>
            <w:tcW w:w="2835" w:type="dxa"/>
          </w:tcPr>
          <w:p w:rsidR="00E93FE7" w:rsidRPr="00136F91" w:rsidRDefault="00E93FE7" w:rsidP="001811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vAlign w:val="center"/>
          </w:tcPr>
          <w:p w:rsidR="00E93FE7" w:rsidRPr="000A0245" w:rsidRDefault="00E93FE7" w:rsidP="00F4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1 9</w:t>
            </w:r>
            <w:r w:rsidR="00F47F71"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  <w:r w:rsidR="00F47F71"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919</w:t>
            </w:r>
          </w:p>
        </w:tc>
        <w:tc>
          <w:tcPr>
            <w:tcW w:w="1843" w:type="dxa"/>
            <w:vAlign w:val="center"/>
          </w:tcPr>
          <w:p w:rsidR="00E93FE7" w:rsidRPr="000A0245" w:rsidRDefault="00E93FE7" w:rsidP="00F4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47F71"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643</w:t>
            </w:r>
            <w:r w:rsidR="00F47F71"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026</w:t>
            </w:r>
          </w:p>
        </w:tc>
        <w:tc>
          <w:tcPr>
            <w:tcW w:w="1843" w:type="dxa"/>
            <w:vAlign w:val="center"/>
          </w:tcPr>
          <w:p w:rsidR="00E93FE7" w:rsidRPr="000A0245" w:rsidRDefault="00E93FE7" w:rsidP="00F4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47F71" w:rsidRPr="000A0245">
              <w:rPr>
                <w:rFonts w:ascii="Times New Roman" w:hAnsi="Times New Roman" w:cs="Times New Roman"/>
                <w:bCs/>
                <w:sz w:val="28"/>
                <w:szCs w:val="28"/>
              </w:rPr>
              <w:t> 317 566</w:t>
            </w:r>
          </w:p>
        </w:tc>
        <w:tc>
          <w:tcPr>
            <w:tcW w:w="1843" w:type="dxa"/>
            <w:vAlign w:val="center"/>
          </w:tcPr>
          <w:p w:rsidR="00E93FE7" w:rsidRPr="000A0245" w:rsidRDefault="00F4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636 663</w:t>
            </w:r>
          </w:p>
        </w:tc>
      </w:tr>
      <w:tr w:rsidR="005F1A8B" w:rsidRPr="00136F91" w:rsidTr="00181155">
        <w:tc>
          <w:tcPr>
            <w:tcW w:w="2835" w:type="dxa"/>
          </w:tcPr>
          <w:p w:rsidR="005F1A8B" w:rsidRPr="00136F91" w:rsidRDefault="005F1A8B" w:rsidP="001811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842" w:type="dxa"/>
            <w:vAlign w:val="center"/>
          </w:tcPr>
          <w:p w:rsidR="005F1A8B" w:rsidRPr="000A0245" w:rsidRDefault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144 870</w:t>
            </w:r>
          </w:p>
        </w:tc>
        <w:tc>
          <w:tcPr>
            <w:tcW w:w="1843" w:type="dxa"/>
            <w:vAlign w:val="center"/>
          </w:tcPr>
          <w:p w:rsidR="005F1A8B" w:rsidRPr="000A0245" w:rsidRDefault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144 984</w:t>
            </w:r>
          </w:p>
        </w:tc>
        <w:tc>
          <w:tcPr>
            <w:tcW w:w="1843" w:type="dxa"/>
            <w:vAlign w:val="center"/>
          </w:tcPr>
          <w:p w:rsidR="005F1A8B" w:rsidRPr="000A0245" w:rsidRDefault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145 100</w:t>
            </w:r>
          </w:p>
        </w:tc>
        <w:tc>
          <w:tcPr>
            <w:tcW w:w="1843" w:type="dxa"/>
            <w:vAlign w:val="center"/>
          </w:tcPr>
          <w:p w:rsidR="005F1A8B" w:rsidRPr="000A0245" w:rsidRDefault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145 148</w:t>
            </w:r>
          </w:p>
        </w:tc>
      </w:tr>
      <w:tr w:rsidR="008E713C" w:rsidRPr="00136F91" w:rsidTr="00181155">
        <w:tc>
          <w:tcPr>
            <w:tcW w:w="2835" w:type="dxa"/>
          </w:tcPr>
          <w:p w:rsidR="008E713C" w:rsidRPr="00136F91" w:rsidRDefault="008E713C" w:rsidP="001811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прибыль организаций</w:t>
            </w:r>
          </w:p>
        </w:tc>
        <w:tc>
          <w:tcPr>
            <w:tcW w:w="1842" w:type="dxa"/>
            <w:vAlign w:val="center"/>
          </w:tcPr>
          <w:p w:rsidR="008E713C" w:rsidRPr="000A0245" w:rsidRDefault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757 340</w:t>
            </w:r>
          </w:p>
        </w:tc>
        <w:tc>
          <w:tcPr>
            <w:tcW w:w="1843" w:type="dxa"/>
            <w:vAlign w:val="center"/>
          </w:tcPr>
          <w:p w:rsidR="008E713C" w:rsidRPr="000A0245" w:rsidRDefault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1 178 140</w:t>
            </w:r>
          </w:p>
        </w:tc>
        <w:tc>
          <w:tcPr>
            <w:tcW w:w="1843" w:type="dxa"/>
            <w:vAlign w:val="center"/>
          </w:tcPr>
          <w:p w:rsidR="008E713C" w:rsidRPr="000A0245" w:rsidRDefault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1 201 300</w:t>
            </w:r>
          </w:p>
        </w:tc>
        <w:tc>
          <w:tcPr>
            <w:tcW w:w="1843" w:type="dxa"/>
            <w:vAlign w:val="center"/>
          </w:tcPr>
          <w:p w:rsidR="008E713C" w:rsidRPr="000A0245" w:rsidRDefault="008E713C" w:rsidP="00F47F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47F71"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280 810</w:t>
            </w:r>
          </w:p>
        </w:tc>
      </w:tr>
      <w:tr w:rsidR="00E13AD1" w:rsidRPr="00136F91" w:rsidTr="00181155">
        <w:tc>
          <w:tcPr>
            <w:tcW w:w="2835" w:type="dxa"/>
          </w:tcPr>
          <w:p w:rsidR="00E13AD1" w:rsidRPr="00136F91" w:rsidRDefault="00E13AD1" w:rsidP="001811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Упрощенная система налогообложения</w:t>
            </w:r>
          </w:p>
        </w:tc>
        <w:tc>
          <w:tcPr>
            <w:tcW w:w="1842" w:type="dxa"/>
            <w:vAlign w:val="center"/>
          </w:tcPr>
          <w:p w:rsidR="00E13AD1" w:rsidRPr="000A0245" w:rsidRDefault="00252A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63 257</w:t>
            </w:r>
          </w:p>
        </w:tc>
        <w:tc>
          <w:tcPr>
            <w:tcW w:w="1843" w:type="dxa"/>
            <w:vAlign w:val="center"/>
          </w:tcPr>
          <w:p w:rsidR="00E13AD1" w:rsidRPr="000A0245" w:rsidRDefault="00252A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57 887</w:t>
            </w:r>
          </w:p>
        </w:tc>
        <w:tc>
          <w:tcPr>
            <w:tcW w:w="1843" w:type="dxa"/>
            <w:vAlign w:val="center"/>
          </w:tcPr>
          <w:p w:rsidR="00E13AD1" w:rsidRPr="000A0245" w:rsidRDefault="00252A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33 287</w:t>
            </w:r>
          </w:p>
        </w:tc>
        <w:tc>
          <w:tcPr>
            <w:tcW w:w="1843" w:type="dxa"/>
            <w:vAlign w:val="center"/>
          </w:tcPr>
          <w:p w:rsidR="00E13AD1" w:rsidRPr="000A0245" w:rsidRDefault="00252A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33 287</w:t>
            </w:r>
          </w:p>
        </w:tc>
      </w:tr>
      <w:tr w:rsidR="00E13AD1" w:rsidRPr="00136F91" w:rsidTr="00181155">
        <w:tc>
          <w:tcPr>
            <w:tcW w:w="2835" w:type="dxa"/>
          </w:tcPr>
          <w:p w:rsidR="00E13AD1" w:rsidRPr="00136F91" w:rsidRDefault="00E13AD1" w:rsidP="001811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</w:p>
        </w:tc>
        <w:tc>
          <w:tcPr>
            <w:tcW w:w="1842" w:type="dxa"/>
            <w:vAlign w:val="center"/>
          </w:tcPr>
          <w:p w:rsidR="00E13AD1" w:rsidRPr="000A0245" w:rsidRDefault="00252A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E13AD1" w:rsidRPr="000A0245" w:rsidRDefault="00252A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E13AD1" w:rsidRPr="000A0245" w:rsidRDefault="00E13A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E13AD1" w:rsidRPr="000A0245" w:rsidRDefault="00E13A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4814" w:rsidRPr="00136F91" w:rsidTr="00181155">
        <w:tc>
          <w:tcPr>
            <w:tcW w:w="2835" w:type="dxa"/>
          </w:tcPr>
          <w:p w:rsidR="00314814" w:rsidRPr="00136F91" w:rsidRDefault="00314814" w:rsidP="001811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vAlign w:val="center"/>
          </w:tcPr>
          <w:p w:rsidR="00314814" w:rsidRPr="000A0245" w:rsidRDefault="00C24D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2 912 391</w:t>
            </w:r>
          </w:p>
        </w:tc>
        <w:tc>
          <w:tcPr>
            <w:tcW w:w="1843" w:type="dxa"/>
            <w:vAlign w:val="center"/>
          </w:tcPr>
          <w:p w:rsidR="00314814" w:rsidRPr="000A0245" w:rsidRDefault="00C24D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3 024 042</w:t>
            </w:r>
          </w:p>
        </w:tc>
        <w:tc>
          <w:tcPr>
            <w:tcW w:w="1843" w:type="dxa"/>
            <w:vAlign w:val="center"/>
          </w:tcPr>
          <w:p w:rsidR="00314814" w:rsidRPr="000A0245" w:rsidRDefault="00C24DDA" w:rsidP="00C24D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2 697 253</w:t>
            </w:r>
          </w:p>
        </w:tc>
        <w:tc>
          <w:tcPr>
            <w:tcW w:w="1843" w:type="dxa"/>
            <w:vAlign w:val="center"/>
          </w:tcPr>
          <w:p w:rsidR="00314814" w:rsidRPr="000A0245" w:rsidRDefault="00314814" w:rsidP="00C24D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C24DDA" w:rsidRPr="000A0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095 908</w:t>
            </w:r>
          </w:p>
        </w:tc>
      </w:tr>
    </w:tbl>
    <w:p w:rsidR="007D79EB" w:rsidRDefault="007D79EB" w:rsidP="00DB114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6F85" w:rsidRDefault="00DB1144" w:rsidP="00DB114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7D79EB" w:rsidRDefault="007D79EB" w:rsidP="00832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00" w:rsidRDefault="008321CD" w:rsidP="00832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1CD">
        <w:rPr>
          <w:rFonts w:ascii="Times New Roman" w:hAnsi="Times New Roman" w:cs="Times New Roman"/>
          <w:sz w:val="28"/>
          <w:szCs w:val="28"/>
        </w:rPr>
        <w:t>Распределение налоговых расходов по группам полномочий исполнительных органов Курской области</w:t>
      </w:r>
    </w:p>
    <w:tbl>
      <w:tblPr>
        <w:tblStyle w:val="a9"/>
        <w:tblW w:w="10491" w:type="dxa"/>
        <w:tblInd w:w="-885" w:type="dxa"/>
        <w:tblLayout w:type="fixed"/>
        <w:tblLook w:val="04A0"/>
      </w:tblPr>
      <w:tblGrid>
        <w:gridCol w:w="2745"/>
        <w:gridCol w:w="942"/>
        <w:gridCol w:w="567"/>
        <w:gridCol w:w="992"/>
        <w:gridCol w:w="567"/>
        <w:gridCol w:w="992"/>
        <w:gridCol w:w="567"/>
        <w:gridCol w:w="992"/>
        <w:gridCol w:w="567"/>
        <w:gridCol w:w="993"/>
        <w:gridCol w:w="567"/>
      </w:tblGrid>
      <w:tr w:rsidR="000C2E59" w:rsidTr="00442CAC">
        <w:tc>
          <w:tcPr>
            <w:tcW w:w="2745" w:type="dxa"/>
            <w:vMerge w:val="restart"/>
            <w:vAlign w:val="center"/>
          </w:tcPr>
          <w:p w:rsidR="000C2E59" w:rsidRPr="00442CAC" w:rsidRDefault="000C2E59" w:rsidP="0044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C">
              <w:rPr>
                <w:rFonts w:ascii="Times New Roman" w:hAnsi="Times New Roman" w:cs="Times New Roman"/>
                <w:sz w:val="24"/>
                <w:szCs w:val="24"/>
              </w:rPr>
              <w:t>Группа полномочий</w:t>
            </w:r>
          </w:p>
          <w:p w:rsidR="000C2E59" w:rsidRPr="00442CAC" w:rsidRDefault="000C2E59" w:rsidP="0044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0C2E59" w:rsidRPr="00442CAC" w:rsidRDefault="00442CAC" w:rsidP="0044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</w:tcPr>
          <w:p w:rsidR="000C2E59" w:rsidRPr="00442CAC" w:rsidRDefault="00442CAC" w:rsidP="0044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</w:tcPr>
          <w:p w:rsidR="000C2E59" w:rsidRPr="00442CAC" w:rsidRDefault="00442CAC" w:rsidP="0044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</w:tcPr>
          <w:p w:rsidR="000C2E59" w:rsidRPr="00442CAC" w:rsidRDefault="00442CAC" w:rsidP="0044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gridSpan w:val="2"/>
          </w:tcPr>
          <w:p w:rsidR="000C2E59" w:rsidRPr="00442CAC" w:rsidRDefault="00442CAC" w:rsidP="0044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94C1C" w:rsidTr="00787386">
        <w:tc>
          <w:tcPr>
            <w:tcW w:w="2745" w:type="dxa"/>
            <w:vMerge/>
          </w:tcPr>
          <w:p w:rsidR="00094C1C" w:rsidRPr="008321CD" w:rsidRDefault="00094C1C" w:rsidP="0018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Сумма, тыс. рублей</w:t>
            </w:r>
          </w:p>
        </w:tc>
        <w:tc>
          <w:tcPr>
            <w:tcW w:w="567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992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Сумма, тыс. рублей</w:t>
            </w:r>
          </w:p>
        </w:tc>
        <w:tc>
          <w:tcPr>
            <w:tcW w:w="567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992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Сумма, тыс. рублей</w:t>
            </w:r>
          </w:p>
        </w:tc>
        <w:tc>
          <w:tcPr>
            <w:tcW w:w="567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992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Сумма, тыс. рублей</w:t>
            </w:r>
          </w:p>
        </w:tc>
        <w:tc>
          <w:tcPr>
            <w:tcW w:w="567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993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Сумма, тыс. рублей</w:t>
            </w:r>
          </w:p>
        </w:tc>
        <w:tc>
          <w:tcPr>
            <w:tcW w:w="567" w:type="dxa"/>
          </w:tcPr>
          <w:p w:rsidR="00094C1C" w:rsidRPr="00181155" w:rsidRDefault="00094C1C" w:rsidP="0009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18115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CC047A" w:rsidTr="00FB4FD3">
        <w:tc>
          <w:tcPr>
            <w:tcW w:w="2745" w:type="dxa"/>
          </w:tcPr>
          <w:p w:rsidR="00CC047A" w:rsidRPr="008321CD" w:rsidRDefault="00CC047A" w:rsidP="001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CD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832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321CD">
              <w:rPr>
                <w:rFonts w:ascii="Times New Roman" w:hAnsi="Times New Roman" w:cs="Times New Roman"/>
                <w:sz w:val="24"/>
                <w:szCs w:val="24"/>
              </w:rPr>
              <w:t>экономики, малого</w:t>
            </w:r>
            <w:r w:rsidRPr="00832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321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321CD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94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2 155 142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2 472 178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2 584 280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2 264 251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93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1 669 336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</w:tr>
      <w:tr w:rsidR="00CC047A" w:rsidTr="00FB4FD3">
        <w:tc>
          <w:tcPr>
            <w:tcW w:w="2745" w:type="dxa"/>
          </w:tcPr>
          <w:p w:rsidR="00CC047A" w:rsidRPr="008321CD" w:rsidRDefault="00CC047A" w:rsidP="001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Осуществление дорожной деятельности</w:t>
            </w:r>
          </w:p>
        </w:tc>
        <w:tc>
          <w:tcPr>
            <w:tcW w:w="94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198 915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198 915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198 915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198 915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993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198 915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</w:tr>
      <w:tr w:rsidR="00CC047A" w:rsidTr="00FB4FD3">
        <w:tc>
          <w:tcPr>
            <w:tcW w:w="2745" w:type="dxa"/>
          </w:tcPr>
          <w:p w:rsidR="00CC047A" w:rsidRPr="008321CD" w:rsidRDefault="00CC047A" w:rsidP="001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населения</w:t>
            </w:r>
          </w:p>
        </w:tc>
        <w:tc>
          <w:tcPr>
            <w:tcW w:w="94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145 526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144 397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144 397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144 397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993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144 397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CC047A" w:rsidTr="00FB4FD3">
        <w:tc>
          <w:tcPr>
            <w:tcW w:w="2745" w:type="dxa"/>
          </w:tcPr>
          <w:p w:rsidR="00CC047A" w:rsidRPr="008321CD" w:rsidRDefault="00CC047A" w:rsidP="001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Культура, физическая культура и спорт</w:t>
            </w:r>
          </w:p>
        </w:tc>
        <w:tc>
          <w:tcPr>
            <w:tcW w:w="94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30 062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13 641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13 190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6 430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C047A" w:rsidTr="00FB4FD3">
        <w:tc>
          <w:tcPr>
            <w:tcW w:w="2745" w:type="dxa"/>
          </w:tcPr>
          <w:p w:rsidR="00CC047A" w:rsidRPr="008321CD" w:rsidRDefault="00CC047A" w:rsidP="001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Иные сферы деятельности</w:t>
            </w:r>
          </w:p>
        </w:tc>
        <w:tc>
          <w:tcPr>
            <w:tcW w:w="94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86 928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83 260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83 260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83 260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993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83 260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CC047A" w:rsidTr="00FB4FD3">
        <w:tc>
          <w:tcPr>
            <w:tcW w:w="2745" w:type="dxa"/>
          </w:tcPr>
          <w:p w:rsidR="00CC047A" w:rsidRPr="008321CD" w:rsidRDefault="00CC047A" w:rsidP="001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2 616 573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2 912 391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3 024 042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2 697 253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2 095 908</w:t>
            </w:r>
          </w:p>
        </w:tc>
        <w:tc>
          <w:tcPr>
            <w:tcW w:w="567" w:type="dxa"/>
            <w:vAlign w:val="center"/>
          </w:tcPr>
          <w:p w:rsidR="00CC047A" w:rsidRPr="00CC047A" w:rsidRDefault="00CC04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04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:rsidR="00316700" w:rsidRPr="00CC3A7B" w:rsidRDefault="00316700" w:rsidP="003167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1144" w:rsidRDefault="00DB1144" w:rsidP="00DB114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B1144" w:rsidSect="00E9014F">
      <w:headerReference w:type="default" r:id="rId8"/>
      <w:pgSz w:w="11906" w:h="16838"/>
      <w:pgMar w:top="1134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55" w:rsidRDefault="00181155" w:rsidP="001B2D6C">
      <w:pPr>
        <w:spacing w:after="0" w:line="240" w:lineRule="auto"/>
      </w:pPr>
      <w:r>
        <w:separator/>
      </w:r>
    </w:p>
  </w:endnote>
  <w:endnote w:type="continuationSeparator" w:id="0">
    <w:p w:rsidR="00181155" w:rsidRDefault="00181155" w:rsidP="001B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55" w:rsidRDefault="00181155" w:rsidP="001B2D6C">
      <w:pPr>
        <w:spacing w:after="0" w:line="240" w:lineRule="auto"/>
      </w:pPr>
      <w:r>
        <w:separator/>
      </w:r>
    </w:p>
  </w:footnote>
  <w:footnote w:type="continuationSeparator" w:id="0">
    <w:p w:rsidR="00181155" w:rsidRDefault="00181155" w:rsidP="001B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99745"/>
      <w:docPartObj>
        <w:docPartGallery w:val="Page Numbers (Top of Page)"/>
        <w:docPartUnique/>
      </w:docPartObj>
    </w:sdtPr>
    <w:sdtContent>
      <w:p w:rsidR="00181155" w:rsidRDefault="00E219EB">
        <w:pPr>
          <w:pStyle w:val="a3"/>
          <w:jc w:val="center"/>
        </w:pPr>
        <w:fldSimple w:instr=" PAGE   \* MERGEFORMAT ">
          <w:r w:rsidR="00FB5727">
            <w:rPr>
              <w:noProof/>
            </w:rPr>
            <w:t>3</w:t>
          </w:r>
        </w:fldSimple>
      </w:p>
    </w:sdtContent>
  </w:sdt>
  <w:p w:rsidR="00181155" w:rsidRDefault="001811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75"/>
    <w:multiLevelType w:val="hybridMultilevel"/>
    <w:tmpl w:val="DE8C2FC6"/>
    <w:lvl w:ilvl="0" w:tplc="1130B08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02B80"/>
    <w:multiLevelType w:val="hybridMultilevel"/>
    <w:tmpl w:val="AFCCD7FE"/>
    <w:lvl w:ilvl="0" w:tplc="A03ED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965D91"/>
    <w:multiLevelType w:val="hybridMultilevel"/>
    <w:tmpl w:val="A41EA20E"/>
    <w:lvl w:ilvl="0" w:tplc="B7665C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F681E"/>
    <w:multiLevelType w:val="hybridMultilevel"/>
    <w:tmpl w:val="41582948"/>
    <w:lvl w:ilvl="0" w:tplc="17D6F3B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9D"/>
    <w:rsid w:val="000013D7"/>
    <w:rsid w:val="00005D72"/>
    <w:rsid w:val="0001082B"/>
    <w:rsid w:val="00012BEC"/>
    <w:rsid w:val="00016FC3"/>
    <w:rsid w:val="0001799A"/>
    <w:rsid w:val="000211BB"/>
    <w:rsid w:val="00021CDB"/>
    <w:rsid w:val="00023E29"/>
    <w:rsid w:val="00023E68"/>
    <w:rsid w:val="000257B4"/>
    <w:rsid w:val="00027983"/>
    <w:rsid w:val="0003137C"/>
    <w:rsid w:val="00034AFF"/>
    <w:rsid w:val="00036744"/>
    <w:rsid w:val="000422CD"/>
    <w:rsid w:val="00045873"/>
    <w:rsid w:val="00045FB0"/>
    <w:rsid w:val="000474C6"/>
    <w:rsid w:val="000513D3"/>
    <w:rsid w:val="000520BA"/>
    <w:rsid w:val="00052870"/>
    <w:rsid w:val="000700AB"/>
    <w:rsid w:val="0007275B"/>
    <w:rsid w:val="0007460E"/>
    <w:rsid w:val="00074B4A"/>
    <w:rsid w:val="000757FB"/>
    <w:rsid w:val="00075AF8"/>
    <w:rsid w:val="000776F2"/>
    <w:rsid w:val="00081AF3"/>
    <w:rsid w:val="00083743"/>
    <w:rsid w:val="00086BB9"/>
    <w:rsid w:val="0009027A"/>
    <w:rsid w:val="00094C1C"/>
    <w:rsid w:val="000A0245"/>
    <w:rsid w:val="000A27F4"/>
    <w:rsid w:val="000A285D"/>
    <w:rsid w:val="000A3756"/>
    <w:rsid w:val="000A7C29"/>
    <w:rsid w:val="000B48CB"/>
    <w:rsid w:val="000B57B9"/>
    <w:rsid w:val="000B6C58"/>
    <w:rsid w:val="000C2E59"/>
    <w:rsid w:val="000C52F7"/>
    <w:rsid w:val="000C7661"/>
    <w:rsid w:val="000D141C"/>
    <w:rsid w:val="000D2B80"/>
    <w:rsid w:val="000D5E80"/>
    <w:rsid w:val="000D6C3E"/>
    <w:rsid w:val="000D7703"/>
    <w:rsid w:val="000E26F7"/>
    <w:rsid w:val="000E3A06"/>
    <w:rsid w:val="000E6B9E"/>
    <w:rsid w:val="000F670D"/>
    <w:rsid w:val="000F6B6C"/>
    <w:rsid w:val="0010743C"/>
    <w:rsid w:val="001075BE"/>
    <w:rsid w:val="001079DF"/>
    <w:rsid w:val="001114C9"/>
    <w:rsid w:val="001149DF"/>
    <w:rsid w:val="00114C27"/>
    <w:rsid w:val="00116C2F"/>
    <w:rsid w:val="00116C3F"/>
    <w:rsid w:val="001220D4"/>
    <w:rsid w:val="0012388F"/>
    <w:rsid w:val="0013294C"/>
    <w:rsid w:val="00133D9C"/>
    <w:rsid w:val="00134BF2"/>
    <w:rsid w:val="001373E5"/>
    <w:rsid w:val="00137C4F"/>
    <w:rsid w:val="001416D2"/>
    <w:rsid w:val="0014314A"/>
    <w:rsid w:val="00145D8B"/>
    <w:rsid w:val="0015035E"/>
    <w:rsid w:val="001511FE"/>
    <w:rsid w:val="00152AF1"/>
    <w:rsid w:val="00155566"/>
    <w:rsid w:val="00160E52"/>
    <w:rsid w:val="001657BA"/>
    <w:rsid w:val="001720A5"/>
    <w:rsid w:val="00175615"/>
    <w:rsid w:val="0017709C"/>
    <w:rsid w:val="00180B28"/>
    <w:rsid w:val="00181155"/>
    <w:rsid w:val="00184709"/>
    <w:rsid w:val="00186539"/>
    <w:rsid w:val="00190ACA"/>
    <w:rsid w:val="001913DF"/>
    <w:rsid w:val="00193D42"/>
    <w:rsid w:val="00195328"/>
    <w:rsid w:val="00195AEA"/>
    <w:rsid w:val="00196DF3"/>
    <w:rsid w:val="001A1359"/>
    <w:rsid w:val="001A34CF"/>
    <w:rsid w:val="001A36C7"/>
    <w:rsid w:val="001A3E1A"/>
    <w:rsid w:val="001A745F"/>
    <w:rsid w:val="001A7F77"/>
    <w:rsid w:val="001B2589"/>
    <w:rsid w:val="001B2D6C"/>
    <w:rsid w:val="001B3EF4"/>
    <w:rsid w:val="001B3F73"/>
    <w:rsid w:val="001B5F41"/>
    <w:rsid w:val="001C368D"/>
    <w:rsid w:val="001C53C7"/>
    <w:rsid w:val="001C5D15"/>
    <w:rsid w:val="001C63BF"/>
    <w:rsid w:val="001C6AA5"/>
    <w:rsid w:val="001C6FBE"/>
    <w:rsid w:val="001C7D31"/>
    <w:rsid w:val="001D1876"/>
    <w:rsid w:val="001D24F5"/>
    <w:rsid w:val="001D4EDA"/>
    <w:rsid w:val="001E1995"/>
    <w:rsid w:val="001E1ECC"/>
    <w:rsid w:val="001E22C0"/>
    <w:rsid w:val="001E30AC"/>
    <w:rsid w:val="001E54E7"/>
    <w:rsid w:val="001E5BD3"/>
    <w:rsid w:val="001F1040"/>
    <w:rsid w:val="001F7059"/>
    <w:rsid w:val="001F7AD1"/>
    <w:rsid w:val="00200D92"/>
    <w:rsid w:val="00205754"/>
    <w:rsid w:val="00207DFA"/>
    <w:rsid w:val="0021006A"/>
    <w:rsid w:val="00211F3D"/>
    <w:rsid w:val="002143CB"/>
    <w:rsid w:val="00215B53"/>
    <w:rsid w:val="002173FA"/>
    <w:rsid w:val="0021792D"/>
    <w:rsid w:val="00221B0A"/>
    <w:rsid w:val="0022411F"/>
    <w:rsid w:val="00225D19"/>
    <w:rsid w:val="00225FA7"/>
    <w:rsid w:val="00226A98"/>
    <w:rsid w:val="00235173"/>
    <w:rsid w:val="00236A84"/>
    <w:rsid w:val="002378FA"/>
    <w:rsid w:val="00237EA0"/>
    <w:rsid w:val="00244E2E"/>
    <w:rsid w:val="0024733D"/>
    <w:rsid w:val="00250B55"/>
    <w:rsid w:val="00251959"/>
    <w:rsid w:val="00252AF2"/>
    <w:rsid w:val="00253673"/>
    <w:rsid w:val="00261C41"/>
    <w:rsid w:val="00261FDE"/>
    <w:rsid w:val="002662E1"/>
    <w:rsid w:val="002679A8"/>
    <w:rsid w:val="00270741"/>
    <w:rsid w:val="002742CA"/>
    <w:rsid w:val="002772F7"/>
    <w:rsid w:val="00280E03"/>
    <w:rsid w:val="00282F5C"/>
    <w:rsid w:val="00283A44"/>
    <w:rsid w:val="00284614"/>
    <w:rsid w:val="00286542"/>
    <w:rsid w:val="00286667"/>
    <w:rsid w:val="0029035E"/>
    <w:rsid w:val="002936FC"/>
    <w:rsid w:val="002959CA"/>
    <w:rsid w:val="0029600B"/>
    <w:rsid w:val="002A10C0"/>
    <w:rsid w:val="002A1AB4"/>
    <w:rsid w:val="002A31EE"/>
    <w:rsid w:val="002A381B"/>
    <w:rsid w:val="002B10FF"/>
    <w:rsid w:val="002B12A5"/>
    <w:rsid w:val="002B46F1"/>
    <w:rsid w:val="002B491A"/>
    <w:rsid w:val="002B6FE2"/>
    <w:rsid w:val="002B7CDF"/>
    <w:rsid w:val="002C3246"/>
    <w:rsid w:val="002D13BC"/>
    <w:rsid w:val="002D1B7D"/>
    <w:rsid w:val="002D310B"/>
    <w:rsid w:val="002D4BA0"/>
    <w:rsid w:val="002D4E1D"/>
    <w:rsid w:val="002E00E6"/>
    <w:rsid w:val="002E086F"/>
    <w:rsid w:val="002E3EB9"/>
    <w:rsid w:val="002E40D1"/>
    <w:rsid w:val="002E6856"/>
    <w:rsid w:val="002F0D8B"/>
    <w:rsid w:val="002F208C"/>
    <w:rsid w:val="002F24A6"/>
    <w:rsid w:val="002F5019"/>
    <w:rsid w:val="002F61BC"/>
    <w:rsid w:val="00302430"/>
    <w:rsid w:val="00304905"/>
    <w:rsid w:val="00306129"/>
    <w:rsid w:val="0031168A"/>
    <w:rsid w:val="00311A91"/>
    <w:rsid w:val="00311F4A"/>
    <w:rsid w:val="00313788"/>
    <w:rsid w:val="00313933"/>
    <w:rsid w:val="00313DB5"/>
    <w:rsid w:val="00314814"/>
    <w:rsid w:val="00316700"/>
    <w:rsid w:val="003172D8"/>
    <w:rsid w:val="00322E22"/>
    <w:rsid w:val="00324874"/>
    <w:rsid w:val="0032641D"/>
    <w:rsid w:val="00327863"/>
    <w:rsid w:val="0033119D"/>
    <w:rsid w:val="00336D7F"/>
    <w:rsid w:val="003404B5"/>
    <w:rsid w:val="0034474F"/>
    <w:rsid w:val="003447DF"/>
    <w:rsid w:val="00344F48"/>
    <w:rsid w:val="00346D44"/>
    <w:rsid w:val="00347860"/>
    <w:rsid w:val="00347DA3"/>
    <w:rsid w:val="00347EBE"/>
    <w:rsid w:val="00373804"/>
    <w:rsid w:val="003764F9"/>
    <w:rsid w:val="00380A77"/>
    <w:rsid w:val="00381429"/>
    <w:rsid w:val="003835A8"/>
    <w:rsid w:val="0038599D"/>
    <w:rsid w:val="003911AB"/>
    <w:rsid w:val="003931EE"/>
    <w:rsid w:val="0039566C"/>
    <w:rsid w:val="00396894"/>
    <w:rsid w:val="003A0300"/>
    <w:rsid w:val="003A1632"/>
    <w:rsid w:val="003A2249"/>
    <w:rsid w:val="003A68C6"/>
    <w:rsid w:val="003B0370"/>
    <w:rsid w:val="003B3454"/>
    <w:rsid w:val="003B3665"/>
    <w:rsid w:val="003B4207"/>
    <w:rsid w:val="003B56E2"/>
    <w:rsid w:val="003C104B"/>
    <w:rsid w:val="003C3B91"/>
    <w:rsid w:val="003C5F5E"/>
    <w:rsid w:val="003D15C7"/>
    <w:rsid w:val="003D2211"/>
    <w:rsid w:val="003D5600"/>
    <w:rsid w:val="003D7100"/>
    <w:rsid w:val="003E2992"/>
    <w:rsid w:val="003E37E2"/>
    <w:rsid w:val="003E4F65"/>
    <w:rsid w:val="003E5682"/>
    <w:rsid w:val="003F1F36"/>
    <w:rsid w:val="003F2B69"/>
    <w:rsid w:val="00406806"/>
    <w:rsid w:val="00406836"/>
    <w:rsid w:val="00407F39"/>
    <w:rsid w:val="00410EA9"/>
    <w:rsid w:val="00412CF2"/>
    <w:rsid w:val="0041323B"/>
    <w:rsid w:val="0041533F"/>
    <w:rsid w:val="00416FD2"/>
    <w:rsid w:val="004233E5"/>
    <w:rsid w:val="00425121"/>
    <w:rsid w:val="00432A6A"/>
    <w:rsid w:val="00436518"/>
    <w:rsid w:val="004365E8"/>
    <w:rsid w:val="00436D8E"/>
    <w:rsid w:val="004406FF"/>
    <w:rsid w:val="00440D96"/>
    <w:rsid w:val="0044168D"/>
    <w:rsid w:val="00442CAC"/>
    <w:rsid w:val="00444527"/>
    <w:rsid w:val="0044456D"/>
    <w:rsid w:val="0044559A"/>
    <w:rsid w:val="00447AE4"/>
    <w:rsid w:val="004520B9"/>
    <w:rsid w:val="00452A8B"/>
    <w:rsid w:val="00453711"/>
    <w:rsid w:val="00454D17"/>
    <w:rsid w:val="00455625"/>
    <w:rsid w:val="00455F91"/>
    <w:rsid w:val="0045726E"/>
    <w:rsid w:val="0045748D"/>
    <w:rsid w:val="004578D8"/>
    <w:rsid w:val="0046346C"/>
    <w:rsid w:val="00470657"/>
    <w:rsid w:val="00477058"/>
    <w:rsid w:val="0047781B"/>
    <w:rsid w:val="00477C73"/>
    <w:rsid w:val="00480AA0"/>
    <w:rsid w:val="00485CBF"/>
    <w:rsid w:val="0048756A"/>
    <w:rsid w:val="00487847"/>
    <w:rsid w:val="00487B65"/>
    <w:rsid w:val="00493EB4"/>
    <w:rsid w:val="00495165"/>
    <w:rsid w:val="004956EF"/>
    <w:rsid w:val="0049752C"/>
    <w:rsid w:val="004A03DD"/>
    <w:rsid w:val="004A102E"/>
    <w:rsid w:val="004A4179"/>
    <w:rsid w:val="004A5670"/>
    <w:rsid w:val="004A7CC3"/>
    <w:rsid w:val="004B02A1"/>
    <w:rsid w:val="004B03CA"/>
    <w:rsid w:val="004B3354"/>
    <w:rsid w:val="004B373C"/>
    <w:rsid w:val="004B4768"/>
    <w:rsid w:val="004B7203"/>
    <w:rsid w:val="004C0847"/>
    <w:rsid w:val="004C1723"/>
    <w:rsid w:val="004C19B0"/>
    <w:rsid w:val="004C54EB"/>
    <w:rsid w:val="004D1A79"/>
    <w:rsid w:val="004D215E"/>
    <w:rsid w:val="004D3E28"/>
    <w:rsid w:val="004D6355"/>
    <w:rsid w:val="004D6690"/>
    <w:rsid w:val="004D6F6A"/>
    <w:rsid w:val="004E007C"/>
    <w:rsid w:val="004E0DB9"/>
    <w:rsid w:val="004E4F08"/>
    <w:rsid w:val="004E5FA6"/>
    <w:rsid w:val="004F1F62"/>
    <w:rsid w:val="004F3D00"/>
    <w:rsid w:val="005021A2"/>
    <w:rsid w:val="00502946"/>
    <w:rsid w:val="00513DC2"/>
    <w:rsid w:val="005144A2"/>
    <w:rsid w:val="00517CCD"/>
    <w:rsid w:val="0052022C"/>
    <w:rsid w:val="0052023D"/>
    <w:rsid w:val="0052101F"/>
    <w:rsid w:val="00522054"/>
    <w:rsid w:val="005265EE"/>
    <w:rsid w:val="005338F9"/>
    <w:rsid w:val="00535470"/>
    <w:rsid w:val="005373BB"/>
    <w:rsid w:val="005374B2"/>
    <w:rsid w:val="00537B6C"/>
    <w:rsid w:val="0054031D"/>
    <w:rsid w:val="0054236C"/>
    <w:rsid w:val="00542D44"/>
    <w:rsid w:val="005446C8"/>
    <w:rsid w:val="00545661"/>
    <w:rsid w:val="00545A5F"/>
    <w:rsid w:val="00547E85"/>
    <w:rsid w:val="005530CD"/>
    <w:rsid w:val="00554396"/>
    <w:rsid w:val="00556629"/>
    <w:rsid w:val="0055697E"/>
    <w:rsid w:val="00557298"/>
    <w:rsid w:val="00567B23"/>
    <w:rsid w:val="005704D9"/>
    <w:rsid w:val="00570AB2"/>
    <w:rsid w:val="005725DB"/>
    <w:rsid w:val="00575914"/>
    <w:rsid w:val="00584C9D"/>
    <w:rsid w:val="00590DBF"/>
    <w:rsid w:val="005934C4"/>
    <w:rsid w:val="005A2431"/>
    <w:rsid w:val="005B1406"/>
    <w:rsid w:val="005B2A75"/>
    <w:rsid w:val="005B79BF"/>
    <w:rsid w:val="005C2944"/>
    <w:rsid w:val="005C4119"/>
    <w:rsid w:val="005C47DB"/>
    <w:rsid w:val="005D5C40"/>
    <w:rsid w:val="005D6037"/>
    <w:rsid w:val="005E1972"/>
    <w:rsid w:val="005E23D4"/>
    <w:rsid w:val="005E33C4"/>
    <w:rsid w:val="005E52AD"/>
    <w:rsid w:val="005E7E52"/>
    <w:rsid w:val="005F0E3A"/>
    <w:rsid w:val="005F1A8B"/>
    <w:rsid w:val="005F1B74"/>
    <w:rsid w:val="005F609D"/>
    <w:rsid w:val="006043C6"/>
    <w:rsid w:val="00604EBF"/>
    <w:rsid w:val="006065A5"/>
    <w:rsid w:val="006129D1"/>
    <w:rsid w:val="00613FA4"/>
    <w:rsid w:val="00614E45"/>
    <w:rsid w:val="00616E8B"/>
    <w:rsid w:val="00623845"/>
    <w:rsid w:val="00624843"/>
    <w:rsid w:val="00625E2A"/>
    <w:rsid w:val="006265E8"/>
    <w:rsid w:val="00626859"/>
    <w:rsid w:val="0062764B"/>
    <w:rsid w:val="006356D7"/>
    <w:rsid w:val="0063707C"/>
    <w:rsid w:val="00637424"/>
    <w:rsid w:val="006445E2"/>
    <w:rsid w:val="00646BA1"/>
    <w:rsid w:val="006475A5"/>
    <w:rsid w:val="0065027B"/>
    <w:rsid w:val="006528A1"/>
    <w:rsid w:val="00653D34"/>
    <w:rsid w:val="006550E3"/>
    <w:rsid w:val="0065517B"/>
    <w:rsid w:val="00655F55"/>
    <w:rsid w:val="006563BC"/>
    <w:rsid w:val="0065690B"/>
    <w:rsid w:val="00657659"/>
    <w:rsid w:val="00662D01"/>
    <w:rsid w:val="00663D4F"/>
    <w:rsid w:val="006727B1"/>
    <w:rsid w:val="00674243"/>
    <w:rsid w:val="006750A4"/>
    <w:rsid w:val="006772FB"/>
    <w:rsid w:val="006773FE"/>
    <w:rsid w:val="006779DB"/>
    <w:rsid w:val="00677DB1"/>
    <w:rsid w:val="006800C0"/>
    <w:rsid w:val="00681F5F"/>
    <w:rsid w:val="00683EDB"/>
    <w:rsid w:val="0068537B"/>
    <w:rsid w:val="006868BB"/>
    <w:rsid w:val="006872DD"/>
    <w:rsid w:val="00687F03"/>
    <w:rsid w:val="0069212E"/>
    <w:rsid w:val="0069229C"/>
    <w:rsid w:val="00692F30"/>
    <w:rsid w:val="00693668"/>
    <w:rsid w:val="00696981"/>
    <w:rsid w:val="00697469"/>
    <w:rsid w:val="006A3F86"/>
    <w:rsid w:val="006A6EEF"/>
    <w:rsid w:val="006B0E84"/>
    <w:rsid w:val="006B317A"/>
    <w:rsid w:val="006B38D4"/>
    <w:rsid w:val="006B3BBF"/>
    <w:rsid w:val="006B488B"/>
    <w:rsid w:val="006B5491"/>
    <w:rsid w:val="006B6684"/>
    <w:rsid w:val="006B6B5D"/>
    <w:rsid w:val="006C0B6F"/>
    <w:rsid w:val="006C2034"/>
    <w:rsid w:val="006C377A"/>
    <w:rsid w:val="006C4D5F"/>
    <w:rsid w:val="006D13AE"/>
    <w:rsid w:val="006D14DA"/>
    <w:rsid w:val="006D1760"/>
    <w:rsid w:val="006D1B78"/>
    <w:rsid w:val="006D1EA7"/>
    <w:rsid w:val="006D3CD6"/>
    <w:rsid w:val="006D44A0"/>
    <w:rsid w:val="006D547B"/>
    <w:rsid w:val="006D6F85"/>
    <w:rsid w:val="006D7D20"/>
    <w:rsid w:val="006E1420"/>
    <w:rsid w:val="006E16B8"/>
    <w:rsid w:val="006E468A"/>
    <w:rsid w:val="006E6332"/>
    <w:rsid w:val="006F1B6F"/>
    <w:rsid w:val="006F4C54"/>
    <w:rsid w:val="006F52DA"/>
    <w:rsid w:val="006F6BF6"/>
    <w:rsid w:val="006F74BC"/>
    <w:rsid w:val="006F7C5A"/>
    <w:rsid w:val="0070122A"/>
    <w:rsid w:val="00706A8E"/>
    <w:rsid w:val="00707E24"/>
    <w:rsid w:val="00710250"/>
    <w:rsid w:val="00712DAB"/>
    <w:rsid w:val="00715F14"/>
    <w:rsid w:val="00716D39"/>
    <w:rsid w:val="007201AE"/>
    <w:rsid w:val="00720A5C"/>
    <w:rsid w:val="00722390"/>
    <w:rsid w:val="00723887"/>
    <w:rsid w:val="007256BA"/>
    <w:rsid w:val="00726335"/>
    <w:rsid w:val="00727F28"/>
    <w:rsid w:val="007303E5"/>
    <w:rsid w:val="00730A02"/>
    <w:rsid w:val="00730DCC"/>
    <w:rsid w:val="00730EB7"/>
    <w:rsid w:val="0073241B"/>
    <w:rsid w:val="00741C74"/>
    <w:rsid w:val="0074272D"/>
    <w:rsid w:val="00743921"/>
    <w:rsid w:val="00745C90"/>
    <w:rsid w:val="0074698F"/>
    <w:rsid w:val="00747F1C"/>
    <w:rsid w:val="00754BFF"/>
    <w:rsid w:val="0075510C"/>
    <w:rsid w:val="00755E64"/>
    <w:rsid w:val="00756E9A"/>
    <w:rsid w:val="0076007C"/>
    <w:rsid w:val="00760242"/>
    <w:rsid w:val="00761111"/>
    <w:rsid w:val="00761682"/>
    <w:rsid w:val="0076266B"/>
    <w:rsid w:val="00770B10"/>
    <w:rsid w:val="00771DD4"/>
    <w:rsid w:val="007734CF"/>
    <w:rsid w:val="00774F1E"/>
    <w:rsid w:val="007769A0"/>
    <w:rsid w:val="00777B1B"/>
    <w:rsid w:val="00777E8E"/>
    <w:rsid w:val="00781A56"/>
    <w:rsid w:val="00782478"/>
    <w:rsid w:val="00782626"/>
    <w:rsid w:val="007842DE"/>
    <w:rsid w:val="00784AB1"/>
    <w:rsid w:val="00784C56"/>
    <w:rsid w:val="00785087"/>
    <w:rsid w:val="00785444"/>
    <w:rsid w:val="00787386"/>
    <w:rsid w:val="00790B8C"/>
    <w:rsid w:val="00795B9C"/>
    <w:rsid w:val="007A0548"/>
    <w:rsid w:val="007A1010"/>
    <w:rsid w:val="007A11C4"/>
    <w:rsid w:val="007A28CC"/>
    <w:rsid w:val="007A421A"/>
    <w:rsid w:val="007A526D"/>
    <w:rsid w:val="007B19C6"/>
    <w:rsid w:val="007B5F56"/>
    <w:rsid w:val="007C1E23"/>
    <w:rsid w:val="007C7AA2"/>
    <w:rsid w:val="007D3B77"/>
    <w:rsid w:val="007D614C"/>
    <w:rsid w:val="007D6F17"/>
    <w:rsid w:val="007D7682"/>
    <w:rsid w:val="007D79EB"/>
    <w:rsid w:val="007E3969"/>
    <w:rsid w:val="007E4613"/>
    <w:rsid w:val="007E7CDF"/>
    <w:rsid w:val="007F103E"/>
    <w:rsid w:val="007F20C1"/>
    <w:rsid w:val="007F4F44"/>
    <w:rsid w:val="007F6A3F"/>
    <w:rsid w:val="00805764"/>
    <w:rsid w:val="008058AD"/>
    <w:rsid w:val="00807555"/>
    <w:rsid w:val="00811858"/>
    <w:rsid w:val="00811C0F"/>
    <w:rsid w:val="00816D7D"/>
    <w:rsid w:val="00821228"/>
    <w:rsid w:val="00823749"/>
    <w:rsid w:val="00826D10"/>
    <w:rsid w:val="008321CD"/>
    <w:rsid w:val="00833D1E"/>
    <w:rsid w:val="00834052"/>
    <w:rsid w:val="008374FD"/>
    <w:rsid w:val="00841266"/>
    <w:rsid w:val="008446A6"/>
    <w:rsid w:val="00846A8F"/>
    <w:rsid w:val="00851B74"/>
    <w:rsid w:val="00853CA9"/>
    <w:rsid w:val="0085466C"/>
    <w:rsid w:val="00855AD8"/>
    <w:rsid w:val="008636AC"/>
    <w:rsid w:val="00864E97"/>
    <w:rsid w:val="00864F9C"/>
    <w:rsid w:val="00874A4D"/>
    <w:rsid w:val="008802C3"/>
    <w:rsid w:val="008806FB"/>
    <w:rsid w:val="0088129E"/>
    <w:rsid w:val="0088209D"/>
    <w:rsid w:val="00882164"/>
    <w:rsid w:val="008848D4"/>
    <w:rsid w:val="00884BA5"/>
    <w:rsid w:val="00886173"/>
    <w:rsid w:val="008864A4"/>
    <w:rsid w:val="008914F5"/>
    <w:rsid w:val="008915FA"/>
    <w:rsid w:val="00891DC2"/>
    <w:rsid w:val="00893BA1"/>
    <w:rsid w:val="0089551F"/>
    <w:rsid w:val="00896030"/>
    <w:rsid w:val="008A3817"/>
    <w:rsid w:val="008A55F1"/>
    <w:rsid w:val="008A65DA"/>
    <w:rsid w:val="008A6E6E"/>
    <w:rsid w:val="008B017C"/>
    <w:rsid w:val="008B1092"/>
    <w:rsid w:val="008B1162"/>
    <w:rsid w:val="008B173C"/>
    <w:rsid w:val="008B2FB2"/>
    <w:rsid w:val="008B760D"/>
    <w:rsid w:val="008C2CBF"/>
    <w:rsid w:val="008C307C"/>
    <w:rsid w:val="008D1B39"/>
    <w:rsid w:val="008D38DD"/>
    <w:rsid w:val="008D6787"/>
    <w:rsid w:val="008D681A"/>
    <w:rsid w:val="008E2A04"/>
    <w:rsid w:val="008E622F"/>
    <w:rsid w:val="008E713C"/>
    <w:rsid w:val="008E7B2E"/>
    <w:rsid w:val="008E7B70"/>
    <w:rsid w:val="008F0A52"/>
    <w:rsid w:val="008F5690"/>
    <w:rsid w:val="008F5E25"/>
    <w:rsid w:val="009003A5"/>
    <w:rsid w:val="00901A46"/>
    <w:rsid w:val="009024BA"/>
    <w:rsid w:val="00903E36"/>
    <w:rsid w:val="00905B55"/>
    <w:rsid w:val="0091018D"/>
    <w:rsid w:val="00913050"/>
    <w:rsid w:val="00922E9B"/>
    <w:rsid w:val="009251BA"/>
    <w:rsid w:val="009302F6"/>
    <w:rsid w:val="00930C78"/>
    <w:rsid w:val="00931ED0"/>
    <w:rsid w:val="00933C79"/>
    <w:rsid w:val="00935068"/>
    <w:rsid w:val="00935EC7"/>
    <w:rsid w:val="009429E9"/>
    <w:rsid w:val="00943224"/>
    <w:rsid w:val="00943E00"/>
    <w:rsid w:val="00944EE0"/>
    <w:rsid w:val="0094527F"/>
    <w:rsid w:val="009461A3"/>
    <w:rsid w:val="00947294"/>
    <w:rsid w:val="009475A4"/>
    <w:rsid w:val="009475F2"/>
    <w:rsid w:val="00953A2C"/>
    <w:rsid w:val="0095443B"/>
    <w:rsid w:val="009551DA"/>
    <w:rsid w:val="00956FC9"/>
    <w:rsid w:val="00957040"/>
    <w:rsid w:val="0096079D"/>
    <w:rsid w:val="009616BB"/>
    <w:rsid w:val="0096267C"/>
    <w:rsid w:val="00962F26"/>
    <w:rsid w:val="00966071"/>
    <w:rsid w:val="009661DC"/>
    <w:rsid w:val="0096736B"/>
    <w:rsid w:val="00973A1A"/>
    <w:rsid w:val="00976E8B"/>
    <w:rsid w:val="00976F2E"/>
    <w:rsid w:val="00982711"/>
    <w:rsid w:val="00982804"/>
    <w:rsid w:val="0098762D"/>
    <w:rsid w:val="00991F90"/>
    <w:rsid w:val="0099229A"/>
    <w:rsid w:val="00992F37"/>
    <w:rsid w:val="0099466A"/>
    <w:rsid w:val="00995E36"/>
    <w:rsid w:val="00996A6C"/>
    <w:rsid w:val="009972A9"/>
    <w:rsid w:val="009A1F30"/>
    <w:rsid w:val="009A2111"/>
    <w:rsid w:val="009A6B2C"/>
    <w:rsid w:val="009A6B65"/>
    <w:rsid w:val="009B1F87"/>
    <w:rsid w:val="009B2C42"/>
    <w:rsid w:val="009B49DA"/>
    <w:rsid w:val="009B544C"/>
    <w:rsid w:val="009B5695"/>
    <w:rsid w:val="009C0485"/>
    <w:rsid w:val="009C08B8"/>
    <w:rsid w:val="009C0964"/>
    <w:rsid w:val="009C2B49"/>
    <w:rsid w:val="009C42FF"/>
    <w:rsid w:val="009C456F"/>
    <w:rsid w:val="009D0375"/>
    <w:rsid w:val="009D2A0F"/>
    <w:rsid w:val="009D442A"/>
    <w:rsid w:val="009D490F"/>
    <w:rsid w:val="009D593A"/>
    <w:rsid w:val="009D66BB"/>
    <w:rsid w:val="009E1D26"/>
    <w:rsid w:val="009E461D"/>
    <w:rsid w:val="009E5926"/>
    <w:rsid w:val="009E6E38"/>
    <w:rsid w:val="009F2F07"/>
    <w:rsid w:val="009F36DF"/>
    <w:rsid w:val="009F53C7"/>
    <w:rsid w:val="00A054FE"/>
    <w:rsid w:val="00A066F1"/>
    <w:rsid w:val="00A1126D"/>
    <w:rsid w:val="00A1317A"/>
    <w:rsid w:val="00A1486E"/>
    <w:rsid w:val="00A15ADE"/>
    <w:rsid w:val="00A16DB2"/>
    <w:rsid w:val="00A2002A"/>
    <w:rsid w:val="00A2182E"/>
    <w:rsid w:val="00A23C1B"/>
    <w:rsid w:val="00A24D3A"/>
    <w:rsid w:val="00A2679D"/>
    <w:rsid w:val="00A320E5"/>
    <w:rsid w:val="00A340F8"/>
    <w:rsid w:val="00A42473"/>
    <w:rsid w:val="00A439C3"/>
    <w:rsid w:val="00A4561F"/>
    <w:rsid w:val="00A457B4"/>
    <w:rsid w:val="00A46516"/>
    <w:rsid w:val="00A46C01"/>
    <w:rsid w:val="00A47FF0"/>
    <w:rsid w:val="00A5059A"/>
    <w:rsid w:val="00A51438"/>
    <w:rsid w:val="00A55537"/>
    <w:rsid w:val="00A60907"/>
    <w:rsid w:val="00A6155F"/>
    <w:rsid w:val="00A626DD"/>
    <w:rsid w:val="00A64C58"/>
    <w:rsid w:val="00A6544E"/>
    <w:rsid w:val="00A6614C"/>
    <w:rsid w:val="00A67D89"/>
    <w:rsid w:val="00A715EE"/>
    <w:rsid w:val="00A728E9"/>
    <w:rsid w:val="00A748A5"/>
    <w:rsid w:val="00A755AD"/>
    <w:rsid w:val="00A7568E"/>
    <w:rsid w:val="00A90153"/>
    <w:rsid w:val="00A90E37"/>
    <w:rsid w:val="00A94F8D"/>
    <w:rsid w:val="00A95154"/>
    <w:rsid w:val="00A957B5"/>
    <w:rsid w:val="00AA0289"/>
    <w:rsid w:val="00AA04CF"/>
    <w:rsid w:val="00AA06A0"/>
    <w:rsid w:val="00AA117A"/>
    <w:rsid w:val="00AA282C"/>
    <w:rsid w:val="00AA31C3"/>
    <w:rsid w:val="00AA79B7"/>
    <w:rsid w:val="00AB0737"/>
    <w:rsid w:val="00AB1032"/>
    <w:rsid w:val="00AB220C"/>
    <w:rsid w:val="00AB47B0"/>
    <w:rsid w:val="00AC07C6"/>
    <w:rsid w:val="00AD0CE5"/>
    <w:rsid w:val="00AD2771"/>
    <w:rsid w:val="00AD3389"/>
    <w:rsid w:val="00AD525F"/>
    <w:rsid w:val="00AE1E4C"/>
    <w:rsid w:val="00AE67C4"/>
    <w:rsid w:val="00AF4070"/>
    <w:rsid w:val="00B0058D"/>
    <w:rsid w:val="00B01935"/>
    <w:rsid w:val="00B04A01"/>
    <w:rsid w:val="00B05592"/>
    <w:rsid w:val="00B05C01"/>
    <w:rsid w:val="00B077A7"/>
    <w:rsid w:val="00B1173B"/>
    <w:rsid w:val="00B121AD"/>
    <w:rsid w:val="00B22ADD"/>
    <w:rsid w:val="00B23227"/>
    <w:rsid w:val="00B24040"/>
    <w:rsid w:val="00B250E0"/>
    <w:rsid w:val="00B25BF6"/>
    <w:rsid w:val="00B26A04"/>
    <w:rsid w:val="00B30A25"/>
    <w:rsid w:val="00B350AB"/>
    <w:rsid w:val="00B419C5"/>
    <w:rsid w:val="00B43C51"/>
    <w:rsid w:val="00B45E48"/>
    <w:rsid w:val="00B511E2"/>
    <w:rsid w:val="00B52C05"/>
    <w:rsid w:val="00B537E3"/>
    <w:rsid w:val="00B53EA2"/>
    <w:rsid w:val="00B5593E"/>
    <w:rsid w:val="00B57416"/>
    <w:rsid w:val="00B61463"/>
    <w:rsid w:val="00B62350"/>
    <w:rsid w:val="00B635D4"/>
    <w:rsid w:val="00B65D43"/>
    <w:rsid w:val="00B66A56"/>
    <w:rsid w:val="00B71D2A"/>
    <w:rsid w:val="00B71E40"/>
    <w:rsid w:val="00B72E7D"/>
    <w:rsid w:val="00B76D71"/>
    <w:rsid w:val="00B803FB"/>
    <w:rsid w:val="00B837D3"/>
    <w:rsid w:val="00B852AA"/>
    <w:rsid w:val="00B866DC"/>
    <w:rsid w:val="00B910D3"/>
    <w:rsid w:val="00B93BD1"/>
    <w:rsid w:val="00B97583"/>
    <w:rsid w:val="00BA1138"/>
    <w:rsid w:val="00BA4596"/>
    <w:rsid w:val="00BB1683"/>
    <w:rsid w:val="00BB6260"/>
    <w:rsid w:val="00BB649E"/>
    <w:rsid w:val="00BB7E26"/>
    <w:rsid w:val="00BB7EF0"/>
    <w:rsid w:val="00BC0D0F"/>
    <w:rsid w:val="00BC0D93"/>
    <w:rsid w:val="00BC1346"/>
    <w:rsid w:val="00BC1DA1"/>
    <w:rsid w:val="00BC24CF"/>
    <w:rsid w:val="00BC4415"/>
    <w:rsid w:val="00BC58FC"/>
    <w:rsid w:val="00BC5F59"/>
    <w:rsid w:val="00BD28DD"/>
    <w:rsid w:val="00BD2B7D"/>
    <w:rsid w:val="00BD49BE"/>
    <w:rsid w:val="00BD59C2"/>
    <w:rsid w:val="00BE0B7A"/>
    <w:rsid w:val="00BE10BE"/>
    <w:rsid w:val="00BE6C91"/>
    <w:rsid w:val="00BE7174"/>
    <w:rsid w:val="00BF269A"/>
    <w:rsid w:val="00BF4CF5"/>
    <w:rsid w:val="00C0200B"/>
    <w:rsid w:val="00C10094"/>
    <w:rsid w:val="00C10146"/>
    <w:rsid w:val="00C15450"/>
    <w:rsid w:val="00C200A5"/>
    <w:rsid w:val="00C20F7B"/>
    <w:rsid w:val="00C238B5"/>
    <w:rsid w:val="00C24DDA"/>
    <w:rsid w:val="00C25D84"/>
    <w:rsid w:val="00C32690"/>
    <w:rsid w:val="00C34BF4"/>
    <w:rsid w:val="00C34ED1"/>
    <w:rsid w:val="00C371D3"/>
    <w:rsid w:val="00C42B73"/>
    <w:rsid w:val="00C445BF"/>
    <w:rsid w:val="00C51731"/>
    <w:rsid w:val="00C541BA"/>
    <w:rsid w:val="00C55A86"/>
    <w:rsid w:val="00C56860"/>
    <w:rsid w:val="00C609B4"/>
    <w:rsid w:val="00C64815"/>
    <w:rsid w:val="00C6504F"/>
    <w:rsid w:val="00C66841"/>
    <w:rsid w:val="00C71427"/>
    <w:rsid w:val="00C741FE"/>
    <w:rsid w:val="00C747A3"/>
    <w:rsid w:val="00C75660"/>
    <w:rsid w:val="00C820A4"/>
    <w:rsid w:val="00CA00C2"/>
    <w:rsid w:val="00CA03B9"/>
    <w:rsid w:val="00CA1DFF"/>
    <w:rsid w:val="00CA2859"/>
    <w:rsid w:val="00CA37AD"/>
    <w:rsid w:val="00CA57C6"/>
    <w:rsid w:val="00CA5C36"/>
    <w:rsid w:val="00CB63AF"/>
    <w:rsid w:val="00CB6F7B"/>
    <w:rsid w:val="00CC047A"/>
    <w:rsid w:val="00CC29E5"/>
    <w:rsid w:val="00CC37AA"/>
    <w:rsid w:val="00CC3A7B"/>
    <w:rsid w:val="00CC4778"/>
    <w:rsid w:val="00CD0CCC"/>
    <w:rsid w:val="00CD54EC"/>
    <w:rsid w:val="00CD5FB0"/>
    <w:rsid w:val="00CD6891"/>
    <w:rsid w:val="00CE020F"/>
    <w:rsid w:val="00CE3AC2"/>
    <w:rsid w:val="00CE480F"/>
    <w:rsid w:val="00CE7BC3"/>
    <w:rsid w:val="00CF5E9F"/>
    <w:rsid w:val="00D01034"/>
    <w:rsid w:val="00D01123"/>
    <w:rsid w:val="00D016E9"/>
    <w:rsid w:val="00D031B7"/>
    <w:rsid w:val="00D1170F"/>
    <w:rsid w:val="00D149A1"/>
    <w:rsid w:val="00D16963"/>
    <w:rsid w:val="00D1723B"/>
    <w:rsid w:val="00D20347"/>
    <w:rsid w:val="00D20723"/>
    <w:rsid w:val="00D2104E"/>
    <w:rsid w:val="00D24779"/>
    <w:rsid w:val="00D2605B"/>
    <w:rsid w:val="00D30592"/>
    <w:rsid w:val="00D30CF5"/>
    <w:rsid w:val="00D328E7"/>
    <w:rsid w:val="00D3305F"/>
    <w:rsid w:val="00D35033"/>
    <w:rsid w:val="00D40CC3"/>
    <w:rsid w:val="00D424C2"/>
    <w:rsid w:val="00D43513"/>
    <w:rsid w:val="00D47DBE"/>
    <w:rsid w:val="00D541FF"/>
    <w:rsid w:val="00D55713"/>
    <w:rsid w:val="00D60428"/>
    <w:rsid w:val="00D62619"/>
    <w:rsid w:val="00D66EC6"/>
    <w:rsid w:val="00D66F67"/>
    <w:rsid w:val="00D67468"/>
    <w:rsid w:val="00D70B60"/>
    <w:rsid w:val="00D72A92"/>
    <w:rsid w:val="00D7648D"/>
    <w:rsid w:val="00D76F56"/>
    <w:rsid w:val="00D77AC5"/>
    <w:rsid w:val="00D77CA2"/>
    <w:rsid w:val="00D82E94"/>
    <w:rsid w:val="00D83E9D"/>
    <w:rsid w:val="00D93173"/>
    <w:rsid w:val="00D962E1"/>
    <w:rsid w:val="00DA1060"/>
    <w:rsid w:val="00DA2F6F"/>
    <w:rsid w:val="00DA31AC"/>
    <w:rsid w:val="00DA51C0"/>
    <w:rsid w:val="00DB1144"/>
    <w:rsid w:val="00DB1E16"/>
    <w:rsid w:val="00DB36DB"/>
    <w:rsid w:val="00DB38BD"/>
    <w:rsid w:val="00DB485E"/>
    <w:rsid w:val="00DC0541"/>
    <w:rsid w:val="00DC1CB2"/>
    <w:rsid w:val="00DC2BC1"/>
    <w:rsid w:val="00DC3407"/>
    <w:rsid w:val="00DC3F99"/>
    <w:rsid w:val="00DC4DF9"/>
    <w:rsid w:val="00DC57B5"/>
    <w:rsid w:val="00DC60AA"/>
    <w:rsid w:val="00DC6C87"/>
    <w:rsid w:val="00DC76C4"/>
    <w:rsid w:val="00DD0C98"/>
    <w:rsid w:val="00DD2AD3"/>
    <w:rsid w:val="00DD5AB0"/>
    <w:rsid w:val="00DD7E56"/>
    <w:rsid w:val="00DE2300"/>
    <w:rsid w:val="00DE34F9"/>
    <w:rsid w:val="00DE5A61"/>
    <w:rsid w:val="00DE5E02"/>
    <w:rsid w:val="00DE6ED7"/>
    <w:rsid w:val="00DE7E6C"/>
    <w:rsid w:val="00DF0530"/>
    <w:rsid w:val="00DF310F"/>
    <w:rsid w:val="00DF5F8A"/>
    <w:rsid w:val="00E00AF3"/>
    <w:rsid w:val="00E0202C"/>
    <w:rsid w:val="00E07CCD"/>
    <w:rsid w:val="00E07F7D"/>
    <w:rsid w:val="00E12A0F"/>
    <w:rsid w:val="00E13AD1"/>
    <w:rsid w:val="00E20E34"/>
    <w:rsid w:val="00E219EB"/>
    <w:rsid w:val="00E248D5"/>
    <w:rsid w:val="00E341DA"/>
    <w:rsid w:val="00E37651"/>
    <w:rsid w:val="00E422F6"/>
    <w:rsid w:val="00E441AB"/>
    <w:rsid w:val="00E447C2"/>
    <w:rsid w:val="00E451AD"/>
    <w:rsid w:val="00E46C39"/>
    <w:rsid w:val="00E529EB"/>
    <w:rsid w:val="00E53F1F"/>
    <w:rsid w:val="00E57130"/>
    <w:rsid w:val="00E6093D"/>
    <w:rsid w:val="00E659EC"/>
    <w:rsid w:val="00E66AC1"/>
    <w:rsid w:val="00E66FC8"/>
    <w:rsid w:val="00E72863"/>
    <w:rsid w:val="00E75B11"/>
    <w:rsid w:val="00E770C2"/>
    <w:rsid w:val="00E775DD"/>
    <w:rsid w:val="00E83177"/>
    <w:rsid w:val="00E84A7A"/>
    <w:rsid w:val="00E871AE"/>
    <w:rsid w:val="00E87EB5"/>
    <w:rsid w:val="00E9014F"/>
    <w:rsid w:val="00E9272B"/>
    <w:rsid w:val="00E92A8F"/>
    <w:rsid w:val="00E92CBC"/>
    <w:rsid w:val="00E93FE7"/>
    <w:rsid w:val="00E94463"/>
    <w:rsid w:val="00E947BE"/>
    <w:rsid w:val="00E94949"/>
    <w:rsid w:val="00E9579A"/>
    <w:rsid w:val="00EA005D"/>
    <w:rsid w:val="00EA0920"/>
    <w:rsid w:val="00EA0BAB"/>
    <w:rsid w:val="00EA14B9"/>
    <w:rsid w:val="00EA19B8"/>
    <w:rsid w:val="00EA2B98"/>
    <w:rsid w:val="00EA3B4A"/>
    <w:rsid w:val="00EA4638"/>
    <w:rsid w:val="00EA500D"/>
    <w:rsid w:val="00EB1307"/>
    <w:rsid w:val="00EB1B41"/>
    <w:rsid w:val="00EB49B3"/>
    <w:rsid w:val="00EB69D9"/>
    <w:rsid w:val="00EC0594"/>
    <w:rsid w:val="00ED0E0A"/>
    <w:rsid w:val="00ED3005"/>
    <w:rsid w:val="00ED41C7"/>
    <w:rsid w:val="00ED5A26"/>
    <w:rsid w:val="00ED738C"/>
    <w:rsid w:val="00EE0BF5"/>
    <w:rsid w:val="00EE21CF"/>
    <w:rsid w:val="00EE3C6A"/>
    <w:rsid w:val="00EE3DC1"/>
    <w:rsid w:val="00EE548E"/>
    <w:rsid w:val="00EF00EB"/>
    <w:rsid w:val="00EF7A49"/>
    <w:rsid w:val="00F006DD"/>
    <w:rsid w:val="00F026D0"/>
    <w:rsid w:val="00F029CA"/>
    <w:rsid w:val="00F02E5F"/>
    <w:rsid w:val="00F03F8D"/>
    <w:rsid w:val="00F06F21"/>
    <w:rsid w:val="00F07140"/>
    <w:rsid w:val="00F12398"/>
    <w:rsid w:val="00F1269E"/>
    <w:rsid w:val="00F15C8D"/>
    <w:rsid w:val="00F1629D"/>
    <w:rsid w:val="00F2126B"/>
    <w:rsid w:val="00F21D34"/>
    <w:rsid w:val="00F23091"/>
    <w:rsid w:val="00F24277"/>
    <w:rsid w:val="00F24906"/>
    <w:rsid w:val="00F25EA3"/>
    <w:rsid w:val="00F26F32"/>
    <w:rsid w:val="00F301E7"/>
    <w:rsid w:val="00F30371"/>
    <w:rsid w:val="00F3173F"/>
    <w:rsid w:val="00F31D34"/>
    <w:rsid w:val="00F34567"/>
    <w:rsid w:val="00F37DE4"/>
    <w:rsid w:val="00F432BB"/>
    <w:rsid w:val="00F441B1"/>
    <w:rsid w:val="00F44440"/>
    <w:rsid w:val="00F46DC6"/>
    <w:rsid w:val="00F46DF9"/>
    <w:rsid w:val="00F46F8C"/>
    <w:rsid w:val="00F47F71"/>
    <w:rsid w:val="00F50061"/>
    <w:rsid w:val="00F577E7"/>
    <w:rsid w:val="00F61FD5"/>
    <w:rsid w:val="00F658B3"/>
    <w:rsid w:val="00F70097"/>
    <w:rsid w:val="00F75EA7"/>
    <w:rsid w:val="00F760B4"/>
    <w:rsid w:val="00F7692D"/>
    <w:rsid w:val="00F8025B"/>
    <w:rsid w:val="00F82AAE"/>
    <w:rsid w:val="00F84E67"/>
    <w:rsid w:val="00F937C5"/>
    <w:rsid w:val="00F94A7A"/>
    <w:rsid w:val="00F952D4"/>
    <w:rsid w:val="00F958AC"/>
    <w:rsid w:val="00F9702F"/>
    <w:rsid w:val="00F97809"/>
    <w:rsid w:val="00FA0773"/>
    <w:rsid w:val="00FA12C3"/>
    <w:rsid w:val="00FA177C"/>
    <w:rsid w:val="00FA277B"/>
    <w:rsid w:val="00FA3A33"/>
    <w:rsid w:val="00FA4E6F"/>
    <w:rsid w:val="00FA715B"/>
    <w:rsid w:val="00FB554E"/>
    <w:rsid w:val="00FB5727"/>
    <w:rsid w:val="00FB7AF5"/>
    <w:rsid w:val="00FB7B42"/>
    <w:rsid w:val="00FB7CEC"/>
    <w:rsid w:val="00FC0C9C"/>
    <w:rsid w:val="00FC26C2"/>
    <w:rsid w:val="00FC306D"/>
    <w:rsid w:val="00FC5E5A"/>
    <w:rsid w:val="00FD25FE"/>
    <w:rsid w:val="00FD364B"/>
    <w:rsid w:val="00FD42BC"/>
    <w:rsid w:val="00FD453C"/>
    <w:rsid w:val="00FD5956"/>
    <w:rsid w:val="00FD6974"/>
    <w:rsid w:val="00FE2E2B"/>
    <w:rsid w:val="00FE453F"/>
    <w:rsid w:val="00FE4F07"/>
    <w:rsid w:val="00FE7E21"/>
    <w:rsid w:val="00FF34C2"/>
    <w:rsid w:val="00FF3F71"/>
    <w:rsid w:val="00FF48B4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D6C"/>
  </w:style>
  <w:style w:type="paragraph" w:styleId="a5">
    <w:name w:val="footer"/>
    <w:basedOn w:val="a"/>
    <w:link w:val="a6"/>
    <w:uiPriority w:val="99"/>
    <w:semiHidden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6C"/>
  </w:style>
  <w:style w:type="paragraph" w:styleId="a7">
    <w:name w:val="Balloon Text"/>
    <w:basedOn w:val="a"/>
    <w:link w:val="a8"/>
    <w:uiPriority w:val="99"/>
    <w:semiHidden/>
    <w:unhideWhenUsed/>
    <w:rsid w:val="002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D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7A78D-0376-4211-B481-4410C314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Novosilceva_N</dc:creator>
  <cp:lastModifiedBy>Novosilceva_N</cp:lastModifiedBy>
  <cp:revision>100</cp:revision>
  <cp:lastPrinted>2025-08-19T06:39:00Z</cp:lastPrinted>
  <dcterms:created xsi:type="dcterms:W3CDTF">2022-07-29T07:29:00Z</dcterms:created>
  <dcterms:modified xsi:type="dcterms:W3CDTF">2025-08-19T09:52:00Z</dcterms:modified>
</cp:coreProperties>
</file>