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432"/>
        <w:gridCol w:w="1989"/>
        <w:gridCol w:w="1287"/>
        <w:gridCol w:w="1466"/>
        <w:gridCol w:w="1198"/>
        <w:gridCol w:w="1290"/>
      </w:tblGrid>
      <w:tr w:rsidR="008F16AD" w:rsidRPr="008F16AD" w:rsidTr="0064544B">
        <w:trPr>
          <w:trHeight w:val="312"/>
        </w:trPr>
        <w:tc>
          <w:tcPr>
            <w:tcW w:w="3432" w:type="dxa"/>
            <w:shd w:val="solid" w:color="FFFFFF" w:fill="auto"/>
          </w:tcPr>
          <w:p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shd w:val="solid" w:color="FFFFFF" w:fill="auto"/>
          </w:tcPr>
          <w:p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shd w:val="solid" w:color="FFFFFF" w:fill="auto"/>
          </w:tcPr>
          <w:p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4" w:type="dxa"/>
            <w:gridSpan w:val="3"/>
            <w:shd w:val="solid" w:color="FFFFFF" w:fill="auto"/>
          </w:tcPr>
          <w:p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Приложение </w:t>
            </w:r>
            <w:r w:rsidR="0073388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</w:tr>
      <w:tr w:rsidR="008F16AD" w:rsidRPr="008F16AD" w:rsidTr="0064544B">
        <w:trPr>
          <w:trHeight w:val="1123"/>
        </w:trPr>
        <w:tc>
          <w:tcPr>
            <w:tcW w:w="3432" w:type="dxa"/>
          </w:tcPr>
          <w:p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4" w:type="dxa"/>
            <w:gridSpan w:val="3"/>
          </w:tcPr>
          <w:p w:rsidR="008F16AD" w:rsidRPr="008F16AD" w:rsidRDefault="008F16AD" w:rsidP="00F5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18 Методических рекомендаций по разработке и реализации</w:t>
            </w:r>
            <w:r w:rsidR="00F5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 программ Курской области, утвержденных распоряжением Администрации Курской области от 09.08.2013 № 659-ра</w:t>
            </w:r>
            <w:r w:rsidR="001D3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F16AD" w:rsidRPr="008F16AD" w:rsidTr="0064544B">
        <w:trPr>
          <w:trHeight w:val="259"/>
        </w:trPr>
        <w:tc>
          <w:tcPr>
            <w:tcW w:w="10662" w:type="dxa"/>
            <w:gridSpan w:val="6"/>
            <w:shd w:val="solid" w:color="FFFFFF" w:fill="auto"/>
          </w:tcPr>
          <w:p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Отчет </w:t>
            </w:r>
          </w:p>
        </w:tc>
      </w:tr>
      <w:tr w:rsidR="008F16AD" w:rsidRPr="008F16AD" w:rsidTr="0064544B">
        <w:trPr>
          <w:trHeight w:val="475"/>
        </w:trPr>
        <w:tc>
          <w:tcPr>
            <w:tcW w:w="10662" w:type="dxa"/>
            <w:gridSpan w:val="6"/>
            <w:tcBorders>
              <w:bottom w:val="single" w:sz="4" w:space="0" w:color="auto"/>
            </w:tcBorders>
            <w:shd w:val="solid" w:color="FFFFFF" w:fill="auto"/>
          </w:tcPr>
          <w:p w:rsidR="008F16AD" w:rsidRPr="008F16AD" w:rsidRDefault="008F16AD" w:rsidP="00F5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 выполнении сводных показателей государственных заданий на оказание государственных услуг областным государственным учреждени</w:t>
            </w:r>
            <w:r w:rsidR="009258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ем</w:t>
            </w: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по государственной программе </w:t>
            </w:r>
            <w:r w:rsidR="00F506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Развитие лесного хозяйства в Курской области</w:t>
            </w:r>
            <w:r w:rsidR="00F506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16D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</w:t>
            </w: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</w:t>
            </w:r>
            <w:r w:rsidR="00636E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F506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8F16AD" w:rsidRPr="008F16AD" w:rsidTr="0064544B">
        <w:trPr>
          <w:trHeight w:val="545"/>
        </w:trPr>
        <w:tc>
          <w:tcPr>
            <w:tcW w:w="3432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 государственной услуги 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(работы),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показателя, объема услуги, подпрограммы, ведомственной целевой программы, основного мероприятия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показателя объема услуги 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(работы)</w:t>
            </w: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областного бюджета на оказание государственной услуги 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(выполнение работы)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(тыс.рублей)</w:t>
            </w:r>
          </w:p>
        </w:tc>
      </w:tr>
      <w:tr w:rsidR="008F16AD" w:rsidRPr="008F16AD" w:rsidTr="0064544B">
        <w:trPr>
          <w:trHeight w:val="907"/>
        </w:trPr>
        <w:tc>
          <w:tcPr>
            <w:tcW w:w="34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сводная бюджетная роспись 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 1 января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отчетного года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сводная бюджетная роспись на 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31 декабря 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отчетного года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8F16AD" w:rsidRPr="008F16AD" w:rsidTr="0064544B">
        <w:trPr>
          <w:trHeight w:val="518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услуги 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(работы) 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ее содержание: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Государственная работа №1 </w:t>
            </w:r>
            <w:r w:rsidRPr="001D7E5E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"</w:t>
            </w:r>
            <w:r w:rsidR="001D7E5E" w:rsidRPr="001D7E5E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Предупреждение возникновения и распространения лесных пожаров, включая территорию ООПТ</w:t>
            </w:r>
            <w:r w:rsidRPr="001D7E5E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A93B1D" w:rsidRPr="008F16AD" w:rsidTr="00152A8F">
        <w:trPr>
          <w:trHeight w:val="206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B1D" w:rsidRPr="008F16AD" w:rsidRDefault="00A93B1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услуги: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B1D" w:rsidRPr="008F16AD" w:rsidRDefault="00A93B1D" w:rsidP="00A93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 лесного фонда, на  которой осуществляются мероприятия по предупреждению возникновения и распространения лесных пожаров, включая территории ООПТ, гектаров</w:t>
            </w:r>
          </w:p>
        </w:tc>
      </w:tr>
      <w:tr w:rsidR="001D7E5E" w:rsidRPr="008F16AD" w:rsidTr="009669BE">
        <w:trPr>
          <w:trHeight w:val="336"/>
        </w:trPr>
        <w:tc>
          <w:tcPr>
            <w:tcW w:w="106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E5E" w:rsidRPr="008F16AD" w:rsidRDefault="001D7E5E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1  "Охрана, защита и воспроизводство лесов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"</w:t>
            </w:r>
          </w:p>
        </w:tc>
      </w:tr>
      <w:tr w:rsidR="008F16AD" w:rsidRPr="00727CFE" w:rsidTr="0064544B">
        <w:trPr>
          <w:trHeight w:val="54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Основное мероприятие 1.</w:t>
            </w:r>
            <w:r w:rsidR="001D7E5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"Предупреждение возникновения и распространения лесных пожаров</w:t>
            </w:r>
            <w:r w:rsidR="001D7E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включая их тушение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6AD" w:rsidRPr="006D5B58" w:rsidRDefault="00795B6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107 827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6AD" w:rsidRPr="006D5B58" w:rsidRDefault="00795B6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107 827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6AD" w:rsidRPr="006D5B58" w:rsidRDefault="00E83DBC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22 921,889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6AD" w:rsidRPr="006D5B58" w:rsidRDefault="00E83DBC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23 090,057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6AD" w:rsidRPr="00727CFE" w:rsidRDefault="00421605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23 090,057</w:t>
            </w:r>
            <w:r w:rsidR="0073757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*</w:t>
            </w:r>
          </w:p>
        </w:tc>
      </w:tr>
      <w:tr w:rsidR="0078104E" w:rsidRPr="008F16AD" w:rsidTr="0064544B">
        <w:trPr>
          <w:trHeight w:val="701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услуги 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(работы) 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ее содержание: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Государственная работа №2 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Тушение лесных пожаров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A93B1D" w:rsidRPr="008F16AD" w:rsidTr="0070296B">
        <w:trPr>
          <w:trHeight w:val="226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B1D" w:rsidRPr="008F16AD" w:rsidRDefault="00A93B1D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услуги: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B1D" w:rsidRPr="008F16AD" w:rsidRDefault="0066541A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A93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лощадь земель лесного фонда,</w:t>
            </w:r>
            <w:r w:rsidR="00F5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3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которых пла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нируется ликвидация лесного пожара, гектаров</w:t>
            </w:r>
          </w:p>
        </w:tc>
      </w:tr>
      <w:tr w:rsidR="0078104E" w:rsidRPr="008F16AD" w:rsidTr="005C6BC4">
        <w:trPr>
          <w:trHeight w:val="302"/>
        </w:trPr>
        <w:tc>
          <w:tcPr>
            <w:tcW w:w="106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1  "Охрана, защита и воспроизводство лесов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"</w:t>
            </w:r>
          </w:p>
        </w:tc>
      </w:tr>
      <w:tr w:rsidR="0078104E" w:rsidRPr="008F16AD" w:rsidTr="006257C6">
        <w:trPr>
          <w:trHeight w:val="54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"Предупреждение возникновения и распространения лесных пожаров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включая их тушение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6D5B58" w:rsidRDefault="00E83DBC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6D5B58" w:rsidRDefault="00DD0E3D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104E" w:rsidRPr="006D5B58" w:rsidRDefault="00E83DBC" w:rsidP="00353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119,551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DBC" w:rsidRPr="006D5B58" w:rsidRDefault="00E83DBC" w:rsidP="00E8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6D5B58" w:rsidRDefault="00F81F2C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0,000</w:t>
            </w:r>
          </w:p>
        </w:tc>
      </w:tr>
      <w:tr w:rsidR="0078104E" w:rsidRPr="008F16AD" w:rsidTr="0064544B">
        <w:trPr>
          <w:trHeight w:val="492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услуги 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(работы) 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ее содержание: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Государственная работа №3                                                                                                     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Выполнение работ по отводу лесосек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7869F9" w:rsidRPr="008F16AD" w:rsidTr="00057BCA">
        <w:trPr>
          <w:trHeight w:val="35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9F9" w:rsidRPr="008F16AD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услуги: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9F9" w:rsidRPr="008F16AD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Площадь земель лесного фонда по отводу лесосек,</w:t>
            </w:r>
            <w:r w:rsidR="00F5065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8F16A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ектаров</w:t>
            </w:r>
          </w:p>
        </w:tc>
      </w:tr>
      <w:tr w:rsidR="0078104E" w:rsidRPr="008F16AD" w:rsidTr="00CA3169">
        <w:trPr>
          <w:trHeight w:val="362"/>
        </w:trPr>
        <w:tc>
          <w:tcPr>
            <w:tcW w:w="106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1  "Охрана, защита и воспроизводство лесов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"</w:t>
            </w:r>
          </w:p>
        </w:tc>
      </w:tr>
      <w:tr w:rsidR="0078104E" w:rsidRPr="008F16AD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Основное мероприятие 1.3.    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                 "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Организация использования лесов, их сохранения осуществление федерального государственного лесного надзора (лесной охраны)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6D5B58" w:rsidRDefault="00E83DBC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71,5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8F16AD" w:rsidRDefault="00DD0E3D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71,5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8F16AD" w:rsidRDefault="00E83DBC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75,289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8F16AD" w:rsidRDefault="00E83DBC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75,289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8F16AD" w:rsidRDefault="00F81F2C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75,289</w:t>
            </w:r>
          </w:p>
        </w:tc>
      </w:tr>
      <w:tr w:rsidR="0078104E" w:rsidRPr="008F16AD" w:rsidTr="0064544B">
        <w:trPr>
          <w:trHeight w:val="492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услуги 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(работы) 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ее содержание: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Государственная работа 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Осуществление лесовосстановления и лесоразведения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"</w:t>
            </w:r>
            <w:r w:rsidR="002F50B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(согласно региональному проекту «Сохранение лесов в Курской области»</w:t>
            </w:r>
          </w:p>
        </w:tc>
      </w:tr>
      <w:tr w:rsidR="007869F9" w:rsidRPr="008F16AD" w:rsidTr="00B20C3B">
        <w:trPr>
          <w:trHeight w:val="35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9F9" w:rsidRPr="008F16AD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услуги: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9F9" w:rsidRPr="008F16AD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 лесного фонда, на которых осуществляется лесовосстановление и лесоразведение, гектаров</w:t>
            </w:r>
            <w:r w:rsidR="008F4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кг</w:t>
            </w:r>
          </w:p>
        </w:tc>
      </w:tr>
      <w:tr w:rsidR="0078104E" w:rsidRPr="008F16AD" w:rsidTr="00F17E20">
        <w:trPr>
          <w:trHeight w:val="362"/>
        </w:trPr>
        <w:tc>
          <w:tcPr>
            <w:tcW w:w="106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1  "Охрана, защита и воспроизводство лесов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"</w:t>
            </w:r>
          </w:p>
        </w:tc>
      </w:tr>
      <w:tr w:rsidR="0078104E" w:rsidRPr="008F16AD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727CFE" w:rsidRDefault="00E3174C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27CFE">
              <w:rPr>
                <w:rFonts w:ascii="Times New Roman" w:hAnsi="Times New Roman"/>
                <w:sz w:val="24"/>
                <w:szCs w:val="24"/>
              </w:rPr>
              <w:t>Региональный проект «Сохранение лесов в Курской области» (у</w:t>
            </w:r>
            <w:r w:rsidR="00F648CB" w:rsidRPr="00727CFE">
              <w:rPr>
                <w:rFonts w:ascii="Times New Roman" w:hAnsi="Times New Roman"/>
                <w:sz w:val="24"/>
                <w:szCs w:val="24"/>
              </w:rPr>
              <w:t>величение площади лесовосстановления</w:t>
            </w:r>
            <w:r w:rsidRPr="00727CF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727CFE" w:rsidRDefault="00E83DBC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C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1976,2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727CFE" w:rsidRDefault="008F4B04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7C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1976,2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8F16AD" w:rsidRDefault="00E83DBC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1705,319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8F16AD" w:rsidRDefault="00E83DBC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1705,319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8F16AD" w:rsidRDefault="00F81F2C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1705,319</w:t>
            </w:r>
          </w:p>
        </w:tc>
      </w:tr>
      <w:tr w:rsidR="0078104E" w:rsidRPr="008F16AD" w:rsidTr="0064544B">
        <w:trPr>
          <w:trHeight w:val="492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:rsidR="0078104E" w:rsidRPr="00727CFE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услуги </w:t>
            </w:r>
            <w:r w:rsidRPr="00727C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(работы) </w:t>
            </w:r>
            <w:r w:rsidRPr="0072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ее содержание: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:rsidR="0078104E" w:rsidRPr="00727CFE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727C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Государственная работа №5</w:t>
            </w:r>
            <w:r w:rsidRPr="00727CF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"Проведение ухода за лесами"</w:t>
            </w:r>
          </w:p>
        </w:tc>
      </w:tr>
      <w:tr w:rsidR="007869F9" w:rsidRPr="008F16AD" w:rsidTr="003A7D59">
        <w:trPr>
          <w:trHeight w:val="35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9F9" w:rsidRPr="00727CFE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услуги: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9F9" w:rsidRPr="00727CFE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 лесного фонда, на которых осуществляются рубки ухода за лесами, гектаров</w:t>
            </w:r>
          </w:p>
        </w:tc>
      </w:tr>
      <w:tr w:rsidR="0078104E" w:rsidRPr="008F16AD" w:rsidTr="00E306A6">
        <w:trPr>
          <w:trHeight w:val="362"/>
        </w:trPr>
        <w:tc>
          <w:tcPr>
            <w:tcW w:w="106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727CFE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C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1  "Охрана, защита и воспроизводство лесов"</w:t>
            </w:r>
          </w:p>
        </w:tc>
      </w:tr>
      <w:tr w:rsidR="0078104E" w:rsidRPr="008F16AD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727CFE" w:rsidRDefault="00E3174C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27C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1.4 «Осуществление воспроизводства лесов»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727CFE" w:rsidRDefault="00E83DBC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C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53,6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727CFE" w:rsidRDefault="008F4B04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7C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53,6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8F16AD" w:rsidRDefault="00E83DBC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315,481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8F16AD" w:rsidRDefault="00E83DBC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315,481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8F16AD" w:rsidRDefault="00F81F2C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315,481</w:t>
            </w:r>
          </w:p>
        </w:tc>
      </w:tr>
      <w:tr w:rsidR="0078104E" w:rsidRPr="008F16AD" w:rsidTr="002F50BF">
        <w:trPr>
          <w:trHeight w:val="492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78104E" w:rsidRPr="00727CFE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услуги </w:t>
            </w:r>
            <w:r w:rsidRPr="00727C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(работы) </w:t>
            </w:r>
            <w:r w:rsidRPr="0072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ее содержание: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:rsidR="0078104E" w:rsidRPr="00727CFE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727C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Государственная работа №</w:t>
            </w:r>
            <w:r w:rsidR="00636E75" w:rsidRPr="00727C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727CF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"Профилактика возникновения очагов вредных организмов"</w:t>
            </w:r>
          </w:p>
        </w:tc>
      </w:tr>
      <w:tr w:rsidR="007869F9" w:rsidRPr="008F16AD" w:rsidTr="00DF75D3">
        <w:trPr>
          <w:trHeight w:val="35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9F9" w:rsidRPr="00727CFE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услуги: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9F9" w:rsidRPr="00727CFE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 лесного фонда, на которых осуществляется лесопатологическое обследование, гектаров</w:t>
            </w:r>
          </w:p>
        </w:tc>
      </w:tr>
      <w:tr w:rsidR="0078104E" w:rsidRPr="008F16AD" w:rsidTr="003D1D65">
        <w:trPr>
          <w:trHeight w:val="362"/>
        </w:trPr>
        <w:tc>
          <w:tcPr>
            <w:tcW w:w="106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727CFE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7C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1  "Охрана, защита и воспроизводство лесов"</w:t>
            </w:r>
          </w:p>
          <w:p w:rsidR="00F17E4F" w:rsidRPr="00727CFE" w:rsidRDefault="00F17E4F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04E" w:rsidRPr="00F17E4F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727CFE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27C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Основное мероприятие 1.2 </w:t>
            </w:r>
            <w:r w:rsidRPr="00727C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"Предупреждение распространения и ликвидация очагов вредных организмов"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727CFE" w:rsidRDefault="00E83DBC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C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727CFE" w:rsidRDefault="00906156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7C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F17E4F" w:rsidRDefault="00E83DBC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140,396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F17E4F" w:rsidRDefault="00E83DBC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140,396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F17E4F" w:rsidRDefault="00F81F2C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140,396</w:t>
            </w:r>
          </w:p>
        </w:tc>
      </w:tr>
      <w:tr w:rsidR="0078104E" w:rsidRPr="008F16AD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Default="00E83DBC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25 277,925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A14D87" w:rsidRDefault="00E83DBC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25 326,542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4E" w:rsidRPr="00A14D87" w:rsidRDefault="00421605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25 326,542</w:t>
            </w:r>
            <w:r w:rsidR="007375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</w:tbl>
    <w:p w:rsidR="00576091" w:rsidRPr="009130E4" w:rsidRDefault="0073757C" w:rsidP="0073757C">
      <w:pPr>
        <w:pStyle w:val="a5"/>
        <w:rPr>
          <w:sz w:val="18"/>
          <w:szCs w:val="18"/>
        </w:rPr>
      </w:pPr>
      <w:r w:rsidRPr="009130E4">
        <w:rPr>
          <w:sz w:val="18"/>
          <w:szCs w:val="18"/>
        </w:rPr>
        <w:t xml:space="preserve">*  - </w:t>
      </w:r>
      <w:r w:rsidR="00421605" w:rsidRPr="009130E4">
        <w:rPr>
          <w:sz w:val="18"/>
          <w:szCs w:val="18"/>
        </w:rPr>
        <w:t xml:space="preserve">финансовое обеспечение выполнения государственного задания </w:t>
      </w:r>
      <w:r w:rsidR="009130E4" w:rsidRPr="009130E4">
        <w:rPr>
          <w:sz w:val="18"/>
          <w:szCs w:val="18"/>
        </w:rPr>
        <w:t xml:space="preserve">осуществлено полностью. Остаток средств субсидии </w:t>
      </w:r>
      <w:r w:rsidR="009130E4">
        <w:rPr>
          <w:sz w:val="18"/>
          <w:szCs w:val="18"/>
        </w:rPr>
        <w:t>областного бюджета</w:t>
      </w:r>
      <w:r w:rsidR="005D5119">
        <w:rPr>
          <w:sz w:val="18"/>
          <w:szCs w:val="18"/>
        </w:rPr>
        <w:t xml:space="preserve"> на лицевом счете </w:t>
      </w:r>
      <w:r w:rsidR="009130E4">
        <w:rPr>
          <w:sz w:val="18"/>
          <w:szCs w:val="18"/>
        </w:rPr>
        <w:t xml:space="preserve"> </w:t>
      </w:r>
      <w:r w:rsidR="009130E4" w:rsidRPr="009130E4">
        <w:rPr>
          <w:sz w:val="18"/>
          <w:szCs w:val="18"/>
        </w:rPr>
        <w:t>САУ КО «Лесопожарный центр»</w:t>
      </w:r>
      <w:r w:rsidR="009130E4">
        <w:rPr>
          <w:sz w:val="18"/>
          <w:szCs w:val="18"/>
        </w:rPr>
        <w:t xml:space="preserve"> составил 56,009 тыс. </w:t>
      </w:r>
      <w:r w:rsidR="009130E4" w:rsidRPr="009130E4">
        <w:rPr>
          <w:sz w:val="18"/>
          <w:szCs w:val="18"/>
        </w:rPr>
        <w:t>руб.</w:t>
      </w:r>
    </w:p>
    <w:sectPr w:rsidR="00576091" w:rsidRPr="009130E4" w:rsidSect="008F16AD">
      <w:pgSz w:w="11906" w:h="16838"/>
      <w:pgMar w:top="624" w:right="454" w:bottom="62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B1E5B"/>
    <w:multiLevelType w:val="hybridMultilevel"/>
    <w:tmpl w:val="6C9E613E"/>
    <w:lvl w:ilvl="0" w:tplc="464427E2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16AD"/>
    <w:rsid w:val="000D4356"/>
    <w:rsid w:val="000E1C13"/>
    <w:rsid w:val="00103BA8"/>
    <w:rsid w:val="00130FFD"/>
    <w:rsid w:val="00133B30"/>
    <w:rsid w:val="00144843"/>
    <w:rsid w:val="001665EE"/>
    <w:rsid w:val="00166D3C"/>
    <w:rsid w:val="00180138"/>
    <w:rsid w:val="001D3412"/>
    <w:rsid w:val="001D5C83"/>
    <w:rsid w:val="001D7E5E"/>
    <w:rsid w:val="001F10E5"/>
    <w:rsid w:val="00203C0B"/>
    <w:rsid w:val="00260BC1"/>
    <w:rsid w:val="0028379F"/>
    <w:rsid w:val="002B096D"/>
    <w:rsid w:val="002F50BF"/>
    <w:rsid w:val="002F5293"/>
    <w:rsid w:val="00322059"/>
    <w:rsid w:val="00332DA8"/>
    <w:rsid w:val="0033789C"/>
    <w:rsid w:val="0035329F"/>
    <w:rsid w:val="0035672D"/>
    <w:rsid w:val="0038205A"/>
    <w:rsid w:val="00396AF6"/>
    <w:rsid w:val="003A0231"/>
    <w:rsid w:val="003D7CB1"/>
    <w:rsid w:val="003E3A52"/>
    <w:rsid w:val="00416BEB"/>
    <w:rsid w:val="00421605"/>
    <w:rsid w:val="00453A5E"/>
    <w:rsid w:val="00480EF2"/>
    <w:rsid w:val="00497ED8"/>
    <w:rsid w:val="004C7C9B"/>
    <w:rsid w:val="004F1C5B"/>
    <w:rsid w:val="00505744"/>
    <w:rsid w:val="00516D2D"/>
    <w:rsid w:val="00542C2C"/>
    <w:rsid w:val="00574DB2"/>
    <w:rsid w:val="00576091"/>
    <w:rsid w:val="00597ED7"/>
    <w:rsid w:val="005D5119"/>
    <w:rsid w:val="0060532F"/>
    <w:rsid w:val="006257C6"/>
    <w:rsid w:val="00627731"/>
    <w:rsid w:val="0063444F"/>
    <w:rsid w:val="00636E75"/>
    <w:rsid w:val="006445BB"/>
    <w:rsid w:val="0064544B"/>
    <w:rsid w:val="0066541A"/>
    <w:rsid w:val="006D5B58"/>
    <w:rsid w:val="0071114D"/>
    <w:rsid w:val="00726204"/>
    <w:rsid w:val="00727CFE"/>
    <w:rsid w:val="00732623"/>
    <w:rsid w:val="00733883"/>
    <w:rsid w:val="0073757C"/>
    <w:rsid w:val="007575FF"/>
    <w:rsid w:val="00764F07"/>
    <w:rsid w:val="0078104E"/>
    <w:rsid w:val="007869F9"/>
    <w:rsid w:val="00790929"/>
    <w:rsid w:val="00795B60"/>
    <w:rsid w:val="007B4984"/>
    <w:rsid w:val="00805EDE"/>
    <w:rsid w:val="008141F0"/>
    <w:rsid w:val="0082546D"/>
    <w:rsid w:val="00830CEE"/>
    <w:rsid w:val="00860C80"/>
    <w:rsid w:val="00891D76"/>
    <w:rsid w:val="008D55AA"/>
    <w:rsid w:val="008F16AD"/>
    <w:rsid w:val="008F4B04"/>
    <w:rsid w:val="008F5F55"/>
    <w:rsid w:val="00906156"/>
    <w:rsid w:val="009130E4"/>
    <w:rsid w:val="009258B6"/>
    <w:rsid w:val="00951694"/>
    <w:rsid w:val="009604F5"/>
    <w:rsid w:val="00966053"/>
    <w:rsid w:val="00973553"/>
    <w:rsid w:val="0098382E"/>
    <w:rsid w:val="00993AB3"/>
    <w:rsid w:val="009958F0"/>
    <w:rsid w:val="009A2A65"/>
    <w:rsid w:val="009C7DEC"/>
    <w:rsid w:val="009D249C"/>
    <w:rsid w:val="009D2ED1"/>
    <w:rsid w:val="00A14D87"/>
    <w:rsid w:val="00A16310"/>
    <w:rsid w:val="00A17166"/>
    <w:rsid w:val="00A21337"/>
    <w:rsid w:val="00A44F13"/>
    <w:rsid w:val="00A73713"/>
    <w:rsid w:val="00A93B1D"/>
    <w:rsid w:val="00AC290B"/>
    <w:rsid w:val="00AD43DE"/>
    <w:rsid w:val="00AD77D2"/>
    <w:rsid w:val="00B425E0"/>
    <w:rsid w:val="00B618F6"/>
    <w:rsid w:val="00B65BB6"/>
    <w:rsid w:val="00B80264"/>
    <w:rsid w:val="00B94A95"/>
    <w:rsid w:val="00C4534F"/>
    <w:rsid w:val="00C746BF"/>
    <w:rsid w:val="00C831E4"/>
    <w:rsid w:val="00C87344"/>
    <w:rsid w:val="00CA0BAD"/>
    <w:rsid w:val="00CD6BFE"/>
    <w:rsid w:val="00CE437C"/>
    <w:rsid w:val="00CF0436"/>
    <w:rsid w:val="00D01146"/>
    <w:rsid w:val="00D11521"/>
    <w:rsid w:val="00D672DB"/>
    <w:rsid w:val="00D760BC"/>
    <w:rsid w:val="00DD0E3D"/>
    <w:rsid w:val="00DD1454"/>
    <w:rsid w:val="00E06682"/>
    <w:rsid w:val="00E21038"/>
    <w:rsid w:val="00E223F2"/>
    <w:rsid w:val="00E3174C"/>
    <w:rsid w:val="00E40999"/>
    <w:rsid w:val="00E6407C"/>
    <w:rsid w:val="00E71914"/>
    <w:rsid w:val="00E83DBC"/>
    <w:rsid w:val="00E93DAF"/>
    <w:rsid w:val="00F17E4F"/>
    <w:rsid w:val="00F27EC8"/>
    <w:rsid w:val="00F42A30"/>
    <w:rsid w:val="00F503FD"/>
    <w:rsid w:val="00F50657"/>
    <w:rsid w:val="00F560E6"/>
    <w:rsid w:val="00F603B7"/>
    <w:rsid w:val="00F648CB"/>
    <w:rsid w:val="00F72F52"/>
    <w:rsid w:val="00F81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3A5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75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BC282-8B39-41E9-A714-BBE9749B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И.Н.</dc:creator>
  <cp:lastModifiedBy>aseewa.v@yandex.ru</cp:lastModifiedBy>
  <cp:revision>70</cp:revision>
  <cp:lastPrinted>2024-03-13T12:58:00Z</cp:lastPrinted>
  <dcterms:created xsi:type="dcterms:W3CDTF">2015-03-23T14:07:00Z</dcterms:created>
  <dcterms:modified xsi:type="dcterms:W3CDTF">2024-03-13T13:58:00Z</dcterms:modified>
</cp:coreProperties>
</file>