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2E7AD05B" w14:textId="77777777" w:rsidR="00A90C59" w:rsidRDefault="00FD406E" w:rsidP="00A90C5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 xml:space="preserve">приказа управления по государственной охране объектов культурного наследия Курской области </w:t>
      </w:r>
      <w:r w:rsidR="00BD012C" w:rsidRPr="00BD012C">
        <w:rPr>
          <w:rFonts w:ascii="Times New Roman" w:hAnsi="Times New Roman" w:hint="eastAsia"/>
          <w:sz w:val="27"/>
          <w:szCs w:val="27"/>
        </w:rPr>
        <w:t>«</w:t>
      </w:r>
      <w:r w:rsidR="00A90C59" w:rsidRPr="00A90C59">
        <w:rPr>
          <w:rFonts w:ascii="Times New Roman" w:hAnsi="Times New Roman" w:hint="eastAsia"/>
          <w:sz w:val="27"/>
          <w:szCs w:val="27"/>
        </w:rPr>
        <w:t>Об</w:t>
      </w:r>
      <w:r w:rsidR="00A90C59" w:rsidRPr="00A90C59">
        <w:rPr>
          <w:rFonts w:ascii="Times New Roman" w:hAnsi="Times New Roman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sz w:val="27"/>
          <w:szCs w:val="27"/>
        </w:rPr>
        <w:t>уточнении</w:t>
      </w:r>
      <w:r w:rsidR="00A90C59" w:rsidRPr="00A90C59">
        <w:rPr>
          <w:rFonts w:ascii="Times New Roman" w:hAnsi="Times New Roman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sz w:val="27"/>
          <w:szCs w:val="27"/>
        </w:rPr>
        <w:t>сведений</w:t>
      </w:r>
      <w:r w:rsidR="00A90C59" w:rsidRPr="00A90C59">
        <w:rPr>
          <w:rFonts w:ascii="Times New Roman" w:hAnsi="Times New Roman"/>
          <w:sz w:val="27"/>
          <w:szCs w:val="27"/>
        </w:rPr>
        <w:t xml:space="preserve"> </w:t>
      </w:r>
    </w:p>
    <w:p w14:paraId="38009598" w14:textId="77777777" w:rsidR="00A90C59" w:rsidRDefault="00A90C59" w:rsidP="00A90C5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A90C59">
        <w:rPr>
          <w:rFonts w:ascii="Times New Roman" w:hAnsi="Times New Roman" w:hint="eastAsia"/>
          <w:sz w:val="27"/>
          <w:szCs w:val="27"/>
        </w:rPr>
        <w:t>об</w:t>
      </w:r>
      <w:r w:rsidRPr="00A90C59">
        <w:rPr>
          <w:rFonts w:ascii="Times New Roman" w:hAnsi="Times New Roman"/>
          <w:sz w:val="27"/>
          <w:szCs w:val="27"/>
        </w:rPr>
        <w:t xml:space="preserve"> </w:t>
      </w:r>
      <w:r w:rsidRPr="00A90C59">
        <w:rPr>
          <w:rFonts w:ascii="Times New Roman" w:hAnsi="Times New Roman" w:hint="eastAsia"/>
          <w:sz w:val="27"/>
          <w:szCs w:val="27"/>
        </w:rPr>
        <w:t>объекте</w:t>
      </w:r>
      <w:r w:rsidRPr="00A90C59">
        <w:rPr>
          <w:rFonts w:ascii="Times New Roman" w:hAnsi="Times New Roman"/>
          <w:sz w:val="27"/>
          <w:szCs w:val="27"/>
        </w:rPr>
        <w:t xml:space="preserve"> </w:t>
      </w:r>
      <w:r w:rsidRPr="00A90C59">
        <w:rPr>
          <w:rFonts w:ascii="Times New Roman" w:hAnsi="Times New Roman" w:hint="eastAsia"/>
          <w:sz w:val="27"/>
          <w:szCs w:val="27"/>
        </w:rPr>
        <w:t>культурного</w:t>
      </w:r>
      <w:r w:rsidRPr="00A90C59">
        <w:rPr>
          <w:rFonts w:ascii="Times New Roman" w:hAnsi="Times New Roman"/>
          <w:sz w:val="27"/>
          <w:szCs w:val="27"/>
        </w:rPr>
        <w:t xml:space="preserve"> </w:t>
      </w:r>
      <w:r w:rsidRPr="00A90C59">
        <w:rPr>
          <w:rFonts w:ascii="Times New Roman" w:hAnsi="Times New Roman" w:hint="eastAsia"/>
          <w:sz w:val="27"/>
          <w:szCs w:val="27"/>
        </w:rPr>
        <w:t>наследия</w:t>
      </w:r>
      <w:r w:rsidRPr="00A90C59">
        <w:rPr>
          <w:rFonts w:ascii="Times New Roman" w:hAnsi="Times New Roman"/>
          <w:sz w:val="27"/>
          <w:szCs w:val="27"/>
        </w:rPr>
        <w:t xml:space="preserve"> </w:t>
      </w:r>
      <w:r w:rsidRPr="00A90C59">
        <w:rPr>
          <w:rFonts w:ascii="Times New Roman" w:hAnsi="Times New Roman" w:hint="eastAsia"/>
          <w:sz w:val="27"/>
          <w:szCs w:val="27"/>
        </w:rPr>
        <w:t>регионального</w:t>
      </w:r>
      <w:r w:rsidRPr="00A90C59">
        <w:rPr>
          <w:rFonts w:ascii="Times New Roman" w:hAnsi="Times New Roman"/>
          <w:sz w:val="27"/>
          <w:szCs w:val="27"/>
        </w:rPr>
        <w:t xml:space="preserve"> </w:t>
      </w:r>
      <w:r w:rsidRPr="00A90C59">
        <w:rPr>
          <w:rFonts w:ascii="Times New Roman" w:hAnsi="Times New Roman" w:hint="eastAsia"/>
          <w:sz w:val="27"/>
          <w:szCs w:val="27"/>
        </w:rPr>
        <w:t>значения</w:t>
      </w:r>
      <w:r w:rsidRPr="00A90C59">
        <w:rPr>
          <w:rFonts w:ascii="Times New Roman" w:hAnsi="Times New Roman"/>
          <w:sz w:val="27"/>
          <w:szCs w:val="27"/>
        </w:rPr>
        <w:t xml:space="preserve"> </w:t>
      </w:r>
    </w:p>
    <w:p w14:paraId="534E0042" w14:textId="77777777" w:rsidR="00A90C59" w:rsidRDefault="00A90C59" w:rsidP="00A90C5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A90C59">
        <w:rPr>
          <w:rFonts w:ascii="Times New Roman" w:hAnsi="Times New Roman" w:hint="eastAsia"/>
          <w:sz w:val="27"/>
          <w:szCs w:val="27"/>
        </w:rPr>
        <w:t>«Одиночная</w:t>
      </w:r>
      <w:r w:rsidRPr="00A90C59">
        <w:rPr>
          <w:rFonts w:ascii="Times New Roman" w:hAnsi="Times New Roman"/>
          <w:sz w:val="27"/>
          <w:szCs w:val="27"/>
        </w:rPr>
        <w:t xml:space="preserve"> </w:t>
      </w:r>
      <w:r w:rsidRPr="00A90C59">
        <w:rPr>
          <w:rFonts w:ascii="Times New Roman" w:hAnsi="Times New Roman" w:hint="eastAsia"/>
          <w:sz w:val="27"/>
          <w:szCs w:val="27"/>
        </w:rPr>
        <w:t>могила</w:t>
      </w:r>
      <w:r w:rsidRPr="00A90C59">
        <w:rPr>
          <w:rFonts w:ascii="Times New Roman" w:hAnsi="Times New Roman"/>
          <w:sz w:val="27"/>
          <w:szCs w:val="27"/>
        </w:rPr>
        <w:t xml:space="preserve"> </w:t>
      </w:r>
      <w:r w:rsidRPr="00A90C59">
        <w:rPr>
          <w:rFonts w:ascii="Times New Roman" w:hAnsi="Times New Roman" w:hint="eastAsia"/>
          <w:sz w:val="27"/>
          <w:szCs w:val="27"/>
        </w:rPr>
        <w:t>командиру</w:t>
      </w:r>
      <w:r w:rsidRPr="00A90C59">
        <w:rPr>
          <w:rFonts w:ascii="Times New Roman" w:hAnsi="Times New Roman"/>
          <w:sz w:val="27"/>
          <w:szCs w:val="27"/>
        </w:rPr>
        <w:t xml:space="preserve"> </w:t>
      </w:r>
      <w:r w:rsidRPr="00A90C59">
        <w:rPr>
          <w:rFonts w:ascii="Times New Roman" w:hAnsi="Times New Roman" w:hint="eastAsia"/>
          <w:sz w:val="27"/>
          <w:szCs w:val="27"/>
        </w:rPr>
        <w:t>истребительного</w:t>
      </w:r>
      <w:r w:rsidRPr="00A90C59">
        <w:rPr>
          <w:rFonts w:ascii="Times New Roman" w:hAnsi="Times New Roman"/>
          <w:sz w:val="27"/>
          <w:szCs w:val="27"/>
        </w:rPr>
        <w:t xml:space="preserve"> </w:t>
      </w:r>
      <w:r w:rsidRPr="00A90C59">
        <w:rPr>
          <w:rFonts w:ascii="Times New Roman" w:hAnsi="Times New Roman" w:hint="eastAsia"/>
          <w:sz w:val="27"/>
          <w:szCs w:val="27"/>
        </w:rPr>
        <w:t>отряда</w:t>
      </w:r>
      <w:r w:rsidRPr="00A90C59">
        <w:rPr>
          <w:rFonts w:ascii="Times New Roman" w:hAnsi="Times New Roman"/>
          <w:sz w:val="27"/>
          <w:szCs w:val="27"/>
        </w:rPr>
        <w:t xml:space="preserve"> </w:t>
      </w:r>
    </w:p>
    <w:p w14:paraId="50870EED" w14:textId="77777777" w:rsidR="00A90C59" w:rsidRDefault="00A90C59" w:rsidP="00A90C5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A90C59">
        <w:rPr>
          <w:rFonts w:ascii="Times New Roman" w:hAnsi="Times New Roman" w:hint="eastAsia"/>
          <w:sz w:val="27"/>
          <w:szCs w:val="27"/>
        </w:rPr>
        <w:t>Яковлеву</w:t>
      </w:r>
      <w:r w:rsidRPr="00A90C59">
        <w:rPr>
          <w:rFonts w:ascii="Times New Roman" w:hAnsi="Times New Roman"/>
          <w:sz w:val="27"/>
          <w:szCs w:val="27"/>
        </w:rPr>
        <w:t xml:space="preserve"> </w:t>
      </w:r>
      <w:r w:rsidRPr="00A90C59">
        <w:rPr>
          <w:rFonts w:ascii="Times New Roman" w:hAnsi="Times New Roman" w:hint="eastAsia"/>
          <w:sz w:val="27"/>
          <w:szCs w:val="27"/>
        </w:rPr>
        <w:t>В</w:t>
      </w:r>
      <w:r w:rsidRPr="00A90C59">
        <w:rPr>
          <w:rFonts w:ascii="Times New Roman" w:hAnsi="Times New Roman"/>
          <w:sz w:val="27"/>
          <w:szCs w:val="27"/>
        </w:rPr>
        <w:t>.</w:t>
      </w:r>
      <w:r w:rsidRPr="00A90C59">
        <w:rPr>
          <w:rFonts w:ascii="Times New Roman" w:hAnsi="Times New Roman" w:hint="eastAsia"/>
          <w:sz w:val="27"/>
          <w:szCs w:val="27"/>
        </w:rPr>
        <w:t>А</w:t>
      </w:r>
      <w:r w:rsidRPr="00A90C59">
        <w:rPr>
          <w:rFonts w:ascii="Times New Roman" w:hAnsi="Times New Roman"/>
          <w:sz w:val="27"/>
          <w:szCs w:val="27"/>
        </w:rPr>
        <w:t xml:space="preserve">., </w:t>
      </w:r>
      <w:r w:rsidRPr="00A90C59">
        <w:rPr>
          <w:rFonts w:ascii="Times New Roman" w:hAnsi="Times New Roman" w:hint="eastAsia"/>
          <w:sz w:val="27"/>
          <w:szCs w:val="27"/>
        </w:rPr>
        <w:t>погибшему</w:t>
      </w:r>
      <w:r w:rsidRPr="00A90C59">
        <w:rPr>
          <w:rFonts w:ascii="Times New Roman" w:hAnsi="Times New Roman"/>
          <w:sz w:val="27"/>
          <w:szCs w:val="27"/>
        </w:rPr>
        <w:t xml:space="preserve"> </w:t>
      </w:r>
      <w:r w:rsidRPr="00A90C59">
        <w:rPr>
          <w:rFonts w:ascii="Times New Roman" w:hAnsi="Times New Roman" w:hint="eastAsia"/>
          <w:sz w:val="27"/>
          <w:szCs w:val="27"/>
        </w:rPr>
        <w:t>в</w:t>
      </w:r>
      <w:r w:rsidRPr="00A90C59">
        <w:rPr>
          <w:rFonts w:ascii="Times New Roman" w:hAnsi="Times New Roman"/>
          <w:sz w:val="27"/>
          <w:szCs w:val="27"/>
        </w:rPr>
        <w:t xml:space="preserve"> 1941 </w:t>
      </w:r>
      <w:r w:rsidRPr="00A90C59">
        <w:rPr>
          <w:rFonts w:ascii="Times New Roman" w:hAnsi="Times New Roman" w:hint="eastAsia"/>
          <w:sz w:val="27"/>
          <w:szCs w:val="27"/>
        </w:rPr>
        <w:t>г</w:t>
      </w:r>
      <w:r w:rsidRPr="00A90C59">
        <w:rPr>
          <w:rFonts w:ascii="Times New Roman" w:hAnsi="Times New Roman"/>
          <w:sz w:val="27"/>
          <w:szCs w:val="27"/>
        </w:rPr>
        <w:t>.</w:t>
      </w:r>
      <w:r w:rsidRPr="00A90C59">
        <w:rPr>
          <w:rFonts w:ascii="Times New Roman" w:hAnsi="Times New Roman" w:hint="eastAsia"/>
          <w:sz w:val="27"/>
          <w:szCs w:val="27"/>
        </w:rPr>
        <w:t>»</w:t>
      </w:r>
      <w:r w:rsidRPr="00A90C59">
        <w:rPr>
          <w:rFonts w:ascii="Times New Roman" w:hAnsi="Times New Roman"/>
          <w:sz w:val="27"/>
          <w:szCs w:val="27"/>
        </w:rPr>
        <w:t xml:space="preserve">, 1941 </w:t>
      </w:r>
      <w:r w:rsidRPr="00A90C59">
        <w:rPr>
          <w:rFonts w:ascii="Times New Roman" w:hAnsi="Times New Roman" w:hint="eastAsia"/>
          <w:sz w:val="27"/>
          <w:szCs w:val="27"/>
        </w:rPr>
        <w:t>г</w:t>
      </w:r>
      <w:r w:rsidRPr="00A90C59">
        <w:rPr>
          <w:rFonts w:ascii="Times New Roman" w:hAnsi="Times New Roman"/>
          <w:sz w:val="27"/>
          <w:szCs w:val="27"/>
        </w:rPr>
        <w:t xml:space="preserve">. </w:t>
      </w:r>
    </w:p>
    <w:p w14:paraId="5F5F7B9F" w14:textId="726CBC77" w:rsidR="00077B2F" w:rsidRDefault="00A90C59" w:rsidP="00A90C5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A90C59">
        <w:rPr>
          <w:rFonts w:ascii="Times New Roman" w:hAnsi="Times New Roman"/>
          <w:sz w:val="27"/>
          <w:szCs w:val="27"/>
        </w:rPr>
        <w:t>(</w:t>
      </w:r>
      <w:r w:rsidRPr="00A90C59">
        <w:rPr>
          <w:rFonts w:ascii="Times New Roman" w:hAnsi="Times New Roman" w:hint="eastAsia"/>
          <w:sz w:val="27"/>
          <w:szCs w:val="27"/>
        </w:rPr>
        <w:t>Курская</w:t>
      </w:r>
      <w:r w:rsidRPr="00A90C59">
        <w:rPr>
          <w:rFonts w:ascii="Times New Roman" w:hAnsi="Times New Roman"/>
          <w:sz w:val="27"/>
          <w:szCs w:val="27"/>
        </w:rPr>
        <w:t xml:space="preserve"> </w:t>
      </w:r>
      <w:r w:rsidRPr="00A90C59">
        <w:rPr>
          <w:rFonts w:ascii="Times New Roman" w:hAnsi="Times New Roman" w:hint="eastAsia"/>
          <w:sz w:val="27"/>
          <w:szCs w:val="27"/>
        </w:rPr>
        <w:t>область</w:t>
      </w:r>
      <w:r w:rsidRPr="00A90C59">
        <w:rPr>
          <w:rFonts w:ascii="Times New Roman" w:hAnsi="Times New Roman"/>
          <w:sz w:val="27"/>
          <w:szCs w:val="27"/>
        </w:rPr>
        <w:t xml:space="preserve">, </w:t>
      </w:r>
      <w:r w:rsidRPr="00A90C59">
        <w:rPr>
          <w:rFonts w:ascii="Times New Roman" w:hAnsi="Times New Roman" w:hint="eastAsia"/>
          <w:sz w:val="27"/>
          <w:szCs w:val="27"/>
        </w:rPr>
        <w:t>гор</w:t>
      </w:r>
      <w:r w:rsidRPr="00A90C59">
        <w:rPr>
          <w:rFonts w:ascii="Times New Roman" w:hAnsi="Times New Roman"/>
          <w:sz w:val="27"/>
          <w:szCs w:val="27"/>
        </w:rPr>
        <w:t xml:space="preserve">. </w:t>
      </w:r>
      <w:r w:rsidRPr="00A90C59">
        <w:rPr>
          <w:rFonts w:ascii="Times New Roman" w:hAnsi="Times New Roman" w:hint="eastAsia"/>
          <w:sz w:val="27"/>
          <w:szCs w:val="27"/>
        </w:rPr>
        <w:t>Льгов</w:t>
      </w:r>
      <w:r w:rsidRPr="00A90C59">
        <w:rPr>
          <w:rFonts w:ascii="Times New Roman" w:hAnsi="Times New Roman"/>
          <w:sz w:val="27"/>
          <w:szCs w:val="27"/>
        </w:rPr>
        <w:t xml:space="preserve"> (</w:t>
      </w:r>
      <w:r w:rsidRPr="00A90C59">
        <w:rPr>
          <w:rFonts w:ascii="Times New Roman" w:hAnsi="Times New Roman" w:hint="eastAsia"/>
          <w:sz w:val="27"/>
          <w:szCs w:val="27"/>
        </w:rPr>
        <w:t>на</w:t>
      </w:r>
      <w:r w:rsidRPr="00A90C59">
        <w:rPr>
          <w:rFonts w:ascii="Times New Roman" w:hAnsi="Times New Roman"/>
          <w:sz w:val="27"/>
          <w:szCs w:val="27"/>
        </w:rPr>
        <w:t xml:space="preserve"> </w:t>
      </w:r>
      <w:r w:rsidRPr="00A90C59">
        <w:rPr>
          <w:rFonts w:ascii="Times New Roman" w:hAnsi="Times New Roman" w:hint="eastAsia"/>
          <w:sz w:val="27"/>
          <w:szCs w:val="27"/>
        </w:rPr>
        <w:t>участке</w:t>
      </w:r>
      <w:r w:rsidRPr="00A90C59">
        <w:rPr>
          <w:rFonts w:ascii="Times New Roman" w:hAnsi="Times New Roman"/>
          <w:sz w:val="27"/>
          <w:szCs w:val="27"/>
        </w:rPr>
        <w:t xml:space="preserve"> </w:t>
      </w:r>
      <w:r w:rsidRPr="00A90C59">
        <w:rPr>
          <w:rFonts w:ascii="Times New Roman" w:hAnsi="Times New Roman" w:hint="eastAsia"/>
          <w:sz w:val="27"/>
          <w:szCs w:val="27"/>
        </w:rPr>
        <w:t>ст</w:t>
      </w:r>
      <w:r w:rsidRPr="00A90C59">
        <w:rPr>
          <w:rFonts w:ascii="Times New Roman" w:hAnsi="Times New Roman"/>
          <w:sz w:val="27"/>
          <w:szCs w:val="27"/>
        </w:rPr>
        <w:t xml:space="preserve">. </w:t>
      </w:r>
      <w:r w:rsidRPr="00A90C59">
        <w:rPr>
          <w:rFonts w:ascii="Times New Roman" w:hAnsi="Times New Roman" w:hint="eastAsia"/>
          <w:sz w:val="27"/>
          <w:szCs w:val="27"/>
        </w:rPr>
        <w:t>Льгов</w:t>
      </w:r>
      <w:r w:rsidRPr="00A90C59">
        <w:rPr>
          <w:rFonts w:ascii="Times New Roman" w:hAnsi="Times New Roman"/>
          <w:sz w:val="27"/>
          <w:szCs w:val="27"/>
        </w:rPr>
        <w:t xml:space="preserve"> </w:t>
      </w:r>
      <w:r w:rsidRPr="00A90C59">
        <w:rPr>
          <w:rFonts w:ascii="Times New Roman" w:hAnsi="Times New Roman" w:hint="eastAsia"/>
          <w:sz w:val="27"/>
          <w:szCs w:val="27"/>
        </w:rPr>
        <w:t>–</w:t>
      </w:r>
      <w:r w:rsidRPr="00A90C59">
        <w:rPr>
          <w:rFonts w:ascii="Times New Roman" w:hAnsi="Times New Roman"/>
          <w:sz w:val="27"/>
          <w:szCs w:val="27"/>
        </w:rPr>
        <w:t xml:space="preserve"> 2 - </w:t>
      </w:r>
      <w:r w:rsidRPr="00A90C59">
        <w:rPr>
          <w:rFonts w:ascii="Times New Roman" w:hAnsi="Times New Roman" w:hint="eastAsia"/>
          <w:sz w:val="27"/>
          <w:szCs w:val="27"/>
        </w:rPr>
        <w:t>Марица</w:t>
      </w:r>
      <w:r w:rsidRPr="00A90C59">
        <w:rPr>
          <w:rFonts w:ascii="Times New Roman" w:hAnsi="Times New Roman"/>
          <w:sz w:val="27"/>
          <w:szCs w:val="27"/>
        </w:rPr>
        <w:t>)</w:t>
      </w:r>
      <w:r w:rsidR="00BD012C" w:rsidRPr="00BD012C">
        <w:rPr>
          <w:rFonts w:ascii="Times New Roman" w:hAnsi="Times New Roman" w:hint="eastAsia"/>
          <w:sz w:val="27"/>
          <w:szCs w:val="27"/>
        </w:rPr>
        <w:t>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5662F73A" w:rsidR="00A679C3" w:rsidRPr="00001E0F" w:rsidRDefault="00054F68" w:rsidP="00236B1B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уточнении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сведений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объекте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регионального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значения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«Одиночная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могила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командиру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истребительного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отряда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Яковлеву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>.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А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.,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погибшему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1941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>.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, 1941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>. (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A90C59">
        <w:rPr>
          <w:rFonts w:ascii="Times New Roman" w:hAnsi="Times New Roman"/>
          <w:bCs/>
          <w:color w:val="auto"/>
          <w:sz w:val="27"/>
          <w:szCs w:val="27"/>
        </w:rPr>
        <w:t xml:space="preserve">                  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гор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Льгов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(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на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участке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ст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Льгов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–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 xml:space="preserve"> 2 - </w:t>
      </w:r>
      <w:r w:rsidR="00A90C59" w:rsidRPr="00A90C59">
        <w:rPr>
          <w:rFonts w:ascii="Times New Roman" w:hAnsi="Times New Roman" w:hint="eastAsia"/>
          <w:bCs/>
          <w:color w:val="auto"/>
          <w:sz w:val="27"/>
          <w:szCs w:val="27"/>
        </w:rPr>
        <w:t>Марица</w:t>
      </w:r>
      <w:r w:rsidR="00A90C59" w:rsidRPr="00A90C59">
        <w:rPr>
          <w:rFonts w:ascii="Times New Roman" w:hAnsi="Times New Roman"/>
          <w:bCs/>
          <w:color w:val="auto"/>
          <w:sz w:val="27"/>
          <w:szCs w:val="27"/>
        </w:rPr>
        <w:t>)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78E71A0C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в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соответствии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с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Федеральным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законом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от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25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июня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2002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года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№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73-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ФЗ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«Об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объектах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(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памятниках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истории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и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культуры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)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народов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Российской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Федерации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,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на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основании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акта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государственной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историко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>-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культурной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экспертизы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подготовлен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проект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приказа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об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уточнении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сведений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об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объекте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90C59">
        <w:rPr>
          <w:rFonts w:ascii="Times New Roman" w:hAnsi="Times New Roman" w:hint="eastAsia"/>
          <w:color w:val="auto"/>
          <w:sz w:val="27"/>
          <w:szCs w:val="27"/>
        </w:rPr>
        <w:t>р</w:t>
      </w:r>
      <w:r w:rsidR="00A90C59">
        <w:rPr>
          <w:rFonts w:ascii="Times New Roman" w:hAnsi="Times New Roman"/>
          <w:color w:val="auto"/>
          <w:sz w:val="27"/>
          <w:szCs w:val="27"/>
        </w:rPr>
        <w:t>егионального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значения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1E0F"/>
    <w:rsid w:val="00005677"/>
    <w:rsid w:val="00046488"/>
    <w:rsid w:val="00054F68"/>
    <w:rsid w:val="00077B2F"/>
    <w:rsid w:val="000E4275"/>
    <w:rsid w:val="000F15FD"/>
    <w:rsid w:val="00111361"/>
    <w:rsid w:val="001629CC"/>
    <w:rsid w:val="001A32D6"/>
    <w:rsid w:val="001F5BB9"/>
    <w:rsid w:val="001F61AF"/>
    <w:rsid w:val="00212792"/>
    <w:rsid w:val="00236B1B"/>
    <w:rsid w:val="00384CAA"/>
    <w:rsid w:val="003A27CE"/>
    <w:rsid w:val="003C256C"/>
    <w:rsid w:val="003E304B"/>
    <w:rsid w:val="00422411"/>
    <w:rsid w:val="004307F7"/>
    <w:rsid w:val="00442C3E"/>
    <w:rsid w:val="00490D47"/>
    <w:rsid w:val="00492BCE"/>
    <w:rsid w:val="00497543"/>
    <w:rsid w:val="0049794E"/>
    <w:rsid w:val="004C0FBC"/>
    <w:rsid w:val="004E7267"/>
    <w:rsid w:val="005579C7"/>
    <w:rsid w:val="00587ACA"/>
    <w:rsid w:val="00597755"/>
    <w:rsid w:val="005B69C5"/>
    <w:rsid w:val="006010C7"/>
    <w:rsid w:val="006A2F10"/>
    <w:rsid w:val="006E765D"/>
    <w:rsid w:val="006F4D13"/>
    <w:rsid w:val="006F5C45"/>
    <w:rsid w:val="006F64D8"/>
    <w:rsid w:val="00743E21"/>
    <w:rsid w:val="007440B5"/>
    <w:rsid w:val="00767A10"/>
    <w:rsid w:val="007965C4"/>
    <w:rsid w:val="00811167"/>
    <w:rsid w:val="008C495B"/>
    <w:rsid w:val="008D04D8"/>
    <w:rsid w:val="009225F5"/>
    <w:rsid w:val="00946703"/>
    <w:rsid w:val="009575F3"/>
    <w:rsid w:val="009645D5"/>
    <w:rsid w:val="009A3B45"/>
    <w:rsid w:val="00A5210C"/>
    <w:rsid w:val="00A679C3"/>
    <w:rsid w:val="00A909CC"/>
    <w:rsid w:val="00A90C59"/>
    <w:rsid w:val="00AA242A"/>
    <w:rsid w:val="00AE5390"/>
    <w:rsid w:val="00AF2882"/>
    <w:rsid w:val="00B3099C"/>
    <w:rsid w:val="00B83314"/>
    <w:rsid w:val="00B9140E"/>
    <w:rsid w:val="00BC5563"/>
    <w:rsid w:val="00BD012C"/>
    <w:rsid w:val="00BD1A80"/>
    <w:rsid w:val="00C02067"/>
    <w:rsid w:val="00C53D0A"/>
    <w:rsid w:val="00C66BB4"/>
    <w:rsid w:val="00C80288"/>
    <w:rsid w:val="00C82879"/>
    <w:rsid w:val="00C84505"/>
    <w:rsid w:val="00C85B1D"/>
    <w:rsid w:val="00CE323C"/>
    <w:rsid w:val="00D2264E"/>
    <w:rsid w:val="00D26B49"/>
    <w:rsid w:val="00D316F7"/>
    <w:rsid w:val="00D34A52"/>
    <w:rsid w:val="00D3682E"/>
    <w:rsid w:val="00D7788F"/>
    <w:rsid w:val="00DC4A86"/>
    <w:rsid w:val="00DD6C82"/>
    <w:rsid w:val="00DE5F71"/>
    <w:rsid w:val="00DE63E5"/>
    <w:rsid w:val="00DF47E4"/>
    <w:rsid w:val="00E43CFA"/>
    <w:rsid w:val="00EC7138"/>
    <w:rsid w:val="00F035A2"/>
    <w:rsid w:val="00F25337"/>
    <w:rsid w:val="00F34FE0"/>
    <w:rsid w:val="00F550CE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2021-08-09T08:11:00Z</cp:lastPrinted>
  <dcterms:created xsi:type="dcterms:W3CDTF">2021-01-26T09:27:00Z</dcterms:created>
  <dcterms:modified xsi:type="dcterms:W3CDTF">2026-05-22T08:18:00Z</dcterms:modified>
</cp:coreProperties>
</file>