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11" w:rsidRPr="008078A4" w:rsidRDefault="00664C11" w:rsidP="00D527D2">
      <w:pPr>
        <w:ind w:left="4962"/>
        <w:jc w:val="both"/>
      </w:pPr>
      <w:bookmarkStart w:id="0" w:name="_GoBack"/>
      <w:bookmarkEnd w:id="0"/>
      <w:r w:rsidRPr="008078A4">
        <w:t xml:space="preserve">В </w:t>
      </w:r>
      <w:r w:rsidRPr="008078A4">
        <w:rPr>
          <w:lang w:eastAsia="en-US"/>
        </w:rPr>
        <w:t xml:space="preserve">комиссию </w:t>
      </w:r>
      <w:r w:rsidR="0000762F">
        <w:rPr>
          <w:lang w:eastAsia="en-US"/>
        </w:rPr>
        <w:t xml:space="preserve">Министерства </w:t>
      </w:r>
      <w:r w:rsidR="00D527D2">
        <w:rPr>
          <w:lang w:eastAsia="en-US"/>
        </w:rPr>
        <w:t>градостроительной политики, имущественных и земельных отношений</w:t>
      </w:r>
      <w:r w:rsidRPr="008078A4">
        <w:rPr>
          <w:lang w:eastAsia="en-US"/>
        </w:rPr>
        <w:t xml:space="preserve"> Курской области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64C11" w:rsidRPr="00520697" w:rsidRDefault="00664C11" w:rsidP="00664C11">
      <w:pPr>
        <w:ind w:left="5330"/>
        <w:rPr>
          <w:sz w:val="28"/>
          <w:szCs w:val="28"/>
        </w:rPr>
      </w:pPr>
    </w:p>
    <w:p w:rsidR="00664C11" w:rsidRPr="00520697" w:rsidRDefault="00664C11" w:rsidP="00664C11">
      <w:pPr>
        <w:ind w:left="4248" w:firstLine="708"/>
        <w:rPr>
          <w:sz w:val="28"/>
          <w:szCs w:val="28"/>
        </w:rPr>
      </w:pPr>
      <w:r w:rsidRPr="00520697">
        <w:rPr>
          <w:sz w:val="28"/>
          <w:szCs w:val="28"/>
        </w:rPr>
        <w:t>от  __________________________</w:t>
      </w:r>
      <w:r>
        <w:rPr>
          <w:sz w:val="28"/>
          <w:szCs w:val="28"/>
        </w:rPr>
        <w:t>__</w:t>
      </w:r>
    </w:p>
    <w:p w:rsidR="00664C11" w:rsidRDefault="00664C11" w:rsidP="00664C11">
      <w:pPr>
        <w:ind w:left="5330"/>
        <w:jc w:val="center"/>
        <w:rPr>
          <w:sz w:val="22"/>
          <w:szCs w:val="22"/>
        </w:rPr>
      </w:pPr>
      <w:r w:rsidRPr="00520697">
        <w:rPr>
          <w:sz w:val="22"/>
          <w:szCs w:val="22"/>
        </w:rPr>
        <w:t>(Ф.И.О.)</w:t>
      </w:r>
    </w:p>
    <w:p w:rsidR="00664C11" w:rsidRPr="00520697" w:rsidRDefault="00664C11" w:rsidP="00664C11">
      <w:pPr>
        <w:ind w:left="5330"/>
        <w:jc w:val="center"/>
        <w:rPr>
          <w:sz w:val="22"/>
          <w:szCs w:val="22"/>
        </w:rPr>
      </w:pP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proofErr w:type="gramStart"/>
      <w:r w:rsidRPr="00520697">
        <w:t>(наименование должности и</w:t>
      </w:r>
      <w:proofErr w:type="gramEnd"/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_______________________________</w:t>
      </w:r>
      <w:r>
        <w:t>__</w:t>
      </w: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структурного подразделения)</w:t>
      </w:r>
    </w:p>
    <w:p w:rsidR="00664C11" w:rsidRPr="00520697" w:rsidRDefault="00664C11" w:rsidP="00664C11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520697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.*</w:t>
      </w:r>
    </w:p>
    <w:p w:rsidR="00664C11" w:rsidRPr="00520697" w:rsidRDefault="00664C11" w:rsidP="00664C11">
      <w:pPr>
        <w:ind w:firstLine="567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</w:t>
      </w:r>
      <w:r>
        <w:rPr>
          <w:sz w:val="28"/>
          <w:szCs w:val="28"/>
        </w:rPr>
        <w:t>___________________________</w:t>
      </w:r>
      <w:r w:rsidRPr="00520697">
        <w:rPr>
          <w:sz w:val="28"/>
          <w:szCs w:val="28"/>
        </w:rPr>
        <w:t xml:space="preserve"> 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(Ф.И.О. супруги, супруга и (или) несовершеннолетних детей, дата рождения)</w:t>
      </w:r>
    </w:p>
    <w:p w:rsidR="00664C11" w:rsidRPr="00520697" w:rsidRDefault="00664C11" w:rsidP="00664C11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r w:rsidRPr="00520697">
        <w:rPr>
          <w:sz w:val="28"/>
          <w:szCs w:val="28"/>
        </w:rPr>
        <w:t>в связи с тем, что _________________________________________________</w:t>
      </w:r>
      <w:r w:rsidRPr="00520697">
        <w:t xml:space="preserve">                    </w:t>
      </w:r>
    </w:p>
    <w:p w:rsidR="00664C11" w:rsidRPr="00520697" w:rsidRDefault="00664C11" w:rsidP="00664C11">
      <w:pPr>
        <w:rPr>
          <w:sz w:val="20"/>
          <w:szCs w:val="20"/>
        </w:rPr>
      </w:pPr>
      <w:r w:rsidRPr="00520697">
        <w:rPr>
          <w:sz w:val="20"/>
          <w:szCs w:val="20"/>
        </w:rPr>
        <w:t xml:space="preserve">                                     </w:t>
      </w:r>
      <w:proofErr w:type="gramStart"/>
      <w:r w:rsidRPr="00520697">
        <w:rPr>
          <w:sz w:val="20"/>
          <w:szCs w:val="20"/>
        </w:rPr>
        <w:t xml:space="preserve">(указываются все причины и обстоятельства, необходимые для того, чтобы  </w:t>
      </w:r>
      <w:proofErr w:type="gramEnd"/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520697">
        <w:rPr>
          <w:sz w:val="20"/>
          <w:szCs w:val="20"/>
        </w:rPr>
        <w:t>Комиссия могла сделать вывод о том, что непредставление сведений носит объективный характер)</w:t>
      </w:r>
      <w:proofErr w:type="gramEnd"/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spacing w:before="240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(указываются дополнительные материалы)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</w:p>
    <w:p w:rsidR="00664C11" w:rsidRDefault="00664C11" w:rsidP="00664C11">
      <w:pPr>
        <w:spacing w:after="240"/>
        <w:rPr>
          <w:sz w:val="28"/>
          <w:szCs w:val="28"/>
        </w:rPr>
      </w:pPr>
      <w:r w:rsidRPr="00520697">
        <w:rPr>
          <w:sz w:val="28"/>
          <w:szCs w:val="28"/>
        </w:rPr>
        <w:t>Меры, принятые гражданским служащим по предоставлению указанных сведений:________________________________</w:t>
      </w:r>
      <w:r>
        <w:rPr>
          <w:sz w:val="28"/>
          <w:szCs w:val="28"/>
        </w:rPr>
        <w:t>__________________________</w:t>
      </w:r>
    </w:p>
    <w:p w:rsidR="00664C11" w:rsidRPr="00520697" w:rsidRDefault="00664C11" w:rsidP="00664C11">
      <w:pPr>
        <w:spacing w:after="240"/>
        <w:rPr>
          <w:sz w:val="28"/>
          <w:szCs w:val="28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96"/>
        <w:gridCol w:w="2880"/>
      </w:tblGrid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</w:tr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(дата)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(подпись)</w:t>
            </w:r>
          </w:p>
        </w:tc>
      </w:tr>
    </w:tbl>
    <w:p w:rsidR="00664C11" w:rsidRDefault="00664C11" w:rsidP="00664C11"/>
    <w:p w:rsidR="00664C11" w:rsidRDefault="00664C11" w:rsidP="00664C11"/>
    <w:p w:rsidR="00664C11" w:rsidRPr="00520697" w:rsidRDefault="00664C11" w:rsidP="00664C11">
      <w:pPr>
        <w:ind w:firstLine="708"/>
        <w:jc w:val="both"/>
        <w:rPr>
          <w:rStyle w:val="FontStyle12"/>
          <w:sz w:val="22"/>
          <w:szCs w:val="22"/>
        </w:rPr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664C11">
      <w:type w:val="continuous"/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64C1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0762F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B7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37A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4A84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11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7D2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64C1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Company>Комитет по управлению имуществом Курской области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4</cp:revision>
  <dcterms:created xsi:type="dcterms:W3CDTF">2019-09-24T11:23:00Z</dcterms:created>
  <dcterms:modified xsi:type="dcterms:W3CDTF">2026-05-27T11:04:00Z</dcterms:modified>
</cp:coreProperties>
</file>