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2BF7EF8C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>сентября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235CC6E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FA471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Полянский</w:t>
      </w:r>
      <w:r w:rsidR="00C9471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</w:t>
      </w:r>
      <w:r w:rsidR="009C2BA9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FA471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Курского</w:t>
      </w:r>
      <w:r w:rsidR="009C2BA9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67DBA03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A4710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FA4710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A4710">
        <w:rPr>
          <w:rFonts w:ascii="Times New Roman" w:hAnsi="Times New Roman" w:cs="Times New Roman"/>
          <w:sz w:val="27"/>
          <w:szCs w:val="27"/>
        </w:rPr>
        <w:t>320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553718E3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>муницип</w:t>
      </w:r>
      <w:bookmarkStart w:id="0" w:name="_GoBack"/>
      <w:bookmarkEnd w:id="0"/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FA471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Полянский</w:t>
      </w:r>
      <w:r w:rsidR="00C9471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</w:t>
      </w:r>
      <w:r w:rsidR="00823A35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FA471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Курского</w:t>
      </w:r>
      <w:r w:rsidR="00823A35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152421F6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 xml:space="preserve">., </w:t>
      </w:r>
      <w:r w:rsidR="00823A35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 xml:space="preserve">Медынцева Т.В., Давыдова Т.И., Сергиенко Е.В., </w:t>
      </w:r>
      <w:r w:rsidR="00FA4710">
        <w:rPr>
          <w:rFonts w:ascii="Times New Roman" w:hAnsi="Times New Roman" w:cs="Times New Roman"/>
          <w:sz w:val="26"/>
          <w:szCs w:val="26"/>
        </w:rPr>
        <w:t>Богатых Н.В.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1072ED"/>
    <w:rsid w:val="001966B9"/>
    <w:rsid w:val="001C35E0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C2BA9"/>
    <w:rsid w:val="00A12013"/>
    <w:rsid w:val="00A27595"/>
    <w:rsid w:val="00A629AD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38</cp:revision>
  <cp:lastPrinted>2022-05-04T08:46:00Z</cp:lastPrinted>
  <dcterms:created xsi:type="dcterms:W3CDTF">2022-12-19T11:18:00Z</dcterms:created>
  <dcterms:modified xsi:type="dcterms:W3CDTF">2024-09-09T07:52:00Z</dcterms:modified>
</cp:coreProperties>
</file>