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13745" w:rsidRDefault="00C13745" w:rsidP="00C13745">
      <w:pPr>
        <w:pStyle w:val="a3"/>
        <w:ind w:right="-86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Решения, принятые на заседании </w:t>
      </w:r>
      <w:r w:rsidR="00FD1FDD" w:rsidRPr="00FD1FDD">
        <w:rPr>
          <w:sz w:val="28"/>
          <w:szCs w:val="28"/>
        </w:rPr>
        <w:t>Правительства</w:t>
      </w:r>
      <w:r w:rsidR="00FD1FDD">
        <w:t xml:space="preserve"> </w:t>
      </w:r>
      <w:r>
        <w:rPr>
          <w:sz w:val="28"/>
          <w:szCs w:val="28"/>
        </w:rPr>
        <w:t xml:space="preserve">Курской области </w:t>
      </w:r>
      <w:r>
        <w:rPr>
          <w:sz w:val="28"/>
          <w:szCs w:val="28"/>
        </w:rPr>
        <w:br/>
      </w:r>
      <w:r w:rsidR="00BE1271">
        <w:rPr>
          <w:sz w:val="28"/>
          <w:szCs w:val="28"/>
        </w:rPr>
        <w:t>22 декабря</w:t>
      </w:r>
      <w:r>
        <w:rPr>
          <w:sz w:val="28"/>
          <w:szCs w:val="28"/>
        </w:rPr>
        <w:t xml:space="preserve"> 20</w:t>
      </w:r>
      <w:r w:rsidR="00235160">
        <w:rPr>
          <w:sz w:val="28"/>
          <w:szCs w:val="28"/>
        </w:rPr>
        <w:t>2</w:t>
      </w:r>
      <w:r w:rsidR="00FD1FDD">
        <w:rPr>
          <w:sz w:val="28"/>
          <w:szCs w:val="28"/>
        </w:rPr>
        <w:t>3</w:t>
      </w:r>
      <w:r>
        <w:rPr>
          <w:sz w:val="28"/>
          <w:szCs w:val="28"/>
        </w:rPr>
        <w:t xml:space="preserve"> года</w:t>
      </w:r>
    </w:p>
    <w:p w:rsidR="00C13745" w:rsidRDefault="00C13745" w:rsidP="00C13745">
      <w:pPr>
        <w:ind w:right="-86" w:firstLine="709"/>
        <w:rPr>
          <w:b/>
        </w:rPr>
      </w:pPr>
      <w:r>
        <w:rPr>
          <w:b/>
        </w:rPr>
        <w:t>1.</w:t>
      </w:r>
      <w:r>
        <w:rPr>
          <w:b/>
          <w:szCs w:val="28"/>
        </w:rPr>
        <w:t xml:space="preserve"> </w:t>
      </w:r>
      <w:r w:rsidR="00BE1271" w:rsidRPr="00BE1271">
        <w:rPr>
          <w:b/>
          <w:iCs/>
          <w:szCs w:val="28"/>
        </w:rPr>
        <w:t xml:space="preserve">О </w:t>
      </w:r>
      <w:proofErr w:type="spellStart"/>
      <w:r w:rsidR="00BE1271" w:rsidRPr="00BE1271">
        <w:rPr>
          <w:b/>
          <w:iCs/>
          <w:szCs w:val="28"/>
        </w:rPr>
        <w:t>брендбуке</w:t>
      </w:r>
      <w:proofErr w:type="spellEnd"/>
      <w:r w:rsidR="00BE1271" w:rsidRPr="00BE1271">
        <w:rPr>
          <w:b/>
          <w:iCs/>
          <w:szCs w:val="28"/>
        </w:rPr>
        <w:t xml:space="preserve"> 90-летия Курской области</w:t>
      </w:r>
    </w:p>
    <w:p w:rsidR="00C13745" w:rsidRDefault="00C13745" w:rsidP="00C13745">
      <w:pPr>
        <w:ind w:right="-86" w:firstLine="709"/>
        <w:rPr>
          <w:b/>
          <w:szCs w:val="28"/>
        </w:rPr>
      </w:pPr>
      <w:r>
        <w:rPr>
          <w:b/>
          <w:szCs w:val="28"/>
        </w:rPr>
        <w:t xml:space="preserve">Решения </w:t>
      </w:r>
      <w:r w:rsidR="00FD1FDD" w:rsidRPr="00FD1FDD">
        <w:rPr>
          <w:b/>
        </w:rPr>
        <w:t>Правительства</w:t>
      </w:r>
      <w:r w:rsidR="00FD1FDD">
        <w:t xml:space="preserve"> </w:t>
      </w:r>
      <w:r>
        <w:rPr>
          <w:b/>
          <w:szCs w:val="28"/>
        </w:rPr>
        <w:t>Курской области:</w:t>
      </w:r>
    </w:p>
    <w:p w:rsidR="00BE1271" w:rsidRPr="006D5920" w:rsidRDefault="00BE1271" w:rsidP="00BE1271">
      <w:pPr>
        <w:ind w:firstLine="709"/>
        <w:rPr>
          <w:szCs w:val="28"/>
        </w:rPr>
      </w:pPr>
      <w:r>
        <w:rPr>
          <w:szCs w:val="28"/>
        </w:rPr>
        <w:t xml:space="preserve">Рекомендовать исполнительным органам </w:t>
      </w:r>
      <w:r w:rsidRPr="009F5CC3">
        <w:rPr>
          <w:szCs w:val="28"/>
        </w:rPr>
        <w:t>Курской области</w:t>
      </w:r>
      <w:r>
        <w:rPr>
          <w:szCs w:val="28"/>
        </w:rPr>
        <w:t xml:space="preserve">, главам муниципальных районов и городских округов Курской области проработать возможность обязательного использования </w:t>
      </w:r>
      <w:proofErr w:type="spellStart"/>
      <w:r>
        <w:rPr>
          <w:szCs w:val="28"/>
        </w:rPr>
        <w:t>брендбука</w:t>
      </w:r>
      <w:proofErr w:type="spellEnd"/>
      <w:r>
        <w:rPr>
          <w:szCs w:val="28"/>
        </w:rPr>
        <w:t xml:space="preserve"> 90-летия Курской области в течение 2024 года в соответствии с направленным руководством.</w:t>
      </w:r>
    </w:p>
    <w:p w:rsidR="0090349E" w:rsidRPr="003710CC" w:rsidRDefault="0090349E" w:rsidP="0090349E">
      <w:pPr>
        <w:ind w:right="-86" w:firstLine="709"/>
        <w:rPr>
          <w:b/>
        </w:rPr>
      </w:pPr>
      <w:r>
        <w:rPr>
          <w:b/>
        </w:rPr>
        <w:t>2.</w:t>
      </w:r>
      <w:r>
        <w:rPr>
          <w:b/>
          <w:szCs w:val="28"/>
        </w:rPr>
        <w:t xml:space="preserve"> </w:t>
      </w:r>
      <w:r w:rsidR="00BE1271" w:rsidRPr="00BE1271">
        <w:rPr>
          <w:b/>
          <w:color w:val="000000" w:themeColor="text1"/>
          <w:szCs w:val="28"/>
        </w:rPr>
        <w:t>Об итогах реализации региональных проектов национального проекта «Образование» в 2023 году. Задачи и перспективы</w:t>
      </w:r>
    </w:p>
    <w:p w:rsidR="0090349E" w:rsidRDefault="0090349E" w:rsidP="0090349E">
      <w:pPr>
        <w:ind w:right="-86" w:firstLine="709"/>
        <w:rPr>
          <w:b/>
          <w:szCs w:val="28"/>
        </w:rPr>
      </w:pPr>
      <w:r>
        <w:rPr>
          <w:b/>
          <w:szCs w:val="28"/>
        </w:rPr>
        <w:t xml:space="preserve">Решения </w:t>
      </w:r>
      <w:r w:rsidR="00FD1FDD" w:rsidRPr="00FD1FDD">
        <w:rPr>
          <w:b/>
        </w:rPr>
        <w:t>Правительства</w:t>
      </w:r>
      <w:r w:rsidR="00FD1FDD">
        <w:t xml:space="preserve"> </w:t>
      </w:r>
      <w:r>
        <w:rPr>
          <w:b/>
          <w:szCs w:val="28"/>
        </w:rPr>
        <w:t>Курской области:</w:t>
      </w:r>
    </w:p>
    <w:p w:rsidR="00BE1271" w:rsidRDefault="00BE1271" w:rsidP="00BE1271">
      <w:pPr>
        <w:pStyle w:val="a4"/>
        <w:numPr>
          <w:ilvl w:val="0"/>
          <w:numId w:val="1"/>
        </w:numPr>
        <w:tabs>
          <w:tab w:val="left" w:pos="1134"/>
        </w:tabs>
        <w:ind w:left="0" w:firstLine="709"/>
        <w:jc w:val="both"/>
        <w:rPr>
          <w:color w:val="000000" w:themeColor="text1"/>
          <w:sz w:val="28"/>
          <w:szCs w:val="28"/>
        </w:rPr>
      </w:pPr>
      <w:r w:rsidRPr="00282C3F">
        <w:rPr>
          <w:color w:val="000000" w:themeColor="text1"/>
          <w:sz w:val="28"/>
          <w:szCs w:val="28"/>
        </w:rPr>
        <w:t>Министерству образования и науки Курской области</w:t>
      </w:r>
      <w:r w:rsidRPr="00282C3F">
        <w:rPr>
          <w:color w:val="000000" w:themeColor="text1"/>
          <w:sz w:val="28"/>
          <w:szCs w:val="28"/>
        </w:rPr>
        <w:br/>
        <w:t>(Н.А. Бастрикова</w:t>
      </w:r>
      <w:r>
        <w:rPr>
          <w:color w:val="000000" w:themeColor="text1"/>
          <w:sz w:val="28"/>
          <w:szCs w:val="28"/>
        </w:rPr>
        <w:t>)</w:t>
      </w:r>
      <w:r w:rsidRPr="001C2E58">
        <w:rPr>
          <w:color w:val="000000" w:themeColor="text1"/>
          <w:sz w:val="28"/>
          <w:szCs w:val="28"/>
        </w:rPr>
        <w:t xml:space="preserve"> </w:t>
      </w:r>
      <w:r w:rsidRPr="00616179">
        <w:rPr>
          <w:color w:val="000000" w:themeColor="text1"/>
          <w:sz w:val="28"/>
          <w:szCs w:val="28"/>
        </w:rPr>
        <w:t xml:space="preserve">в </w:t>
      </w:r>
      <w:r>
        <w:rPr>
          <w:color w:val="000000" w:themeColor="text1"/>
          <w:sz w:val="28"/>
          <w:szCs w:val="28"/>
        </w:rPr>
        <w:t xml:space="preserve">течение </w:t>
      </w:r>
      <w:r w:rsidRPr="00616179">
        <w:rPr>
          <w:color w:val="000000" w:themeColor="text1"/>
          <w:sz w:val="28"/>
          <w:szCs w:val="28"/>
        </w:rPr>
        <w:t>202</w:t>
      </w:r>
      <w:r>
        <w:rPr>
          <w:color w:val="000000" w:themeColor="text1"/>
          <w:sz w:val="28"/>
          <w:szCs w:val="28"/>
        </w:rPr>
        <w:t>4</w:t>
      </w:r>
      <w:r w:rsidRPr="00616179">
        <w:rPr>
          <w:color w:val="000000" w:themeColor="text1"/>
          <w:sz w:val="28"/>
          <w:szCs w:val="28"/>
        </w:rPr>
        <w:t xml:space="preserve"> год</w:t>
      </w:r>
      <w:r>
        <w:rPr>
          <w:color w:val="000000" w:themeColor="text1"/>
          <w:sz w:val="28"/>
          <w:szCs w:val="28"/>
        </w:rPr>
        <w:t>а:</w:t>
      </w:r>
    </w:p>
    <w:p w:rsidR="00BE1271" w:rsidRDefault="00BE1271" w:rsidP="00BE1271">
      <w:pPr>
        <w:pStyle w:val="a4"/>
        <w:ind w:left="0" w:firstLine="709"/>
        <w:jc w:val="both"/>
        <w:rPr>
          <w:color w:val="000000" w:themeColor="text1"/>
          <w:sz w:val="28"/>
          <w:szCs w:val="28"/>
        </w:rPr>
      </w:pPr>
      <w:r w:rsidRPr="00616179">
        <w:rPr>
          <w:color w:val="000000" w:themeColor="text1"/>
          <w:sz w:val="28"/>
          <w:szCs w:val="28"/>
        </w:rPr>
        <w:t xml:space="preserve">продолжить с учетом состоявшегося обсуждения работу по реализации мероприятий региональных проектов национального проекта «Образование» с участием заинтересованных </w:t>
      </w:r>
      <w:r>
        <w:rPr>
          <w:color w:val="000000" w:themeColor="text1"/>
          <w:sz w:val="28"/>
          <w:szCs w:val="28"/>
        </w:rPr>
        <w:t>исполнительных органов</w:t>
      </w:r>
      <w:r w:rsidRPr="00616179">
        <w:rPr>
          <w:color w:val="000000" w:themeColor="text1"/>
          <w:sz w:val="28"/>
          <w:szCs w:val="28"/>
        </w:rPr>
        <w:t xml:space="preserve"> Курской области</w:t>
      </w:r>
      <w:r>
        <w:rPr>
          <w:color w:val="000000" w:themeColor="text1"/>
          <w:sz w:val="28"/>
          <w:szCs w:val="28"/>
        </w:rPr>
        <w:t xml:space="preserve"> </w:t>
      </w:r>
      <w:r w:rsidRPr="00616179">
        <w:rPr>
          <w:color w:val="000000" w:themeColor="text1"/>
          <w:sz w:val="28"/>
          <w:szCs w:val="28"/>
        </w:rPr>
        <w:t>и органов местного самоуправления муниципальных районов и городских округов Курской области</w:t>
      </w:r>
      <w:r>
        <w:rPr>
          <w:color w:val="000000" w:themeColor="text1"/>
          <w:sz w:val="28"/>
          <w:szCs w:val="28"/>
        </w:rPr>
        <w:t>;</w:t>
      </w:r>
    </w:p>
    <w:p w:rsidR="00BE1271" w:rsidRPr="002C3E0F" w:rsidRDefault="00BE1271" w:rsidP="00BE1271">
      <w:pPr>
        <w:pStyle w:val="a4"/>
        <w:ind w:left="0" w:firstLine="709"/>
        <w:jc w:val="both"/>
        <w:rPr>
          <w:sz w:val="28"/>
          <w:szCs w:val="28"/>
        </w:rPr>
      </w:pPr>
      <w:bookmarkStart w:id="0" w:name="_Hlk122547528"/>
      <w:r w:rsidRPr="002C3E0F">
        <w:rPr>
          <w:sz w:val="28"/>
          <w:szCs w:val="28"/>
        </w:rPr>
        <w:t xml:space="preserve">обеспечить проведение </w:t>
      </w:r>
      <w:r>
        <w:rPr>
          <w:sz w:val="28"/>
          <w:szCs w:val="28"/>
        </w:rPr>
        <w:t xml:space="preserve">промежуточного и </w:t>
      </w:r>
      <w:r w:rsidRPr="002C3E0F">
        <w:rPr>
          <w:sz w:val="28"/>
          <w:szCs w:val="28"/>
        </w:rPr>
        <w:t>ежеквартальн</w:t>
      </w:r>
      <w:r>
        <w:rPr>
          <w:sz w:val="28"/>
          <w:szCs w:val="28"/>
        </w:rPr>
        <w:t>ого</w:t>
      </w:r>
      <w:r w:rsidRPr="002C3E0F">
        <w:rPr>
          <w:sz w:val="28"/>
          <w:szCs w:val="28"/>
        </w:rPr>
        <w:t xml:space="preserve"> мониторинг</w:t>
      </w:r>
      <w:r>
        <w:rPr>
          <w:sz w:val="28"/>
          <w:szCs w:val="28"/>
        </w:rPr>
        <w:t>а</w:t>
      </w:r>
      <w:r w:rsidRPr="002C3E0F">
        <w:rPr>
          <w:sz w:val="28"/>
          <w:szCs w:val="28"/>
        </w:rPr>
        <w:t xml:space="preserve"> по достижению </w:t>
      </w:r>
      <w:r>
        <w:rPr>
          <w:sz w:val="28"/>
          <w:szCs w:val="28"/>
        </w:rPr>
        <w:t>целевых</w:t>
      </w:r>
      <w:r w:rsidRPr="002C3E0F">
        <w:rPr>
          <w:sz w:val="28"/>
          <w:szCs w:val="28"/>
        </w:rPr>
        <w:t xml:space="preserve"> показателей </w:t>
      </w:r>
      <w:r>
        <w:rPr>
          <w:sz w:val="28"/>
          <w:szCs w:val="28"/>
        </w:rPr>
        <w:t>и результатов</w:t>
      </w:r>
      <w:r w:rsidRPr="002C3E0F">
        <w:rPr>
          <w:sz w:val="28"/>
          <w:szCs w:val="28"/>
        </w:rPr>
        <w:t xml:space="preserve"> региональных проектов национального проекта «Образование»</w:t>
      </w:r>
      <w:r>
        <w:rPr>
          <w:sz w:val="28"/>
          <w:szCs w:val="28"/>
        </w:rPr>
        <w:t>, реализуемых на территории муниципальных образований</w:t>
      </w:r>
      <w:r w:rsidRPr="002C3E0F">
        <w:rPr>
          <w:sz w:val="28"/>
          <w:szCs w:val="28"/>
        </w:rPr>
        <w:t>.</w:t>
      </w:r>
    </w:p>
    <w:bookmarkEnd w:id="0"/>
    <w:p w:rsidR="00BE1271" w:rsidRPr="00282C3F" w:rsidRDefault="00BE1271" w:rsidP="00BE1271">
      <w:pPr>
        <w:pStyle w:val="a4"/>
        <w:numPr>
          <w:ilvl w:val="0"/>
          <w:numId w:val="1"/>
        </w:numPr>
        <w:tabs>
          <w:tab w:val="left" w:pos="1134"/>
        </w:tabs>
        <w:ind w:left="0" w:firstLine="709"/>
        <w:jc w:val="both"/>
        <w:rPr>
          <w:color w:val="000000" w:themeColor="text1"/>
          <w:sz w:val="28"/>
          <w:szCs w:val="28"/>
        </w:rPr>
      </w:pPr>
      <w:r w:rsidRPr="00282C3F">
        <w:rPr>
          <w:color w:val="000000" w:themeColor="text1"/>
          <w:sz w:val="28"/>
          <w:szCs w:val="28"/>
        </w:rPr>
        <w:t>Рекомендовать главам муниципальных районов и городских округов Курской области</w:t>
      </w:r>
      <w:r>
        <w:rPr>
          <w:color w:val="000000" w:themeColor="text1"/>
          <w:sz w:val="28"/>
          <w:szCs w:val="28"/>
        </w:rPr>
        <w:t xml:space="preserve"> обеспечить</w:t>
      </w:r>
      <w:r w:rsidRPr="00282C3F">
        <w:rPr>
          <w:color w:val="000000" w:themeColor="text1"/>
          <w:sz w:val="28"/>
          <w:szCs w:val="28"/>
        </w:rPr>
        <w:t>:</w:t>
      </w:r>
    </w:p>
    <w:p w:rsidR="00BE1271" w:rsidRDefault="00BE1271" w:rsidP="00BE1271">
      <w:pPr>
        <w:pStyle w:val="a4"/>
        <w:numPr>
          <w:ilvl w:val="0"/>
          <w:numId w:val="2"/>
        </w:numPr>
        <w:tabs>
          <w:tab w:val="left" w:pos="993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контроль за достижением значений результатов региональных проектов, по которым предоставлена субсидия на реализацию национального проекта «Образование» в 2024 году;</w:t>
      </w:r>
    </w:p>
    <w:p w:rsidR="00BE1271" w:rsidRPr="00807E55" w:rsidRDefault="00BE1271" w:rsidP="00BE1271">
      <w:pPr>
        <w:pStyle w:val="a4"/>
        <w:numPr>
          <w:ilvl w:val="0"/>
          <w:numId w:val="2"/>
        </w:numPr>
        <w:tabs>
          <w:tab w:val="left" w:pos="993"/>
        </w:tabs>
        <w:ind w:left="0" w:firstLine="709"/>
        <w:jc w:val="both"/>
        <w:rPr>
          <w:sz w:val="28"/>
          <w:szCs w:val="28"/>
        </w:rPr>
      </w:pPr>
      <w:r w:rsidRPr="00807E55">
        <w:rPr>
          <w:sz w:val="28"/>
          <w:szCs w:val="28"/>
        </w:rPr>
        <w:t>своевременное формирование и представление</w:t>
      </w:r>
      <w:r>
        <w:rPr>
          <w:sz w:val="28"/>
          <w:szCs w:val="28"/>
        </w:rPr>
        <w:t xml:space="preserve"> </w:t>
      </w:r>
      <w:r w:rsidRPr="00807E55">
        <w:rPr>
          <w:sz w:val="28"/>
          <w:szCs w:val="28"/>
        </w:rPr>
        <w:t xml:space="preserve">отчетов о расходах бюджета муниципального района, </w:t>
      </w:r>
      <w:r>
        <w:rPr>
          <w:sz w:val="28"/>
          <w:szCs w:val="28"/>
        </w:rPr>
        <w:t>для</w:t>
      </w:r>
      <w:r w:rsidRPr="00807E55">
        <w:rPr>
          <w:sz w:val="28"/>
          <w:szCs w:val="28"/>
        </w:rPr>
        <w:t xml:space="preserve"> </w:t>
      </w:r>
      <w:proofErr w:type="spellStart"/>
      <w:r w:rsidRPr="00807E55">
        <w:rPr>
          <w:sz w:val="28"/>
          <w:szCs w:val="28"/>
        </w:rPr>
        <w:t>софинансирования</w:t>
      </w:r>
      <w:proofErr w:type="spellEnd"/>
      <w:r w:rsidRPr="00807E55">
        <w:rPr>
          <w:sz w:val="28"/>
          <w:szCs w:val="28"/>
        </w:rPr>
        <w:t xml:space="preserve"> которых предоставляется субсидия</w:t>
      </w:r>
      <w:r>
        <w:rPr>
          <w:sz w:val="28"/>
          <w:szCs w:val="28"/>
        </w:rPr>
        <w:t>,</w:t>
      </w:r>
      <w:r w:rsidRPr="00807E55">
        <w:rPr>
          <w:sz w:val="28"/>
          <w:szCs w:val="28"/>
        </w:rPr>
        <w:t xml:space="preserve"> в форме электронного документа в государственной интегрированной информационной системе управления общественными финансами «Электронный бюджет».</w:t>
      </w:r>
    </w:p>
    <w:p w:rsidR="00BE1271" w:rsidRPr="00807E55" w:rsidRDefault="00BE1271" w:rsidP="00BE1271">
      <w:pPr>
        <w:pStyle w:val="a4"/>
        <w:tabs>
          <w:tab w:val="left" w:pos="142"/>
          <w:tab w:val="left" w:pos="709"/>
        </w:tabs>
        <w:ind w:left="0" w:firstLine="709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Срок:</w:t>
      </w:r>
      <w:r w:rsidRPr="00807E55">
        <w:rPr>
          <w:b/>
          <w:bCs/>
          <w:sz w:val="28"/>
          <w:szCs w:val="28"/>
        </w:rPr>
        <w:t xml:space="preserve"> ежемесячно</w:t>
      </w:r>
      <w:r>
        <w:rPr>
          <w:b/>
          <w:bCs/>
          <w:sz w:val="28"/>
          <w:szCs w:val="28"/>
        </w:rPr>
        <w:t xml:space="preserve"> </w:t>
      </w:r>
      <w:r>
        <w:rPr>
          <w:b/>
          <w:color w:val="000000" w:themeColor="text1"/>
          <w:sz w:val="28"/>
          <w:szCs w:val="28"/>
        </w:rPr>
        <w:t>в течение 2024 г.</w:t>
      </w:r>
      <w:r w:rsidRPr="00807E55">
        <w:rPr>
          <w:b/>
          <w:bCs/>
          <w:sz w:val="28"/>
          <w:szCs w:val="28"/>
        </w:rPr>
        <w:t>;</w:t>
      </w:r>
    </w:p>
    <w:p w:rsidR="00BE1271" w:rsidRPr="00807E55" w:rsidRDefault="00BE1271" w:rsidP="00BE1271">
      <w:pPr>
        <w:pStyle w:val="a4"/>
        <w:numPr>
          <w:ilvl w:val="0"/>
          <w:numId w:val="2"/>
        </w:numPr>
        <w:tabs>
          <w:tab w:val="left" w:pos="993"/>
        </w:tabs>
        <w:ind w:left="0" w:firstLine="709"/>
        <w:jc w:val="both"/>
        <w:rPr>
          <w:sz w:val="28"/>
          <w:szCs w:val="28"/>
        </w:rPr>
      </w:pPr>
      <w:r w:rsidRPr="00807E55">
        <w:rPr>
          <w:sz w:val="28"/>
          <w:szCs w:val="28"/>
        </w:rPr>
        <w:t>своевременное формирование и представление</w:t>
      </w:r>
      <w:r>
        <w:rPr>
          <w:sz w:val="28"/>
          <w:szCs w:val="28"/>
        </w:rPr>
        <w:t xml:space="preserve"> </w:t>
      </w:r>
      <w:r w:rsidRPr="00807E55">
        <w:rPr>
          <w:sz w:val="28"/>
          <w:szCs w:val="28"/>
        </w:rPr>
        <w:t>отчетов о достижении значений результатов использования субсидии в форме электронного документа в государственной интегрированной информационной системе управления общественными финансами «Электронный бюджет».</w:t>
      </w:r>
    </w:p>
    <w:p w:rsidR="00BE1271" w:rsidRPr="00807E55" w:rsidRDefault="00BE1271" w:rsidP="00BE1271">
      <w:pPr>
        <w:pStyle w:val="a4"/>
        <w:tabs>
          <w:tab w:val="left" w:pos="142"/>
        </w:tabs>
        <w:ind w:left="0" w:firstLine="709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Срок:</w:t>
      </w:r>
      <w:r w:rsidRPr="00807E55">
        <w:rPr>
          <w:b/>
          <w:bCs/>
          <w:sz w:val="28"/>
          <w:szCs w:val="28"/>
        </w:rPr>
        <w:t xml:space="preserve"> ежеквартально</w:t>
      </w:r>
      <w:r>
        <w:rPr>
          <w:b/>
          <w:bCs/>
          <w:sz w:val="28"/>
          <w:szCs w:val="28"/>
        </w:rPr>
        <w:t xml:space="preserve"> </w:t>
      </w:r>
      <w:r>
        <w:rPr>
          <w:b/>
          <w:color w:val="000000" w:themeColor="text1"/>
          <w:sz w:val="28"/>
          <w:szCs w:val="28"/>
        </w:rPr>
        <w:t>в течение 2024 г.</w:t>
      </w:r>
      <w:r w:rsidRPr="00807E55">
        <w:rPr>
          <w:b/>
          <w:bCs/>
          <w:sz w:val="28"/>
          <w:szCs w:val="28"/>
        </w:rPr>
        <w:t>;</w:t>
      </w:r>
    </w:p>
    <w:p w:rsidR="00BE1271" w:rsidRPr="00EF32B5" w:rsidRDefault="00BE1271" w:rsidP="00BE1271">
      <w:pPr>
        <w:pStyle w:val="a4"/>
        <w:numPr>
          <w:ilvl w:val="0"/>
          <w:numId w:val="2"/>
        </w:numPr>
        <w:tabs>
          <w:tab w:val="left" w:pos="993"/>
        </w:tabs>
        <w:ind w:left="0" w:firstLine="709"/>
        <w:jc w:val="both"/>
        <w:rPr>
          <w:sz w:val="28"/>
          <w:szCs w:val="28"/>
        </w:rPr>
      </w:pPr>
      <w:r w:rsidRPr="00EF32B5">
        <w:rPr>
          <w:sz w:val="28"/>
          <w:szCs w:val="28"/>
        </w:rPr>
        <w:t xml:space="preserve">разработку и реализацию мероприятий муниципальных комплексных планов по организационно-методической поддержке образовательных организаций, реализующих региональные проекты, а также разработку и реализацию планов образовательных мероприятий </w:t>
      </w:r>
      <w:r w:rsidRPr="00EF32B5">
        <w:rPr>
          <w:sz w:val="28"/>
          <w:szCs w:val="28"/>
        </w:rPr>
        <w:lastRenderedPageBreak/>
        <w:t>образовательных организаций, на базе которых реализуются региональные проекты национального проекта «Образование»</w:t>
      </w:r>
      <w:r>
        <w:rPr>
          <w:sz w:val="28"/>
          <w:szCs w:val="28"/>
        </w:rPr>
        <w:t xml:space="preserve"> на </w:t>
      </w:r>
      <w:r w:rsidRPr="00B12D47">
        <w:rPr>
          <w:sz w:val="28"/>
          <w:szCs w:val="28"/>
        </w:rPr>
        <w:t>2024</w:t>
      </w:r>
      <w:r w:rsidRPr="00565CE4">
        <w:rPr>
          <w:sz w:val="28"/>
          <w:szCs w:val="28"/>
        </w:rPr>
        <w:t>‒</w:t>
      </w:r>
      <w:r w:rsidRPr="00B12D47">
        <w:rPr>
          <w:sz w:val="28"/>
          <w:szCs w:val="28"/>
        </w:rPr>
        <w:t>2025 учебный год</w:t>
      </w:r>
      <w:r>
        <w:rPr>
          <w:sz w:val="28"/>
          <w:szCs w:val="28"/>
        </w:rPr>
        <w:t>.</w:t>
      </w:r>
    </w:p>
    <w:p w:rsidR="00BE1271" w:rsidRPr="00807E55" w:rsidRDefault="00BE1271" w:rsidP="00BE1271">
      <w:pPr>
        <w:pStyle w:val="a4"/>
        <w:tabs>
          <w:tab w:val="left" w:pos="142"/>
        </w:tabs>
        <w:ind w:left="0" w:firstLine="709"/>
        <w:jc w:val="both"/>
        <w:rPr>
          <w:b/>
          <w:sz w:val="28"/>
          <w:szCs w:val="28"/>
        </w:rPr>
      </w:pPr>
      <w:r w:rsidRPr="00807E55">
        <w:rPr>
          <w:b/>
          <w:sz w:val="28"/>
          <w:szCs w:val="28"/>
        </w:rPr>
        <w:t xml:space="preserve">Срок: до </w:t>
      </w:r>
      <w:r>
        <w:rPr>
          <w:b/>
          <w:sz w:val="28"/>
          <w:szCs w:val="28"/>
        </w:rPr>
        <w:t>15</w:t>
      </w:r>
      <w:r w:rsidRPr="00807E55">
        <w:rPr>
          <w:b/>
          <w:sz w:val="28"/>
          <w:szCs w:val="28"/>
        </w:rPr>
        <w:t xml:space="preserve"> августа 202</w:t>
      </w:r>
      <w:r>
        <w:rPr>
          <w:b/>
          <w:sz w:val="28"/>
          <w:szCs w:val="28"/>
        </w:rPr>
        <w:t>4</w:t>
      </w:r>
      <w:r w:rsidRPr="00807E55">
        <w:rPr>
          <w:b/>
          <w:sz w:val="28"/>
          <w:szCs w:val="28"/>
        </w:rPr>
        <w:t xml:space="preserve"> г.;</w:t>
      </w:r>
    </w:p>
    <w:p w:rsidR="00BE1271" w:rsidRPr="00484C33" w:rsidRDefault="00BE1271" w:rsidP="00BE1271">
      <w:pPr>
        <w:pStyle w:val="a4"/>
        <w:numPr>
          <w:ilvl w:val="0"/>
          <w:numId w:val="2"/>
        </w:numPr>
        <w:tabs>
          <w:tab w:val="left" w:pos="993"/>
        </w:tabs>
        <w:ind w:left="0" w:firstLine="709"/>
        <w:jc w:val="both"/>
        <w:rPr>
          <w:sz w:val="28"/>
          <w:szCs w:val="28"/>
        </w:rPr>
      </w:pPr>
      <w:r w:rsidRPr="00484C33">
        <w:rPr>
          <w:sz w:val="28"/>
          <w:szCs w:val="28"/>
        </w:rPr>
        <w:t xml:space="preserve">завершение работ по приведению площадок, создаваемых в </w:t>
      </w:r>
      <w:r>
        <w:rPr>
          <w:sz w:val="28"/>
          <w:szCs w:val="28"/>
        </w:rPr>
        <w:br/>
      </w:r>
      <w:r w:rsidRPr="00484C33">
        <w:rPr>
          <w:sz w:val="28"/>
          <w:szCs w:val="28"/>
        </w:rPr>
        <w:t>2024 году в рамках реализации региональных проектов,</w:t>
      </w:r>
      <w:r>
        <w:rPr>
          <w:sz w:val="28"/>
          <w:szCs w:val="28"/>
        </w:rPr>
        <w:t xml:space="preserve"> </w:t>
      </w:r>
      <w:r w:rsidRPr="00484C33">
        <w:rPr>
          <w:sz w:val="28"/>
          <w:szCs w:val="28"/>
        </w:rPr>
        <w:t>в соответстви</w:t>
      </w:r>
      <w:r>
        <w:rPr>
          <w:sz w:val="28"/>
          <w:szCs w:val="28"/>
        </w:rPr>
        <w:t>е</w:t>
      </w:r>
      <w:r w:rsidRPr="00484C33">
        <w:rPr>
          <w:sz w:val="28"/>
          <w:szCs w:val="28"/>
        </w:rPr>
        <w:t xml:space="preserve"> с </w:t>
      </w:r>
      <w:r w:rsidRPr="00484C33">
        <w:rPr>
          <w:rFonts w:hint="eastAsia"/>
          <w:sz w:val="28"/>
          <w:szCs w:val="28"/>
        </w:rPr>
        <w:t>единой</w:t>
      </w:r>
      <w:r w:rsidRPr="00484C33">
        <w:rPr>
          <w:sz w:val="28"/>
          <w:szCs w:val="28"/>
        </w:rPr>
        <w:t xml:space="preserve"> </w:t>
      </w:r>
      <w:r w:rsidRPr="00484C33">
        <w:rPr>
          <w:rFonts w:hint="eastAsia"/>
          <w:sz w:val="28"/>
          <w:szCs w:val="28"/>
        </w:rPr>
        <w:t>концепци</w:t>
      </w:r>
      <w:r w:rsidRPr="00484C33">
        <w:rPr>
          <w:sz w:val="28"/>
          <w:szCs w:val="28"/>
        </w:rPr>
        <w:t xml:space="preserve">ей </w:t>
      </w:r>
      <w:r w:rsidRPr="00484C33">
        <w:rPr>
          <w:rFonts w:hint="eastAsia"/>
          <w:sz w:val="28"/>
          <w:szCs w:val="28"/>
        </w:rPr>
        <w:t>образовательных</w:t>
      </w:r>
      <w:r w:rsidRPr="00484C33">
        <w:rPr>
          <w:sz w:val="28"/>
          <w:szCs w:val="28"/>
        </w:rPr>
        <w:t xml:space="preserve"> </w:t>
      </w:r>
      <w:r w:rsidRPr="00484C33">
        <w:rPr>
          <w:rFonts w:hint="eastAsia"/>
          <w:sz w:val="28"/>
          <w:szCs w:val="28"/>
        </w:rPr>
        <w:t>пространств</w:t>
      </w:r>
      <w:r w:rsidRPr="00484C33">
        <w:rPr>
          <w:sz w:val="28"/>
          <w:szCs w:val="28"/>
        </w:rPr>
        <w:t xml:space="preserve"> национального проекта «Образование», а также формирование реестров документов, подтверждающих приемку оборудования, средств обучения</w:t>
      </w:r>
      <w:r>
        <w:rPr>
          <w:sz w:val="28"/>
          <w:szCs w:val="28"/>
        </w:rPr>
        <w:t xml:space="preserve"> </w:t>
      </w:r>
      <w:r w:rsidRPr="00484C33">
        <w:rPr>
          <w:sz w:val="28"/>
          <w:szCs w:val="28"/>
        </w:rPr>
        <w:t>и воспитания в рамках создания объектов.</w:t>
      </w:r>
    </w:p>
    <w:p w:rsidR="00BE1271" w:rsidRPr="00807E55" w:rsidRDefault="00BE1271" w:rsidP="00BE1271">
      <w:pPr>
        <w:pStyle w:val="a4"/>
        <w:tabs>
          <w:tab w:val="left" w:pos="142"/>
        </w:tabs>
        <w:ind w:left="0" w:firstLine="709"/>
        <w:jc w:val="both"/>
        <w:rPr>
          <w:b/>
          <w:sz w:val="28"/>
          <w:szCs w:val="28"/>
        </w:rPr>
      </w:pPr>
      <w:r w:rsidRPr="00807E55">
        <w:rPr>
          <w:b/>
          <w:sz w:val="28"/>
          <w:szCs w:val="28"/>
        </w:rPr>
        <w:t xml:space="preserve">Срок: до </w:t>
      </w:r>
      <w:r>
        <w:rPr>
          <w:b/>
          <w:sz w:val="28"/>
          <w:szCs w:val="28"/>
        </w:rPr>
        <w:t>15</w:t>
      </w:r>
      <w:r w:rsidRPr="00807E55">
        <w:rPr>
          <w:b/>
          <w:sz w:val="28"/>
          <w:szCs w:val="28"/>
        </w:rPr>
        <w:t xml:space="preserve"> августа 202</w:t>
      </w:r>
      <w:r>
        <w:rPr>
          <w:b/>
          <w:sz w:val="28"/>
          <w:szCs w:val="28"/>
        </w:rPr>
        <w:t>4</w:t>
      </w:r>
      <w:r w:rsidRPr="00807E55">
        <w:rPr>
          <w:b/>
          <w:sz w:val="28"/>
          <w:szCs w:val="28"/>
        </w:rPr>
        <w:t xml:space="preserve"> г.;</w:t>
      </w:r>
    </w:p>
    <w:p w:rsidR="00BE1271" w:rsidRPr="00807E55" w:rsidRDefault="00BE1271" w:rsidP="00BE1271">
      <w:pPr>
        <w:pStyle w:val="a4"/>
        <w:numPr>
          <w:ilvl w:val="0"/>
          <w:numId w:val="2"/>
        </w:numPr>
        <w:tabs>
          <w:tab w:val="left" w:pos="993"/>
        </w:tabs>
        <w:ind w:left="0" w:firstLine="709"/>
        <w:jc w:val="both"/>
        <w:rPr>
          <w:sz w:val="28"/>
          <w:szCs w:val="28"/>
        </w:rPr>
      </w:pPr>
      <w:r w:rsidRPr="00807E55">
        <w:rPr>
          <w:sz w:val="28"/>
          <w:szCs w:val="28"/>
        </w:rPr>
        <w:t xml:space="preserve">регулярное проведение информационной кампании по популяризации </w:t>
      </w:r>
      <w:r>
        <w:rPr>
          <w:sz w:val="28"/>
          <w:szCs w:val="28"/>
        </w:rPr>
        <w:t xml:space="preserve">каждого регионального проекта </w:t>
      </w:r>
      <w:r w:rsidRPr="00807E55">
        <w:rPr>
          <w:sz w:val="28"/>
          <w:szCs w:val="28"/>
        </w:rPr>
        <w:t>национального проекта «Образование» на территории муниципального образования (освещение</w:t>
      </w:r>
      <w:r>
        <w:rPr>
          <w:sz w:val="28"/>
          <w:szCs w:val="28"/>
        </w:rPr>
        <w:t xml:space="preserve"> </w:t>
      </w:r>
      <w:r w:rsidRPr="00807E55">
        <w:rPr>
          <w:sz w:val="28"/>
          <w:szCs w:val="28"/>
        </w:rPr>
        <w:t xml:space="preserve">в СМИ, сети Интернет, </w:t>
      </w:r>
      <w:r w:rsidRPr="00807E55">
        <w:rPr>
          <w:color w:val="000000" w:themeColor="text1"/>
          <w:sz w:val="28"/>
          <w:szCs w:val="28"/>
        </w:rPr>
        <w:t>сервисе «Контента»</w:t>
      </w:r>
      <w:r w:rsidRPr="00807E55">
        <w:rPr>
          <w:sz w:val="28"/>
          <w:szCs w:val="28"/>
        </w:rPr>
        <w:t>).</w:t>
      </w:r>
    </w:p>
    <w:p w:rsidR="00BE1271" w:rsidRPr="00625D5F" w:rsidRDefault="00BE1271" w:rsidP="00BE1271">
      <w:pPr>
        <w:pStyle w:val="a4"/>
        <w:shd w:val="clear" w:color="auto" w:fill="FFFFFF" w:themeFill="background1"/>
        <w:tabs>
          <w:tab w:val="left" w:pos="142"/>
        </w:tabs>
        <w:ind w:left="0" w:firstLine="709"/>
        <w:jc w:val="both"/>
        <w:rPr>
          <w:b/>
          <w:color w:val="000000" w:themeColor="text1"/>
          <w:sz w:val="28"/>
          <w:szCs w:val="28"/>
        </w:rPr>
      </w:pPr>
      <w:r>
        <w:rPr>
          <w:sz w:val="28"/>
          <w:szCs w:val="28"/>
        </w:rPr>
        <w:t>ж) информирование</w:t>
      </w:r>
      <w:r w:rsidRPr="00625D5F">
        <w:rPr>
          <w:sz w:val="28"/>
          <w:szCs w:val="28"/>
        </w:rPr>
        <w:t xml:space="preserve"> </w:t>
      </w:r>
      <w:r>
        <w:rPr>
          <w:sz w:val="28"/>
          <w:szCs w:val="28"/>
        </w:rPr>
        <w:t>Губернатора</w:t>
      </w:r>
      <w:r w:rsidRPr="00EF32B5">
        <w:rPr>
          <w:sz w:val="28"/>
          <w:szCs w:val="28"/>
        </w:rPr>
        <w:t xml:space="preserve"> Курской области</w:t>
      </w:r>
      <w:r>
        <w:rPr>
          <w:sz w:val="28"/>
          <w:szCs w:val="28"/>
        </w:rPr>
        <w:t xml:space="preserve"> о</w:t>
      </w:r>
      <w:r w:rsidRPr="00625D5F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проделанной работе по </w:t>
      </w:r>
      <w:r w:rsidRPr="00625D5F">
        <w:rPr>
          <w:sz w:val="28"/>
          <w:szCs w:val="28"/>
        </w:rPr>
        <w:t>выполнению указанных</w:t>
      </w:r>
      <w:r>
        <w:rPr>
          <w:sz w:val="28"/>
          <w:szCs w:val="28"/>
        </w:rPr>
        <w:t xml:space="preserve"> </w:t>
      </w:r>
      <w:r w:rsidRPr="00625D5F">
        <w:rPr>
          <w:sz w:val="28"/>
          <w:szCs w:val="28"/>
        </w:rPr>
        <w:t>в настоящем пункте</w:t>
      </w:r>
      <w:r w:rsidRPr="00EE25AB">
        <w:rPr>
          <w:sz w:val="28"/>
          <w:szCs w:val="28"/>
        </w:rPr>
        <w:t xml:space="preserve"> </w:t>
      </w:r>
      <w:r w:rsidRPr="00625D5F">
        <w:rPr>
          <w:sz w:val="28"/>
          <w:szCs w:val="28"/>
        </w:rPr>
        <w:t xml:space="preserve">поручений </w:t>
      </w:r>
      <w:r w:rsidRPr="00484C33">
        <w:rPr>
          <w:sz w:val="28"/>
          <w:szCs w:val="28"/>
        </w:rPr>
        <w:t>в установленном порядке.</w:t>
      </w:r>
    </w:p>
    <w:p w:rsidR="00BE1271" w:rsidRPr="000A7F2E" w:rsidRDefault="00BE1271" w:rsidP="00BE1271">
      <w:pPr>
        <w:pStyle w:val="a4"/>
        <w:numPr>
          <w:ilvl w:val="0"/>
          <w:numId w:val="1"/>
        </w:numPr>
        <w:tabs>
          <w:tab w:val="left" w:pos="1134"/>
        </w:tabs>
        <w:ind w:left="0" w:firstLine="709"/>
        <w:jc w:val="both"/>
        <w:rPr>
          <w:color w:val="000000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Рекомендовать </w:t>
      </w:r>
      <w:r w:rsidRPr="00807E55">
        <w:rPr>
          <w:color w:val="000000" w:themeColor="text1"/>
          <w:sz w:val="28"/>
          <w:szCs w:val="28"/>
        </w:rPr>
        <w:t>Администрации</w:t>
      </w:r>
      <w:r w:rsidRPr="002E7257">
        <w:rPr>
          <w:color w:val="000000"/>
          <w:sz w:val="28"/>
          <w:szCs w:val="28"/>
        </w:rPr>
        <w:t xml:space="preserve"> города Курска (И.В. Куцак) обеспечить</w:t>
      </w:r>
      <w:r w:rsidRPr="000A7F2E">
        <w:rPr>
          <w:color w:val="000000"/>
          <w:sz w:val="28"/>
          <w:szCs w:val="28"/>
        </w:rPr>
        <w:t>:</w:t>
      </w:r>
    </w:p>
    <w:p w:rsidR="00BE1271" w:rsidRPr="00625D5F" w:rsidRDefault="00BE1271" w:rsidP="00BE1271">
      <w:pPr>
        <w:pStyle w:val="a4"/>
        <w:numPr>
          <w:ilvl w:val="0"/>
          <w:numId w:val="3"/>
        </w:numPr>
        <w:tabs>
          <w:tab w:val="left" w:pos="1134"/>
        </w:tabs>
        <w:ind w:left="0" w:firstLine="709"/>
        <w:jc w:val="both"/>
        <w:rPr>
          <w:color w:val="000000"/>
          <w:sz w:val="28"/>
          <w:szCs w:val="28"/>
        </w:rPr>
      </w:pPr>
      <w:r w:rsidRPr="00625D5F">
        <w:rPr>
          <w:color w:val="000000"/>
          <w:sz w:val="28"/>
          <w:szCs w:val="28"/>
        </w:rPr>
        <w:t>завершение работ по пристрою (реконструкции) к зданию МБОУ «Средняя общеобразовательная школа № 45» на 225 мест в городе Курске.</w:t>
      </w:r>
    </w:p>
    <w:p w:rsidR="00BE1271" w:rsidRDefault="00BE1271" w:rsidP="00BE1271">
      <w:pPr>
        <w:tabs>
          <w:tab w:val="left" w:pos="142"/>
        </w:tabs>
        <w:ind w:firstLine="709"/>
        <w:contextualSpacing/>
        <w:rPr>
          <w:b/>
          <w:color w:val="000000"/>
          <w:szCs w:val="28"/>
        </w:rPr>
      </w:pPr>
      <w:r w:rsidRPr="000A7F2E">
        <w:rPr>
          <w:b/>
          <w:color w:val="000000"/>
          <w:szCs w:val="28"/>
        </w:rPr>
        <w:t>Срок</w:t>
      </w:r>
      <w:r>
        <w:rPr>
          <w:b/>
          <w:color w:val="000000"/>
          <w:szCs w:val="28"/>
        </w:rPr>
        <w:t>: до</w:t>
      </w:r>
      <w:r w:rsidRPr="000A7F2E">
        <w:rPr>
          <w:b/>
          <w:color w:val="000000"/>
          <w:szCs w:val="28"/>
        </w:rPr>
        <w:t xml:space="preserve"> </w:t>
      </w:r>
      <w:r>
        <w:rPr>
          <w:b/>
          <w:color w:val="000000"/>
          <w:szCs w:val="28"/>
        </w:rPr>
        <w:t xml:space="preserve">20 августа </w:t>
      </w:r>
      <w:r w:rsidRPr="000A7F2E">
        <w:rPr>
          <w:b/>
          <w:color w:val="000000"/>
          <w:szCs w:val="28"/>
        </w:rPr>
        <w:t>2024</w:t>
      </w:r>
      <w:r>
        <w:rPr>
          <w:b/>
          <w:color w:val="000000"/>
          <w:szCs w:val="28"/>
        </w:rPr>
        <w:t xml:space="preserve"> г.</w:t>
      </w:r>
      <w:r w:rsidRPr="000A7F2E">
        <w:rPr>
          <w:b/>
          <w:color w:val="000000"/>
          <w:szCs w:val="28"/>
        </w:rPr>
        <w:t>;</w:t>
      </w:r>
    </w:p>
    <w:p w:rsidR="00BE1271" w:rsidRDefault="00BE1271" w:rsidP="00BE1271">
      <w:pPr>
        <w:pStyle w:val="a4"/>
        <w:numPr>
          <w:ilvl w:val="0"/>
          <w:numId w:val="3"/>
        </w:numPr>
        <w:tabs>
          <w:tab w:val="left" w:pos="993"/>
        </w:tabs>
        <w:ind w:left="0" w:firstLine="709"/>
        <w:jc w:val="both"/>
        <w:rPr>
          <w:color w:val="000000"/>
          <w:sz w:val="28"/>
          <w:szCs w:val="28"/>
        </w:rPr>
      </w:pPr>
      <w:r w:rsidRPr="000A7F2E">
        <w:rPr>
          <w:color w:val="000000"/>
          <w:sz w:val="28"/>
          <w:szCs w:val="28"/>
        </w:rPr>
        <w:t>завершение работ по строительству объекта</w:t>
      </w:r>
      <w:r>
        <w:rPr>
          <w:color w:val="000000"/>
          <w:sz w:val="28"/>
          <w:szCs w:val="28"/>
        </w:rPr>
        <w:t xml:space="preserve"> «</w:t>
      </w:r>
      <w:r w:rsidRPr="00A96CB2">
        <w:rPr>
          <w:color w:val="000000"/>
          <w:sz w:val="28"/>
          <w:szCs w:val="28"/>
        </w:rPr>
        <w:t>Средняя общеобразовательная школа на проспекте А.</w:t>
      </w:r>
      <w:r>
        <w:rPr>
          <w:color w:val="000000"/>
          <w:sz w:val="28"/>
          <w:szCs w:val="28"/>
        </w:rPr>
        <w:t xml:space="preserve"> </w:t>
      </w:r>
      <w:proofErr w:type="spellStart"/>
      <w:r w:rsidRPr="00A96CB2">
        <w:rPr>
          <w:color w:val="000000"/>
          <w:sz w:val="28"/>
          <w:szCs w:val="28"/>
        </w:rPr>
        <w:t>Дериглазова</w:t>
      </w:r>
      <w:proofErr w:type="spellEnd"/>
      <w:r>
        <w:rPr>
          <w:color w:val="000000"/>
          <w:sz w:val="28"/>
          <w:szCs w:val="28"/>
        </w:rPr>
        <w:t>» в городе Курске с созданием 1 000 новых мест для обучающихся.</w:t>
      </w:r>
    </w:p>
    <w:p w:rsidR="00BE1271" w:rsidRDefault="00BE1271" w:rsidP="00BE1271">
      <w:pPr>
        <w:tabs>
          <w:tab w:val="left" w:pos="142"/>
        </w:tabs>
        <w:ind w:firstLine="709"/>
        <w:contextualSpacing/>
        <w:rPr>
          <w:b/>
          <w:color w:val="000000"/>
          <w:szCs w:val="28"/>
        </w:rPr>
      </w:pPr>
      <w:r>
        <w:rPr>
          <w:b/>
          <w:color w:val="000000"/>
          <w:szCs w:val="28"/>
        </w:rPr>
        <w:t xml:space="preserve">Срок: до 20 декабря </w:t>
      </w:r>
      <w:r w:rsidRPr="000A7F2E">
        <w:rPr>
          <w:b/>
          <w:color w:val="000000"/>
          <w:szCs w:val="28"/>
        </w:rPr>
        <w:t>2024</w:t>
      </w:r>
      <w:r>
        <w:rPr>
          <w:b/>
          <w:color w:val="000000"/>
          <w:szCs w:val="28"/>
        </w:rPr>
        <w:t xml:space="preserve"> г.;</w:t>
      </w:r>
    </w:p>
    <w:p w:rsidR="00BE1271" w:rsidRPr="00625D5F" w:rsidRDefault="00BE1271" w:rsidP="00BE1271">
      <w:pPr>
        <w:pStyle w:val="a4"/>
        <w:shd w:val="clear" w:color="auto" w:fill="FFFFFF" w:themeFill="background1"/>
        <w:tabs>
          <w:tab w:val="left" w:pos="142"/>
        </w:tabs>
        <w:ind w:left="0" w:firstLine="709"/>
        <w:jc w:val="both"/>
        <w:rPr>
          <w:b/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в) и</w:t>
      </w:r>
      <w:r w:rsidRPr="00625D5F">
        <w:rPr>
          <w:sz w:val="28"/>
          <w:szCs w:val="28"/>
        </w:rPr>
        <w:t>нформирова</w:t>
      </w:r>
      <w:r>
        <w:rPr>
          <w:sz w:val="28"/>
          <w:szCs w:val="28"/>
        </w:rPr>
        <w:t>ние</w:t>
      </w:r>
      <w:r w:rsidRPr="00625D5F">
        <w:rPr>
          <w:sz w:val="28"/>
          <w:szCs w:val="28"/>
        </w:rPr>
        <w:t xml:space="preserve"> </w:t>
      </w:r>
      <w:r>
        <w:rPr>
          <w:sz w:val="28"/>
          <w:szCs w:val="28"/>
        </w:rPr>
        <w:t>Губернатора</w:t>
      </w:r>
      <w:r w:rsidRPr="00EF32B5">
        <w:rPr>
          <w:sz w:val="28"/>
          <w:szCs w:val="28"/>
        </w:rPr>
        <w:t xml:space="preserve"> Курской области</w:t>
      </w:r>
      <w:r>
        <w:rPr>
          <w:sz w:val="28"/>
          <w:szCs w:val="28"/>
        </w:rPr>
        <w:t xml:space="preserve"> о</w:t>
      </w:r>
      <w:r w:rsidRPr="00625D5F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проделанной работе по </w:t>
      </w:r>
      <w:r w:rsidRPr="00625D5F">
        <w:rPr>
          <w:sz w:val="28"/>
          <w:szCs w:val="28"/>
        </w:rPr>
        <w:t>выполнению указанных</w:t>
      </w:r>
      <w:r>
        <w:rPr>
          <w:sz w:val="28"/>
          <w:szCs w:val="28"/>
        </w:rPr>
        <w:t xml:space="preserve"> </w:t>
      </w:r>
      <w:r w:rsidRPr="00625D5F">
        <w:rPr>
          <w:sz w:val="28"/>
          <w:szCs w:val="28"/>
        </w:rPr>
        <w:t>в настоящем пункте</w:t>
      </w:r>
      <w:r w:rsidRPr="00EE25AB">
        <w:rPr>
          <w:sz w:val="28"/>
          <w:szCs w:val="28"/>
        </w:rPr>
        <w:t xml:space="preserve"> </w:t>
      </w:r>
      <w:r w:rsidRPr="00625D5F">
        <w:rPr>
          <w:sz w:val="28"/>
          <w:szCs w:val="28"/>
        </w:rPr>
        <w:t xml:space="preserve">поручений </w:t>
      </w:r>
      <w:r w:rsidRPr="00484C33">
        <w:rPr>
          <w:sz w:val="28"/>
          <w:szCs w:val="28"/>
        </w:rPr>
        <w:t>в установленном порядке.</w:t>
      </w:r>
    </w:p>
    <w:p w:rsidR="0090349E" w:rsidRDefault="0090349E" w:rsidP="0090349E">
      <w:pPr>
        <w:ind w:firstLine="709"/>
        <w:rPr>
          <w:b/>
        </w:rPr>
      </w:pPr>
      <w:r>
        <w:rPr>
          <w:b/>
        </w:rPr>
        <w:t>3.</w:t>
      </w:r>
      <w:r>
        <w:rPr>
          <w:b/>
          <w:szCs w:val="28"/>
        </w:rPr>
        <w:t xml:space="preserve"> </w:t>
      </w:r>
      <w:r w:rsidR="00BE1271" w:rsidRPr="00BC15AD">
        <w:rPr>
          <w:rFonts w:cs="Times New Roman"/>
          <w:b/>
          <w:szCs w:val="28"/>
        </w:rPr>
        <w:t>О реализации приоритетных направлений работы Министерства природных ресурсов Курской области в 2023 году</w:t>
      </w:r>
    </w:p>
    <w:p w:rsidR="0090349E" w:rsidRDefault="0090349E" w:rsidP="0090349E">
      <w:pPr>
        <w:ind w:firstLine="709"/>
        <w:rPr>
          <w:b/>
          <w:szCs w:val="28"/>
        </w:rPr>
      </w:pPr>
      <w:r>
        <w:rPr>
          <w:b/>
          <w:szCs w:val="28"/>
        </w:rPr>
        <w:t xml:space="preserve">Решения </w:t>
      </w:r>
      <w:r w:rsidR="00FD1FDD" w:rsidRPr="00FD1FDD">
        <w:rPr>
          <w:b/>
        </w:rPr>
        <w:t>Правительства</w:t>
      </w:r>
      <w:r w:rsidR="00FD1FDD">
        <w:t xml:space="preserve"> </w:t>
      </w:r>
      <w:r>
        <w:rPr>
          <w:b/>
          <w:szCs w:val="28"/>
        </w:rPr>
        <w:t>Курской области:</w:t>
      </w:r>
    </w:p>
    <w:p w:rsidR="00BE1271" w:rsidRDefault="00BE1271" w:rsidP="00BE1271">
      <w:pPr>
        <w:ind w:firstLine="709"/>
      </w:pPr>
      <w:r>
        <w:rPr>
          <w:szCs w:val="28"/>
        </w:rPr>
        <w:t xml:space="preserve">1. Министерству природных ресурсов Курской области </w:t>
      </w:r>
      <w:r>
        <w:rPr>
          <w:szCs w:val="28"/>
        </w:rPr>
        <w:br/>
        <w:t>(К.О. Поляков) продолжить мониторинг экологической обстановки, складывающейся на территории Курской области, взять на особый контроль проведение мероприятий по предупреждению и недопущению лесных пожаров на территории лесного фонда Курской области, а также сбережению объектов растительного и животного мира, произрастающих и обитающих в регионе, в том числе посредством предупреждения, пресечения и выявления правонарушений и привлечения лиц, совершивших правонарушение, к административной ответственности. О проделанной работе проинформировать Губернатора Курской области в установленном порядке.</w:t>
      </w:r>
    </w:p>
    <w:p w:rsidR="00BE1271" w:rsidRDefault="00BE1271" w:rsidP="00BE1271">
      <w:pPr>
        <w:pStyle w:val="1"/>
        <w:tabs>
          <w:tab w:val="left" w:pos="142"/>
        </w:tabs>
        <w:ind w:left="709"/>
        <w:jc w:val="both"/>
      </w:pPr>
      <w:r>
        <w:rPr>
          <w:b/>
          <w:sz w:val="28"/>
          <w:szCs w:val="28"/>
        </w:rPr>
        <w:t>Срок: до 25 декабря 2024 г.</w:t>
      </w:r>
    </w:p>
    <w:p w:rsidR="00BE1271" w:rsidRDefault="00BE1271" w:rsidP="00BE1271">
      <w:pPr>
        <w:ind w:firstLine="709"/>
      </w:pPr>
      <w:r>
        <w:rPr>
          <w:szCs w:val="28"/>
        </w:rPr>
        <w:t>2. Рекомендовать главам муниципальных районов и городских округов Курской области:</w:t>
      </w:r>
    </w:p>
    <w:p w:rsidR="00BE1271" w:rsidRDefault="00BE1271" w:rsidP="00BE1271">
      <w:pPr>
        <w:ind w:firstLine="709"/>
      </w:pPr>
      <w:r>
        <w:rPr>
          <w:szCs w:val="28"/>
        </w:rPr>
        <w:t>обеспечить посредством ликвидации несанкционированных свалок достижение показателя оценки результативности деятельности глав муниципальных районов и городских округов Курской области «Качество окружающей среды», рассчитываемого в соответствии с методикой расчета показателя «Качество окружающей среды» за отчетный период (прошедший год), утвержденной постановлением Губернатора Курской области от 13.07.2021 № 320-пг. Информацию о проделанной работе представить в Министерство природных ресурсов Курской области в установленном порядке.</w:t>
      </w:r>
    </w:p>
    <w:p w:rsidR="00BE1271" w:rsidRDefault="00BE1271" w:rsidP="00BE1271">
      <w:pPr>
        <w:ind w:firstLine="709"/>
      </w:pPr>
      <w:r>
        <w:rPr>
          <w:b/>
          <w:szCs w:val="28"/>
        </w:rPr>
        <w:t>Срок: до 10 декабря 2024 г.;</w:t>
      </w:r>
    </w:p>
    <w:p w:rsidR="00BE1271" w:rsidRDefault="00BE1271" w:rsidP="00BE1271">
      <w:pPr>
        <w:ind w:firstLine="709"/>
      </w:pPr>
      <w:r>
        <w:rPr>
          <w:szCs w:val="28"/>
        </w:rPr>
        <w:t>обеспечить в случае принятия решения о включении в федеральный проект «Генеральная уборка» объектов возглавляемых районов Курской области разработку в возможно короткий срок проектов на их ликвидацию в соответствии с Правилами организации работ по ликвидации накопленного вреда окружающей среде. О результатах проделанной работы проинформировать Министерство природных ресурсов Курской области в установленном порядке.</w:t>
      </w:r>
    </w:p>
    <w:p w:rsidR="00BE1271" w:rsidRDefault="00BE1271" w:rsidP="00BE1271">
      <w:pPr>
        <w:ind w:firstLine="709"/>
      </w:pPr>
      <w:r>
        <w:rPr>
          <w:b/>
          <w:szCs w:val="28"/>
        </w:rPr>
        <w:t>Срок: до 10 декабря 2024 г.</w:t>
      </w:r>
    </w:p>
    <w:p w:rsidR="00BE1271" w:rsidRDefault="00BE1271" w:rsidP="00BE1271">
      <w:pPr>
        <w:ind w:firstLine="709"/>
      </w:pPr>
      <w:r>
        <w:rPr>
          <w:szCs w:val="28"/>
        </w:rPr>
        <w:t xml:space="preserve">3. Рекомендовать Администрации города Курчатова Курской области (И.В. </w:t>
      </w:r>
      <w:proofErr w:type="spellStart"/>
      <w:r>
        <w:rPr>
          <w:szCs w:val="28"/>
        </w:rPr>
        <w:t>Корпунков</w:t>
      </w:r>
      <w:proofErr w:type="spellEnd"/>
      <w:r>
        <w:rPr>
          <w:szCs w:val="28"/>
        </w:rPr>
        <w:t>) с целью достижения результатов реализации федерального проекта «Чистая страна» национального проекта «Экология» обеспечить завершение мероприятий по ликвидации несанкционированной свалки в г. Курчатове. О результатах проделанной работы проинформировать Министерство природных ресурсов Курской области в установленном порядке.</w:t>
      </w:r>
    </w:p>
    <w:p w:rsidR="00BE1271" w:rsidRDefault="00BE1271" w:rsidP="00BE1271">
      <w:pPr>
        <w:ind w:firstLine="709"/>
      </w:pPr>
      <w:r>
        <w:rPr>
          <w:b/>
          <w:szCs w:val="28"/>
        </w:rPr>
        <w:t>Срок: до 15 ноября 2024 г.</w:t>
      </w:r>
    </w:p>
    <w:p w:rsidR="00BD47F0" w:rsidRDefault="00BD47F0" w:rsidP="00BD47F0">
      <w:pPr>
        <w:ind w:firstLine="709"/>
        <w:rPr>
          <w:b/>
        </w:rPr>
      </w:pPr>
      <w:r>
        <w:rPr>
          <w:b/>
        </w:rPr>
        <w:t>4.</w:t>
      </w:r>
      <w:r>
        <w:rPr>
          <w:b/>
          <w:szCs w:val="28"/>
        </w:rPr>
        <w:t xml:space="preserve"> </w:t>
      </w:r>
      <w:r w:rsidR="00BE1271" w:rsidRPr="00BC15AD">
        <w:rPr>
          <w:rFonts w:cs="Times New Roman"/>
          <w:b/>
          <w:szCs w:val="28"/>
        </w:rPr>
        <w:t>О проекте стратегии развития малого и среднего предпринимательства в Курской области на период до 2030 года</w:t>
      </w:r>
    </w:p>
    <w:p w:rsidR="00BD47F0" w:rsidRDefault="00BD47F0" w:rsidP="00BD47F0">
      <w:pPr>
        <w:ind w:firstLine="709"/>
        <w:rPr>
          <w:b/>
          <w:szCs w:val="28"/>
        </w:rPr>
      </w:pPr>
      <w:r>
        <w:rPr>
          <w:b/>
          <w:szCs w:val="28"/>
        </w:rPr>
        <w:t xml:space="preserve">Решения </w:t>
      </w:r>
      <w:r w:rsidR="00FD1FDD" w:rsidRPr="00FD1FDD">
        <w:rPr>
          <w:b/>
        </w:rPr>
        <w:t>Правительства</w:t>
      </w:r>
      <w:r w:rsidR="00FD1FDD">
        <w:t xml:space="preserve"> </w:t>
      </w:r>
      <w:r>
        <w:rPr>
          <w:b/>
          <w:szCs w:val="28"/>
        </w:rPr>
        <w:t>Курской области:</w:t>
      </w:r>
    </w:p>
    <w:p w:rsidR="00BE1271" w:rsidRDefault="00BE1271" w:rsidP="00BE1271">
      <w:pPr>
        <w:ind w:firstLine="709"/>
        <w:rPr>
          <w:szCs w:val="28"/>
        </w:rPr>
      </w:pPr>
      <w:r>
        <w:rPr>
          <w:szCs w:val="28"/>
        </w:rPr>
        <w:t xml:space="preserve">1. Одобрить представленный Министерством </w:t>
      </w:r>
      <w:r w:rsidRPr="00E90372">
        <w:rPr>
          <w:szCs w:val="28"/>
        </w:rPr>
        <w:t>промышленности, торговли и предпринимательства Курской области</w:t>
      </w:r>
      <w:r>
        <w:rPr>
          <w:szCs w:val="28"/>
        </w:rPr>
        <w:t xml:space="preserve"> проект</w:t>
      </w:r>
      <w:r w:rsidRPr="00182E58">
        <w:rPr>
          <w:szCs w:val="28"/>
        </w:rPr>
        <w:t xml:space="preserve"> </w:t>
      </w:r>
      <w:r>
        <w:rPr>
          <w:szCs w:val="28"/>
        </w:rPr>
        <w:t>с</w:t>
      </w:r>
      <w:r w:rsidRPr="00E075C5">
        <w:rPr>
          <w:szCs w:val="28"/>
        </w:rPr>
        <w:t>тратеги</w:t>
      </w:r>
      <w:r>
        <w:rPr>
          <w:szCs w:val="28"/>
        </w:rPr>
        <w:t>и</w:t>
      </w:r>
      <w:r w:rsidRPr="00E075C5">
        <w:rPr>
          <w:szCs w:val="28"/>
        </w:rPr>
        <w:t xml:space="preserve"> развития малого и среднего предпринимательства </w:t>
      </w:r>
      <w:r>
        <w:rPr>
          <w:szCs w:val="28"/>
        </w:rPr>
        <w:t xml:space="preserve">в </w:t>
      </w:r>
      <w:r w:rsidRPr="00E075C5">
        <w:rPr>
          <w:szCs w:val="28"/>
        </w:rPr>
        <w:t>Курской области на период до 2030 года</w:t>
      </w:r>
      <w:r>
        <w:rPr>
          <w:szCs w:val="28"/>
        </w:rPr>
        <w:t>.</w:t>
      </w:r>
    </w:p>
    <w:p w:rsidR="00BE1271" w:rsidRDefault="00BE1271" w:rsidP="00BE1271">
      <w:pPr>
        <w:ind w:firstLine="709"/>
        <w:rPr>
          <w:szCs w:val="28"/>
        </w:rPr>
      </w:pPr>
      <w:r>
        <w:rPr>
          <w:szCs w:val="28"/>
        </w:rPr>
        <w:t xml:space="preserve">2. Министерству </w:t>
      </w:r>
      <w:r w:rsidRPr="00E075C5">
        <w:rPr>
          <w:szCs w:val="28"/>
        </w:rPr>
        <w:t>промышленности, торговли и предпринимательства Курской области</w:t>
      </w:r>
      <w:r>
        <w:rPr>
          <w:szCs w:val="28"/>
        </w:rPr>
        <w:t xml:space="preserve"> (М.Н. Аксёнов) представить в Правительство </w:t>
      </w:r>
      <w:r w:rsidRPr="00B43F2A">
        <w:rPr>
          <w:szCs w:val="28"/>
        </w:rPr>
        <w:t>Курской области</w:t>
      </w:r>
      <w:r>
        <w:rPr>
          <w:szCs w:val="28"/>
        </w:rPr>
        <w:t xml:space="preserve"> согласованный в установленном порядке проект постановления Правительства </w:t>
      </w:r>
      <w:r w:rsidRPr="00B43F2A">
        <w:rPr>
          <w:szCs w:val="28"/>
        </w:rPr>
        <w:t>Курской области</w:t>
      </w:r>
      <w:r>
        <w:rPr>
          <w:szCs w:val="28"/>
        </w:rPr>
        <w:t>, указанный в пункте 1 настоящего решения.</w:t>
      </w:r>
    </w:p>
    <w:p w:rsidR="00BE1271" w:rsidRPr="00251FF4" w:rsidRDefault="00BE1271" w:rsidP="00BE1271">
      <w:pPr>
        <w:pStyle w:val="a4"/>
        <w:tabs>
          <w:tab w:val="left" w:pos="142"/>
        </w:tabs>
        <w:ind w:left="709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Срок: до </w:t>
      </w:r>
      <w:r w:rsidRPr="00CE7674">
        <w:rPr>
          <w:b/>
          <w:sz w:val="28"/>
          <w:szCs w:val="28"/>
        </w:rPr>
        <w:t>29 декабря 2023</w:t>
      </w:r>
      <w:r>
        <w:rPr>
          <w:b/>
          <w:sz w:val="28"/>
          <w:szCs w:val="28"/>
        </w:rPr>
        <w:t xml:space="preserve"> </w:t>
      </w:r>
      <w:r w:rsidRPr="00CE7674">
        <w:rPr>
          <w:b/>
          <w:sz w:val="28"/>
          <w:szCs w:val="28"/>
        </w:rPr>
        <w:t>г.</w:t>
      </w:r>
    </w:p>
    <w:p w:rsidR="00BE1271" w:rsidRDefault="00BE1271" w:rsidP="00BE1271">
      <w:pPr>
        <w:ind w:firstLine="709"/>
        <w:rPr>
          <w:szCs w:val="28"/>
        </w:rPr>
      </w:pPr>
      <w:r>
        <w:rPr>
          <w:szCs w:val="28"/>
        </w:rPr>
        <w:t>3</w:t>
      </w:r>
      <w:r w:rsidRPr="00223EDC">
        <w:rPr>
          <w:szCs w:val="28"/>
        </w:rPr>
        <w:t xml:space="preserve">. </w:t>
      </w:r>
      <w:r>
        <w:rPr>
          <w:szCs w:val="28"/>
        </w:rPr>
        <w:t>Ответственным исполнителям и соисполнителям, указанным в паспортах структурных проектов</w:t>
      </w:r>
      <w:r w:rsidRPr="00573DAD">
        <w:rPr>
          <w:szCs w:val="28"/>
        </w:rPr>
        <w:t xml:space="preserve"> </w:t>
      </w:r>
      <w:r>
        <w:rPr>
          <w:szCs w:val="28"/>
        </w:rPr>
        <w:t>Стратегии развития малого и среднего предпринимательства Курской области на период до 2030 года, обеспечить выполнение соответствующих контрольных мероприятий в установленные сроки</w:t>
      </w:r>
      <w:r w:rsidRPr="00301196">
        <w:rPr>
          <w:szCs w:val="28"/>
        </w:rPr>
        <w:t>.</w:t>
      </w:r>
    </w:p>
    <w:p w:rsidR="00BD47F0" w:rsidRDefault="00BD47F0" w:rsidP="00BD47F0">
      <w:pPr>
        <w:ind w:firstLine="709"/>
        <w:rPr>
          <w:b/>
        </w:rPr>
      </w:pPr>
      <w:r>
        <w:rPr>
          <w:b/>
        </w:rPr>
        <w:t>5.</w:t>
      </w:r>
      <w:r>
        <w:rPr>
          <w:b/>
          <w:szCs w:val="28"/>
        </w:rPr>
        <w:t xml:space="preserve"> </w:t>
      </w:r>
      <w:bookmarkStart w:id="1" w:name="_Hlk149813688"/>
      <w:r w:rsidR="00BE1271" w:rsidRPr="00BC15AD">
        <w:rPr>
          <w:rFonts w:eastAsia="Calibri" w:cs="Times New Roman"/>
          <w:b/>
          <w:bCs/>
          <w:szCs w:val="28"/>
        </w:rPr>
        <w:t xml:space="preserve">Об установлении объединенной зоны охраны объектов культурного наследия, расположенных на территориях города Курска, Курского района, города </w:t>
      </w:r>
      <w:proofErr w:type="spellStart"/>
      <w:r w:rsidR="00BE1271" w:rsidRPr="00BC15AD">
        <w:rPr>
          <w:rFonts w:eastAsia="Calibri" w:cs="Times New Roman"/>
          <w:b/>
          <w:bCs/>
          <w:szCs w:val="28"/>
        </w:rPr>
        <w:t>Обояни</w:t>
      </w:r>
      <w:proofErr w:type="spellEnd"/>
      <w:r w:rsidR="00BE1271" w:rsidRPr="00BC15AD">
        <w:rPr>
          <w:rFonts w:eastAsia="Calibri" w:cs="Times New Roman"/>
          <w:b/>
          <w:bCs/>
          <w:szCs w:val="28"/>
        </w:rPr>
        <w:t xml:space="preserve"> и города Суджи Курской области</w:t>
      </w:r>
      <w:bookmarkEnd w:id="1"/>
      <w:r w:rsidR="00BE1271" w:rsidRPr="00BC15AD">
        <w:rPr>
          <w:rFonts w:eastAsia="Calibri" w:cs="Times New Roman"/>
          <w:b/>
          <w:bCs/>
          <w:szCs w:val="28"/>
        </w:rPr>
        <w:t xml:space="preserve">. </w:t>
      </w:r>
      <w:bookmarkStart w:id="2" w:name="_Hlk149839841"/>
      <w:r w:rsidR="00BE1271" w:rsidRPr="00BC15AD">
        <w:rPr>
          <w:rFonts w:eastAsia="Calibri" w:cs="Times New Roman"/>
          <w:b/>
          <w:bCs/>
          <w:szCs w:val="28"/>
        </w:rPr>
        <w:t>Проведение мероприятий по обеспечению сохранности объектов культурного наследия, являющихся воинскими захоронениями</w:t>
      </w:r>
      <w:bookmarkEnd w:id="2"/>
    </w:p>
    <w:p w:rsidR="00BD47F0" w:rsidRDefault="00BD47F0" w:rsidP="00BD47F0">
      <w:pPr>
        <w:ind w:firstLine="709"/>
        <w:rPr>
          <w:b/>
          <w:szCs w:val="28"/>
        </w:rPr>
      </w:pPr>
      <w:r>
        <w:rPr>
          <w:b/>
          <w:szCs w:val="28"/>
        </w:rPr>
        <w:t xml:space="preserve">Решения </w:t>
      </w:r>
      <w:r w:rsidR="00FD1FDD" w:rsidRPr="00FD1FDD">
        <w:rPr>
          <w:b/>
        </w:rPr>
        <w:t>Правительства</w:t>
      </w:r>
      <w:r w:rsidR="00FD1FDD">
        <w:t xml:space="preserve"> </w:t>
      </w:r>
      <w:r>
        <w:rPr>
          <w:b/>
          <w:szCs w:val="28"/>
        </w:rPr>
        <w:t>Курской области:</w:t>
      </w:r>
    </w:p>
    <w:p w:rsidR="00BE1271" w:rsidRDefault="00BE1271" w:rsidP="00BE1271">
      <w:pPr>
        <w:ind w:firstLine="709"/>
        <w:rPr>
          <w:szCs w:val="28"/>
        </w:rPr>
      </w:pPr>
      <w:r>
        <w:rPr>
          <w:szCs w:val="28"/>
        </w:rPr>
        <w:t xml:space="preserve">1. Рекомендовать главам муниципальных районов и городских округов Курской области, а также руководящим работникам исполнительных органов Курской области, ответственным за взаимодействие с муниципальными образованиями Курской области (Беловский, </w:t>
      </w:r>
      <w:proofErr w:type="spellStart"/>
      <w:r>
        <w:rPr>
          <w:szCs w:val="28"/>
        </w:rPr>
        <w:t>Большесолдатский</w:t>
      </w:r>
      <w:proofErr w:type="spellEnd"/>
      <w:r>
        <w:rPr>
          <w:szCs w:val="28"/>
        </w:rPr>
        <w:t xml:space="preserve">, Глушковский, Горшеченский, Дмитриевский, Железногорский, Золотухинский, </w:t>
      </w:r>
      <w:proofErr w:type="spellStart"/>
      <w:r>
        <w:rPr>
          <w:szCs w:val="28"/>
        </w:rPr>
        <w:t>Касторенский</w:t>
      </w:r>
      <w:proofErr w:type="spellEnd"/>
      <w:r>
        <w:rPr>
          <w:szCs w:val="28"/>
        </w:rPr>
        <w:t xml:space="preserve">, Конышевский, </w:t>
      </w:r>
      <w:proofErr w:type="spellStart"/>
      <w:r>
        <w:rPr>
          <w:szCs w:val="28"/>
        </w:rPr>
        <w:t>Кореневский</w:t>
      </w:r>
      <w:proofErr w:type="spellEnd"/>
      <w:r>
        <w:rPr>
          <w:szCs w:val="28"/>
        </w:rPr>
        <w:t>, Курский</w:t>
      </w:r>
      <w:bookmarkStart w:id="3" w:name="_Hlk154410050"/>
      <w:r>
        <w:rPr>
          <w:szCs w:val="28"/>
        </w:rPr>
        <w:t>,</w:t>
      </w:r>
      <w:bookmarkEnd w:id="3"/>
      <w:r>
        <w:rPr>
          <w:szCs w:val="28"/>
        </w:rPr>
        <w:t xml:space="preserve"> Льговский, Мантуровский, Медвенский, Обоянский, Октябрьский, Поныровский, </w:t>
      </w:r>
      <w:proofErr w:type="spellStart"/>
      <w:r>
        <w:rPr>
          <w:szCs w:val="28"/>
        </w:rPr>
        <w:t>Пристенский</w:t>
      </w:r>
      <w:proofErr w:type="spellEnd"/>
      <w:r>
        <w:rPr>
          <w:szCs w:val="28"/>
        </w:rPr>
        <w:t xml:space="preserve">, Рыльский, Советский, Суджанский, </w:t>
      </w:r>
      <w:proofErr w:type="spellStart"/>
      <w:r>
        <w:rPr>
          <w:szCs w:val="28"/>
        </w:rPr>
        <w:t>Тимский</w:t>
      </w:r>
      <w:proofErr w:type="spellEnd"/>
      <w:r>
        <w:rPr>
          <w:szCs w:val="28"/>
        </w:rPr>
        <w:t xml:space="preserve">, Фатежский, </w:t>
      </w:r>
      <w:proofErr w:type="spellStart"/>
      <w:r>
        <w:rPr>
          <w:szCs w:val="28"/>
        </w:rPr>
        <w:t>Хомутовский</w:t>
      </w:r>
      <w:proofErr w:type="spellEnd"/>
      <w:r>
        <w:rPr>
          <w:szCs w:val="28"/>
        </w:rPr>
        <w:t xml:space="preserve">, Черемисиновский, Щигровский районы, </w:t>
      </w:r>
      <w:bookmarkStart w:id="4" w:name="_Hlk154410170"/>
      <w:r>
        <w:rPr>
          <w:szCs w:val="28"/>
        </w:rPr>
        <w:t xml:space="preserve">г. Дмитриев, г. Курск, г. Льгов, </w:t>
      </w:r>
      <w:r>
        <w:rPr>
          <w:szCs w:val="28"/>
        </w:rPr>
        <w:br/>
        <w:t xml:space="preserve">г. </w:t>
      </w:r>
      <w:proofErr w:type="spellStart"/>
      <w:r>
        <w:rPr>
          <w:szCs w:val="28"/>
        </w:rPr>
        <w:t>Обоянь</w:t>
      </w:r>
      <w:proofErr w:type="spellEnd"/>
      <w:r>
        <w:rPr>
          <w:szCs w:val="28"/>
        </w:rPr>
        <w:t>, г. Щигры)</w:t>
      </w:r>
      <w:bookmarkStart w:id="5" w:name="_Hlk154410284"/>
      <w:bookmarkEnd w:id="4"/>
      <w:r>
        <w:rPr>
          <w:szCs w:val="28"/>
        </w:rPr>
        <w:t>:</w:t>
      </w:r>
    </w:p>
    <w:bookmarkEnd w:id="5"/>
    <w:p w:rsidR="00BE1271" w:rsidRDefault="00BE1271" w:rsidP="00BE1271">
      <w:pPr>
        <w:ind w:firstLine="709"/>
        <w:rPr>
          <w:szCs w:val="28"/>
        </w:rPr>
      </w:pPr>
      <w:r>
        <w:rPr>
          <w:szCs w:val="28"/>
        </w:rPr>
        <w:t>завершить до конца 2024 года работу по установлению охранных зон на имеющиеся на территориях воинские захоронения, являющиеся объектами культурного наследия, а также по постановке их на государственный кадастровый учет в ЕГРН и оформлению на них права собственности;</w:t>
      </w:r>
    </w:p>
    <w:p w:rsidR="00BE1271" w:rsidRDefault="00BE1271" w:rsidP="00BE1271">
      <w:pPr>
        <w:ind w:firstLine="709"/>
        <w:rPr>
          <w:b/>
          <w:szCs w:val="28"/>
        </w:rPr>
      </w:pPr>
      <w:r>
        <w:rPr>
          <w:szCs w:val="28"/>
        </w:rPr>
        <w:t>представить в установленном порядке в комитет по охране объектов культурного наследия Курской области</w:t>
      </w:r>
      <w:r>
        <w:rPr>
          <w:bCs/>
          <w:szCs w:val="28"/>
        </w:rPr>
        <w:t xml:space="preserve"> отчёт</w:t>
      </w:r>
      <w:r>
        <w:rPr>
          <w:szCs w:val="28"/>
        </w:rPr>
        <w:t xml:space="preserve"> о выполнении работы по установлению охранных зон</w:t>
      </w:r>
      <w:r>
        <w:rPr>
          <w:bCs/>
          <w:szCs w:val="28"/>
        </w:rPr>
        <w:t>.</w:t>
      </w:r>
    </w:p>
    <w:p w:rsidR="00BE1271" w:rsidRDefault="00BE1271" w:rsidP="00BE1271">
      <w:pPr>
        <w:pStyle w:val="a4"/>
        <w:tabs>
          <w:tab w:val="left" w:pos="142"/>
        </w:tabs>
        <w:ind w:left="0" w:firstLine="70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Срок: ежемесячно, до 31 декабря 2024 г.</w:t>
      </w:r>
    </w:p>
    <w:p w:rsidR="00BE1271" w:rsidRDefault="00BE1271" w:rsidP="00BE1271">
      <w:pPr>
        <w:pStyle w:val="a4"/>
        <w:tabs>
          <w:tab w:val="left" w:pos="142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Рекомендовать администрациям города Курска (И.В. Куцак), Курского района (А.В. Телегин), города </w:t>
      </w:r>
      <w:proofErr w:type="spellStart"/>
      <w:r>
        <w:rPr>
          <w:sz w:val="28"/>
          <w:szCs w:val="28"/>
        </w:rPr>
        <w:t>Обояни</w:t>
      </w:r>
      <w:proofErr w:type="spellEnd"/>
      <w:r>
        <w:rPr>
          <w:sz w:val="28"/>
          <w:szCs w:val="28"/>
        </w:rPr>
        <w:t xml:space="preserve"> (А.А. </w:t>
      </w:r>
      <w:proofErr w:type="spellStart"/>
      <w:r>
        <w:rPr>
          <w:sz w:val="28"/>
          <w:szCs w:val="28"/>
        </w:rPr>
        <w:t>Локтионов</w:t>
      </w:r>
      <w:proofErr w:type="spellEnd"/>
      <w:r>
        <w:rPr>
          <w:sz w:val="28"/>
          <w:szCs w:val="28"/>
        </w:rPr>
        <w:t>), города Суджи (В.В. Слащев) обеспечить выполнение требований к градостроительным регламентам в границах территорий зоны охраны памятников истории и архитектуры.</w:t>
      </w:r>
    </w:p>
    <w:p w:rsidR="00BE1271" w:rsidRDefault="00BE1271" w:rsidP="00BE1271">
      <w:pPr>
        <w:ind w:firstLine="709"/>
        <w:rPr>
          <w:b/>
        </w:rPr>
      </w:pPr>
      <w:r>
        <w:rPr>
          <w:b/>
        </w:rPr>
        <w:t>6</w:t>
      </w:r>
      <w:r>
        <w:rPr>
          <w:b/>
        </w:rPr>
        <w:t>.</w:t>
      </w:r>
      <w:r>
        <w:rPr>
          <w:b/>
          <w:szCs w:val="28"/>
        </w:rPr>
        <w:t xml:space="preserve"> </w:t>
      </w:r>
      <w:r w:rsidRPr="00AC1A3E">
        <w:rPr>
          <w:rFonts w:cs="Times New Roman"/>
          <w:b/>
          <w:szCs w:val="28"/>
        </w:rPr>
        <w:t>О преимуществах получения в органах ЗАГС государственных услуг в электронном виде</w:t>
      </w:r>
    </w:p>
    <w:p w:rsidR="00BE1271" w:rsidRDefault="00BE1271" w:rsidP="00BE1271">
      <w:pPr>
        <w:ind w:firstLine="709"/>
        <w:rPr>
          <w:b/>
          <w:szCs w:val="28"/>
        </w:rPr>
      </w:pPr>
      <w:r>
        <w:rPr>
          <w:b/>
          <w:szCs w:val="28"/>
        </w:rPr>
        <w:t xml:space="preserve">Решения </w:t>
      </w:r>
      <w:r w:rsidRPr="00FD1FDD">
        <w:rPr>
          <w:b/>
        </w:rPr>
        <w:t>Правительства</w:t>
      </w:r>
      <w:r>
        <w:t xml:space="preserve"> </w:t>
      </w:r>
      <w:r>
        <w:rPr>
          <w:b/>
          <w:szCs w:val="28"/>
        </w:rPr>
        <w:t>Курской области:</w:t>
      </w:r>
    </w:p>
    <w:p w:rsidR="00BE1271" w:rsidRDefault="00BE1271" w:rsidP="00BE1271">
      <w:pPr>
        <w:ind w:firstLine="709"/>
        <w:rPr>
          <w:szCs w:val="28"/>
        </w:rPr>
      </w:pPr>
      <w:r>
        <w:rPr>
          <w:szCs w:val="28"/>
        </w:rPr>
        <w:t>1. Комитету ЗАГС Курской области (О.А. Воробьева):</w:t>
      </w:r>
    </w:p>
    <w:p w:rsidR="00BE1271" w:rsidRDefault="00BE1271" w:rsidP="00BE1271">
      <w:pPr>
        <w:ind w:firstLine="709"/>
        <w:rPr>
          <w:szCs w:val="28"/>
        </w:rPr>
      </w:pPr>
      <w:r>
        <w:rPr>
          <w:szCs w:val="28"/>
        </w:rPr>
        <w:t xml:space="preserve">совместно с Министерством здравоохранения Курской области </w:t>
      </w:r>
      <w:r>
        <w:rPr>
          <w:szCs w:val="28"/>
        </w:rPr>
        <w:br/>
        <w:t xml:space="preserve">(Е.В. Письменная) продолжить работу по дальнейшему развитию в регионе </w:t>
      </w:r>
      <w:proofErr w:type="spellStart"/>
      <w:r>
        <w:rPr>
          <w:szCs w:val="28"/>
        </w:rPr>
        <w:t>суперсервиса</w:t>
      </w:r>
      <w:proofErr w:type="spellEnd"/>
      <w:r>
        <w:rPr>
          <w:szCs w:val="28"/>
        </w:rPr>
        <w:t xml:space="preserve"> «Рождение ребенка» и переходу на реестровую модель;</w:t>
      </w:r>
    </w:p>
    <w:p w:rsidR="00BE1271" w:rsidRDefault="00BE1271" w:rsidP="00BE1271">
      <w:pPr>
        <w:ind w:firstLine="709"/>
        <w:rPr>
          <w:szCs w:val="28"/>
        </w:rPr>
      </w:pPr>
      <w:r>
        <w:rPr>
          <w:szCs w:val="28"/>
        </w:rPr>
        <w:t>обеспечить выполнение показателя «Доля оформления медицинских свидетельств о рождении в форме электронного документа в медицинских организациях государственной и муниципальной систем здравоохранения»: 2023 год – 25 % электронных медицинских свидетельств о рождении от числа рождённых детей за отчётный период, 2024 год – 50 % электронных медицинских свидетельств о рождении от числа рождённых детей за отчётный период;</w:t>
      </w:r>
    </w:p>
    <w:p w:rsidR="00BE1271" w:rsidRDefault="00BE1271" w:rsidP="00BE1271">
      <w:pPr>
        <w:ind w:firstLine="709"/>
        <w:rPr>
          <w:szCs w:val="28"/>
        </w:rPr>
      </w:pPr>
      <w:r>
        <w:rPr>
          <w:szCs w:val="28"/>
        </w:rPr>
        <w:t>поддержание удовлетворённости граждан качеством оказания электронных услуг в сфере государственной регистрации актов гражданского состояния.</w:t>
      </w:r>
    </w:p>
    <w:p w:rsidR="00BE1271" w:rsidRDefault="00BE1271" w:rsidP="00BE1271">
      <w:pPr>
        <w:ind w:firstLine="709"/>
        <w:rPr>
          <w:szCs w:val="28"/>
        </w:rPr>
      </w:pPr>
      <w:r>
        <w:rPr>
          <w:szCs w:val="28"/>
        </w:rPr>
        <w:t>2. Рекомендовать администрациям муниципальных районов и городских округов Курской области в целях эффективного оказания государственных услуг в сфере ЗАГС проводить постоянную работу по повышению качества данных записей актов гражданского состояния ранее оцифрованных и загруженных в федеральную ведомственную систему органов ЗАГС, а также вновь создаваемых.</w:t>
      </w:r>
    </w:p>
    <w:p w:rsidR="00BE1271" w:rsidRDefault="00BE1271" w:rsidP="00BE1271">
      <w:pPr>
        <w:ind w:firstLine="709"/>
        <w:rPr>
          <w:b/>
        </w:rPr>
      </w:pPr>
      <w:r>
        <w:rPr>
          <w:b/>
        </w:rPr>
        <w:t>7</w:t>
      </w:r>
      <w:r>
        <w:rPr>
          <w:b/>
        </w:rPr>
        <w:t>.</w:t>
      </w:r>
      <w:r>
        <w:rPr>
          <w:b/>
          <w:szCs w:val="28"/>
        </w:rPr>
        <w:t xml:space="preserve"> </w:t>
      </w:r>
      <w:r w:rsidRPr="00AC1A3E">
        <w:rPr>
          <w:rFonts w:cs="Times New Roman"/>
          <w:b/>
          <w:szCs w:val="28"/>
        </w:rPr>
        <w:t>О правовом регулировании контроля за осуществлением органами местного самоуправления отдельных государственных полномочий, переданных в соответствии с законами Курской области</w:t>
      </w:r>
    </w:p>
    <w:p w:rsidR="00BE1271" w:rsidRDefault="00BE1271" w:rsidP="00BE1271">
      <w:pPr>
        <w:ind w:firstLine="709"/>
        <w:rPr>
          <w:b/>
          <w:szCs w:val="28"/>
        </w:rPr>
      </w:pPr>
      <w:r>
        <w:rPr>
          <w:b/>
          <w:szCs w:val="28"/>
        </w:rPr>
        <w:t xml:space="preserve">Решения </w:t>
      </w:r>
      <w:r w:rsidRPr="00FD1FDD">
        <w:rPr>
          <w:b/>
        </w:rPr>
        <w:t>Правительства</w:t>
      </w:r>
      <w:r>
        <w:t xml:space="preserve"> </w:t>
      </w:r>
      <w:r>
        <w:rPr>
          <w:b/>
          <w:szCs w:val="28"/>
        </w:rPr>
        <w:t>Курской области:</w:t>
      </w:r>
    </w:p>
    <w:p w:rsidR="00BE1271" w:rsidRDefault="00BE1271" w:rsidP="00BE1271">
      <w:pPr>
        <w:ind w:firstLine="709"/>
        <w:rPr>
          <w:szCs w:val="28"/>
        </w:rPr>
      </w:pPr>
      <w:r>
        <w:rPr>
          <w:szCs w:val="28"/>
        </w:rPr>
        <w:t>1. Уполномоченным органам</w:t>
      </w:r>
      <w:r w:rsidRPr="00C50AEA">
        <w:rPr>
          <w:szCs w:val="28"/>
        </w:rPr>
        <w:t xml:space="preserve"> </w:t>
      </w:r>
      <w:r>
        <w:rPr>
          <w:szCs w:val="28"/>
        </w:rPr>
        <w:t xml:space="preserve">исполнительной власти Курской области </w:t>
      </w:r>
      <w:r w:rsidRPr="00C50AEA">
        <w:rPr>
          <w:szCs w:val="28"/>
        </w:rPr>
        <w:t xml:space="preserve">внести изменения в </w:t>
      </w:r>
      <w:r>
        <w:rPr>
          <w:szCs w:val="28"/>
        </w:rPr>
        <w:t xml:space="preserve">соответствующие </w:t>
      </w:r>
      <w:r w:rsidRPr="00C50AEA">
        <w:rPr>
          <w:szCs w:val="28"/>
        </w:rPr>
        <w:t xml:space="preserve">законы Курской области о наделении органов местного самоуправления отдельными государственными полномочиями </w:t>
      </w:r>
      <w:r>
        <w:rPr>
          <w:szCs w:val="28"/>
        </w:rPr>
        <w:t xml:space="preserve">Курской области </w:t>
      </w:r>
      <w:r w:rsidRPr="00C50AEA">
        <w:rPr>
          <w:szCs w:val="28"/>
        </w:rPr>
        <w:t xml:space="preserve">по вопросам организации контроля </w:t>
      </w:r>
      <w:r>
        <w:rPr>
          <w:szCs w:val="28"/>
        </w:rPr>
        <w:t xml:space="preserve">за </w:t>
      </w:r>
      <w:r w:rsidRPr="00C50AEA">
        <w:rPr>
          <w:szCs w:val="28"/>
        </w:rPr>
        <w:t>исполнени</w:t>
      </w:r>
      <w:r>
        <w:rPr>
          <w:szCs w:val="28"/>
        </w:rPr>
        <w:t>ем</w:t>
      </w:r>
      <w:r w:rsidRPr="00C50AEA">
        <w:rPr>
          <w:szCs w:val="28"/>
        </w:rPr>
        <w:t xml:space="preserve"> переданных </w:t>
      </w:r>
      <w:r>
        <w:rPr>
          <w:szCs w:val="28"/>
        </w:rPr>
        <w:t xml:space="preserve">отдельных государственных полномочий </w:t>
      </w:r>
      <w:r w:rsidRPr="00C50AEA">
        <w:rPr>
          <w:szCs w:val="28"/>
        </w:rPr>
        <w:t xml:space="preserve">и </w:t>
      </w:r>
      <w:r>
        <w:rPr>
          <w:szCs w:val="28"/>
        </w:rPr>
        <w:t xml:space="preserve">установления </w:t>
      </w:r>
      <w:r w:rsidRPr="00C50AEA">
        <w:rPr>
          <w:szCs w:val="28"/>
        </w:rPr>
        <w:t>ответственности</w:t>
      </w:r>
      <w:r>
        <w:rPr>
          <w:szCs w:val="28"/>
        </w:rPr>
        <w:t xml:space="preserve"> за неисполнение (ненадлежащее исполнение) переданных полномочий</w:t>
      </w:r>
      <w:r w:rsidRPr="00C50AEA">
        <w:rPr>
          <w:szCs w:val="28"/>
        </w:rPr>
        <w:t>.</w:t>
      </w:r>
      <w:r>
        <w:rPr>
          <w:szCs w:val="28"/>
        </w:rPr>
        <w:t xml:space="preserve"> По итогам проделанной работы проинформировать Губернатора </w:t>
      </w:r>
      <w:r w:rsidRPr="00B5234E">
        <w:rPr>
          <w:szCs w:val="28"/>
        </w:rPr>
        <w:t>Курской области</w:t>
      </w:r>
      <w:r>
        <w:rPr>
          <w:szCs w:val="28"/>
        </w:rPr>
        <w:t xml:space="preserve"> в установленном порядке.</w:t>
      </w:r>
    </w:p>
    <w:p w:rsidR="00BE1271" w:rsidRDefault="00BE1271" w:rsidP="00BE1271">
      <w:pPr>
        <w:pStyle w:val="a4"/>
        <w:tabs>
          <w:tab w:val="left" w:pos="142"/>
        </w:tabs>
        <w:ind w:left="70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Срок: до 1 марта 2024 г.</w:t>
      </w:r>
    </w:p>
    <w:p w:rsidR="00BE1271" w:rsidRDefault="00BE1271" w:rsidP="00BE1271">
      <w:pPr>
        <w:ind w:firstLine="709"/>
        <w:rPr>
          <w:szCs w:val="28"/>
        </w:rPr>
      </w:pPr>
      <w:r w:rsidRPr="00223EDC">
        <w:rPr>
          <w:szCs w:val="28"/>
        </w:rPr>
        <w:t xml:space="preserve">2. </w:t>
      </w:r>
      <w:r w:rsidRPr="00C50AEA">
        <w:rPr>
          <w:szCs w:val="28"/>
        </w:rPr>
        <w:t>Рекомендовать главам муниципальных образований Курской области разработать муниципальные правовые акты по вопросам организации исполнения отдельных государственных полномочий, переданных в соответствии с законами Курской области</w:t>
      </w:r>
      <w:r>
        <w:rPr>
          <w:szCs w:val="28"/>
        </w:rPr>
        <w:t>.</w:t>
      </w:r>
      <w:r w:rsidRPr="00B5234E">
        <w:rPr>
          <w:szCs w:val="28"/>
        </w:rPr>
        <w:t xml:space="preserve"> </w:t>
      </w:r>
      <w:r>
        <w:rPr>
          <w:szCs w:val="28"/>
        </w:rPr>
        <w:t xml:space="preserve">По итогам проделанной работы проинформировать Губернатора </w:t>
      </w:r>
      <w:r w:rsidRPr="00B5234E">
        <w:rPr>
          <w:szCs w:val="28"/>
        </w:rPr>
        <w:t>Курской области</w:t>
      </w:r>
      <w:r>
        <w:rPr>
          <w:szCs w:val="28"/>
        </w:rPr>
        <w:t xml:space="preserve"> в установленном порядке.</w:t>
      </w:r>
    </w:p>
    <w:p w:rsidR="00556714" w:rsidRPr="00BE1271" w:rsidRDefault="00BE1271" w:rsidP="00BE1271">
      <w:pPr>
        <w:ind w:firstLine="709"/>
        <w:rPr>
          <w:b/>
          <w:szCs w:val="28"/>
        </w:rPr>
      </w:pPr>
      <w:r>
        <w:rPr>
          <w:b/>
          <w:szCs w:val="28"/>
        </w:rPr>
        <w:t>Срок: до 1 марта 2024 г.</w:t>
      </w:r>
      <w:bookmarkStart w:id="6" w:name="_GoBack"/>
      <w:bookmarkEnd w:id="6"/>
    </w:p>
    <w:sectPr w:rsidR="00556714" w:rsidRPr="00BE1271" w:rsidSect="0015076A">
      <w:pgSz w:w="11906" w:h="16838" w:code="9"/>
      <w:pgMar w:top="1134" w:right="1247" w:bottom="1134" w:left="1531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9AB0522"/>
    <w:multiLevelType w:val="hybridMultilevel"/>
    <w:tmpl w:val="CC289C7C"/>
    <w:lvl w:ilvl="0" w:tplc="63E48494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>
    <w:nsid w:val="10BE6C46"/>
    <w:multiLevelType w:val="hybridMultilevel"/>
    <w:tmpl w:val="CC289C7C"/>
    <w:lvl w:ilvl="0" w:tplc="63E48494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>
    <w:nsid w:val="5C2F47BF"/>
    <w:multiLevelType w:val="hybridMultilevel"/>
    <w:tmpl w:val="3C04D2B0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drawingGridHorizontalSpacing w:val="140"/>
  <w:drawingGridVerticalSpacing w:val="381"/>
  <w:displayHorizontalDrawingGridEvery w:val="2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1B87"/>
    <w:rsid w:val="00045674"/>
    <w:rsid w:val="0015076A"/>
    <w:rsid w:val="00151B87"/>
    <w:rsid w:val="00235160"/>
    <w:rsid w:val="003710CC"/>
    <w:rsid w:val="00556714"/>
    <w:rsid w:val="007C4518"/>
    <w:rsid w:val="0090349E"/>
    <w:rsid w:val="00A811F3"/>
    <w:rsid w:val="00BD47F0"/>
    <w:rsid w:val="00BE1271"/>
    <w:rsid w:val="00BE3E5D"/>
    <w:rsid w:val="00C13745"/>
    <w:rsid w:val="00E4269B"/>
    <w:rsid w:val="00F9462E"/>
    <w:rsid w:val="00FD1FDD"/>
    <w:rsid w:val="00FF3E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413BA51-0C5E-4890-83E5-0967753BC5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1374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13745"/>
    <w:pPr>
      <w:jc w:val="left"/>
    </w:pPr>
    <w:rPr>
      <w:rFonts w:eastAsia="Times New Roman" w:cs="Times New Roman"/>
      <w:sz w:val="24"/>
      <w:szCs w:val="24"/>
      <w:lang w:eastAsia="ru-RU"/>
    </w:rPr>
  </w:style>
  <w:style w:type="paragraph" w:styleId="a4">
    <w:name w:val="List Paragraph"/>
    <w:aliases w:val="Абзац списка - заголовок 3,Заголовок мой1,СписокСТПр"/>
    <w:basedOn w:val="a"/>
    <w:link w:val="a5"/>
    <w:uiPriority w:val="34"/>
    <w:qFormat/>
    <w:rsid w:val="0090349E"/>
    <w:pPr>
      <w:ind w:left="720"/>
      <w:contextualSpacing/>
      <w:jc w:val="left"/>
    </w:pPr>
    <w:rPr>
      <w:rFonts w:eastAsia="Times New Roman" w:cs="Times New Roman"/>
      <w:sz w:val="24"/>
      <w:szCs w:val="24"/>
      <w:lang w:eastAsia="ru-RU"/>
    </w:rPr>
  </w:style>
  <w:style w:type="character" w:customStyle="1" w:styleId="a5">
    <w:name w:val="Абзац списка Знак"/>
    <w:aliases w:val="Абзац списка - заголовок 3 Знак,Заголовок мой1 Знак,СписокСТПр Знак"/>
    <w:basedOn w:val="a0"/>
    <w:link w:val="a4"/>
    <w:uiPriority w:val="34"/>
    <w:qFormat/>
    <w:locked/>
    <w:rsid w:val="0090349E"/>
    <w:rPr>
      <w:rFonts w:eastAsia="Times New Roman" w:cs="Times New Roman"/>
      <w:sz w:val="24"/>
      <w:szCs w:val="24"/>
      <w:lang w:eastAsia="ru-RU"/>
    </w:rPr>
  </w:style>
  <w:style w:type="paragraph" w:styleId="a6">
    <w:name w:val="Normal (Web)"/>
    <w:basedOn w:val="a"/>
    <w:uiPriority w:val="99"/>
    <w:unhideWhenUsed/>
    <w:rsid w:val="0090349E"/>
    <w:pPr>
      <w:spacing w:before="100" w:beforeAutospacing="1" w:after="100" w:afterAutospacing="1"/>
      <w:jc w:val="left"/>
    </w:pPr>
    <w:rPr>
      <w:rFonts w:eastAsia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BD47F0"/>
    <w:pPr>
      <w:autoSpaceDE w:val="0"/>
      <w:autoSpaceDN w:val="0"/>
      <w:adjustRightInd w:val="0"/>
      <w:ind w:firstLine="720"/>
      <w:jc w:val="left"/>
    </w:pPr>
    <w:rPr>
      <w:rFonts w:ascii="Arial" w:eastAsia="Times New Roman" w:hAnsi="Arial" w:cs="Arial"/>
      <w:sz w:val="20"/>
      <w:szCs w:val="20"/>
      <w:lang w:eastAsia="ru-RU"/>
    </w:rPr>
  </w:style>
  <w:style w:type="paragraph" w:styleId="a7">
    <w:name w:val="Body Text"/>
    <w:basedOn w:val="a"/>
    <w:link w:val="a8"/>
    <w:uiPriority w:val="99"/>
    <w:unhideWhenUsed/>
    <w:rsid w:val="00BD47F0"/>
    <w:pPr>
      <w:widowControl w:val="0"/>
      <w:shd w:val="clear" w:color="auto" w:fill="FFFFFF"/>
      <w:spacing w:after="420" w:line="240" w:lineRule="atLeast"/>
      <w:jc w:val="right"/>
    </w:pPr>
    <w:rPr>
      <w:rFonts w:eastAsia="Times New Roman" w:cs="Times New Roman"/>
      <w:sz w:val="27"/>
      <w:szCs w:val="27"/>
      <w:lang w:eastAsia="ru-RU"/>
    </w:rPr>
  </w:style>
  <w:style w:type="character" w:customStyle="1" w:styleId="a8">
    <w:name w:val="Основной текст Знак"/>
    <w:basedOn w:val="a0"/>
    <w:link w:val="a7"/>
    <w:uiPriority w:val="99"/>
    <w:rsid w:val="00BD47F0"/>
    <w:rPr>
      <w:rFonts w:eastAsia="Times New Roman" w:cs="Times New Roman"/>
      <w:sz w:val="27"/>
      <w:szCs w:val="27"/>
      <w:shd w:val="clear" w:color="auto" w:fill="FFFFFF"/>
      <w:lang w:eastAsia="ru-RU"/>
    </w:rPr>
  </w:style>
  <w:style w:type="paragraph" w:customStyle="1" w:styleId="1">
    <w:name w:val="Абзац списка1"/>
    <w:basedOn w:val="a"/>
    <w:rsid w:val="00BE1271"/>
    <w:pPr>
      <w:suppressAutoHyphens/>
      <w:ind w:left="720"/>
      <w:contextualSpacing/>
      <w:jc w:val="left"/>
    </w:pPr>
    <w:rPr>
      <w:rFonts w:eastAsia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70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1671</Words>
  <Characters>9527</Characters>
  <Application>Microsoft Office Word</Application>
  <DocSecurity>0</DocSecurity>
  <Lines>79</Lines>
  <Paragraphs>22</Paragraphs>
  <ScaleCrop>false</ScaleCrop>
  <Company/>
  <LinksUpToDate>false</LinksUpToDate>
  <CharactersWithSpaces>11176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24</cp:revision>
  <dcterms:created xsi:type="dcterms:W3CDTF">2017-04-03T14:45:00Z</dcterms:created>
  <dcterms:modified xsi:type="dcterms:W3CDTF">2023-12-27T05:38:00Z</dcterms:modified>
</cp:coreProperties>
</file>