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033" w:rsidRPr="00124CD0" w:rsidRDefault="004B0632" w:rsidP="00F37FDB">
      <w:pPr>
        <w:ind w:firstLine="720"/>
        <w:jc w:val="center"/>
        <w:rPr>
          <w:rFonts w:cs="Times New Roman"/>
          <w:b/>
          <w:sz w:val="26"/>
          <w:szCs w:val="26"/>
        </w:rPr>
      </w:pPr>
      <w:r w:rsidRPr="00124CD0">
        <w:rPr>
          <w:rFonts w:cs="Times New Roman"/>
          <w:b/>
          <w:sz w:val="26"/>
          <w:szCs w:val="26"/>
        </w:rPr>
        <w:t>Извещение</w:t>
      </w:r>
    </w:p>
    <w:p w:rsidR="00464033" w:rsidRPr="00124CD0" w:rsidRDefault="004B0632" w:rsidP="00F37FDB">
      <w:pPr>
        <w:ind w:firstLine="720"/>
        <w:jc w:val="center"/>
        <w:rPr>
          <w:rFonts w:cs="Times New Roman"/>
          <w:b/>
          <w:sz w:val="26"/>
          <w:szCs w:val="26"/>
        </w:rPr>
      </w:pPr>
      <w:r w:rsidRPr="00124CD0">
        <w:rPr>
          <w:rFonts w:cs="Times New Roman"/>
          <w:b/>
          <w:sz w:val="26"/>
          <w:szCs w:val="26"/>
        </w:rPr>
        <w:t>о проведении аукциона</w:t>
      </w:r>
    </w:p>
    <w:p w:rsidR="00464033" w:rsidRPr="00124CD0" w:rsidRDefault="004B0632" w:rsidP="00F37FDB">
      <w:pPr>
        <w:ind w:firstLine="720"/>
        <w:jc w:val="center"/>
        <w:rPr>
          <w:rFonts w:cs="Times New Roman"/>
          <w:b/>
          <w:sz w:val="26"/>
          <w:szCs w:val="26"/>
        </w:rPr>
      </w:pPr>
      <w:r w:rsidRPr="00124CD0">
        <w:rPr>
          <w:rFonts w:cs="Times New Roman"/>
          <w:b/>
          <w:sz w:val="26"/>
          <w:szCs w:val="26"/>
        </w:rPr>
        <w:t>по продаже объект</w:t>
      </w:r>
      <w:r w:rsidR="00D71D87" w:rsidRPr="00124CD0">
        <w:rPr>
          <w:rFonts w:cs="Times New Roman"/>
          <w:b/>
          <w:sz w:val="26"/>
          <w:szCs w:val="26"/>
        </w:rPr>
        <w:t>ов</w:t>
      </w:r>
      <w:r w:rsidRPr="00124CD0">
        <w:rPr>
          <w:rFonts w:cs="Times New Roman"/>
          <w:b/>
          <w:sz w:val="26"/>
          <w:szCs w:val="26"/>
        </w:rPr>
        <w:t xml:space="preserve"> незавершенного строительства</w:t>
      </w:r>
    </w:p>
    <w:p w:rsidR="00464033" w:rsidRPr="00124CD0" w:rsidRDefault="00464033" w:rsidP="00F37FDB">
      <w:pPr>
        <w:ind w:firstLine="720"/>
        <w:jc w:val="both"/>
        <w:rPr>
          <w:rFonts w:cs="Times New Roman"/>
          <w:b/>
          <w:sz w:val="26"/>
          <w:szCs w:val="26"/>
        </w:rPr>
      </w:pPr>
    </w:p>
    <w:p w:rsidR="00464033" w:rsidRPr="00124CD0" w:rsidRDefault="00F04CDF" w:rsidP="00F37FDB">
      <w:pPr>
        <w:ind w:firstLine="720"/>
        <w:jc w:val="both"/>
        <w:rPr>
          <w:rFonts w:cs="Times New Roman"/>
          <w:sz w:val="26"/>
          <w:szCs w:val="26"/>
        </w:rPr>
      </w:pPr>
      <w:r w:rsidRPr="00124CD0">
        <w:rPr>
          <w:rFonts w:cs="Times New Roman"/>
          <w:b/>
          <w:sz w:val="26"/>
          <w:szCs w:val="26"/>
        </w:rPr>
        <w:t xml:space="preserve">Министерство </w:t>
      </w:r>
      <w:r w:rsidR="004B0632" w:rsidRPr="00124CD0">
        <w:rPr>
          <w:rFonts w:cs="Times New Roman"/>
          <w:b/>
          <w:sz w:val="26"/>
          <w:szCs w:val="26"/>
        </w:rPr>
        <w:t>имуществ</w:t>
      </w:r>
      <w:r w:rsidRPr="00124CD0">
        <w:rPr>
          <w:rFonts w:cs="Times New Roman"/>
          <w:b/>
          <w:sz w:val="26"/>
          <w:szCs w:val="26"/>
        </w:rPr>
        <w:t>а</w:t>
      </w:r>
      <w:r w:rsidR="004B0632" w:rsidRPr="00124CD0">
        <w:rPr>
          <w:rFonts w:cs="Times New Roman"/>
          <w:b/>
          <w:sz w:val="26"/>
          <w:szCs w:val="26"/>
        </w:rPr>
        <w:t xml:space="preserve"> Курской области</w:t>
      </w:r>
      <w:r w:rsidR="004B0632" w:rsidRPr="00124CD0">
        <w:rPr>
          <w:rFonts w:cs="Times New Roman"/>
          <w:sz w:val="26"/>
          <w:szCs w:val="26"/>
        </w:rPr>
        <w:t xml:space="preserve"> выступает </w:t>
      </w:r>
      <w:r w:rsidR="004B0632" w:rsidRPr="00124CD0">
        <w:rPr>
          <w:rFonts w:cs="Times New Roman"/>
          <w:b/>
          <w:sz w:val="26"/>
          <w:szCs w:val="26"/>
        </w:rPr>
        <w:t>организатором публичных торгов в форме аукциона</w:t>
      </w:r>
      <w:r w:rsidR="004B0632" w:rsidRPr="00124CD0">
        <w:rPr>
          <w:rFonts w:cs="Times New Roman"/>
          <w:sz w:val="26"/>
          <w:szCs w:val="26"/>
        </w:rPr>
        <w:t xml:space="preserve">, открытого по составу участников, по продаже </w:t>
      </w:r>
      <w:r w:rsidR="004B0632" w:rsidRPr="00124CD0">
        <w:rPr>
          <w:rFonts w:cs="Times New Roman"/>
          <w:b/>
          <w:sz w:val="26"/>
          <w:szCs w:val="26"/>
        </w:rPr>
        <w:t>объект</w:t>
      </w:r>
      <w:r w:rsidR="00CC22FA">
        <w:rPr>
          <w:rFonts w:cs="Times New Roman"/>
          <w:b/>
          <w:sz w:val="26"/>
          <w:szCs w:val="26"/>
        </w:rPr>
        <w:t>а</w:t>
      </w:r>
      <w:r w:rsidR="004B0632" w:rsidRPr="00124CD0">
        <w:rPr>
          <w:rFonts w:cs="Times New Roman"/>
          <w:b/>
          <w:sz w:val="26"/>
          <w:szCs w:val="26"/>
        </w:rPr>
        <w:t xml:space="preserve"> незавершенного строительства</w:t>
      </w:r>
      <w:r w:rsidR="004B0632" w:rsidRPr="00124CD0">
        <w:rPr>
          <w:rFonts w:cs="Times New Roman"/>
          <w:sz w:val="26"/>
          <w:szCs w:val="26"/>
        </w:rPr>
        <w:t>, расположенн</w:t>
      </w:r>
      <w:r w:rsidR="00CC22FA">
        <w:rPr>
          <w:rFonts w:cs="Times New Roman"/>
          <w:sz w:val="26"/>
          <w:szCs w:val="26"/>
        </w:rPr>
        <w:t>ого</w:t>
      </w:r>
      <w:r w:rsidR="004B0632" w:rsidRPr="00124CD0">
        <w:rPr>
          <w:rFonts w:cs="Times New Roman"/>
          <w:sz w:val="26"/>
          <w:szCs w:val="26"/>
        </w:rPr>
        <w:t xml:space="preserve"> на земельн</w:t>
      </w:r>
      <w:r w:rsidR="00CC22FA">
        <w:rPr>
          <w:rFonts w:cs="Times New Roman"/>
          <w:sz w:val="26"/>
          <w:szCs w:val="26"/>
        </w:rPr>
        <w:t>ом</w:t>
      </w:r>
      <w:r w:rsidR="004B0632" w:rsidRPr="00124CD0">
        <w:rPr>
          <w:rFonts w:cs="Times New Roman"/>
          <w:sz w:val="26"/>
          <w:szCs w:val="26"/>
        </w:rPr>
        <w:t xml:space="preserve"> участк</w:t>
      </w:r>
      <w:r w:rsidR="00CC22FA">
        <w:rPr>
          <w:rFonts w:cs="Times New Roman"/>
          <w:sz w:val="26"/>
          <w:szCs w:val="26"/>
        </w:rPr>
        <w:t>е</w:t>
      </w:r>
      <w:r w:rsidR="004B0632" w:rsidRPr="00124CD0">
        <w:rPr>
          <w:rFonts w:cs="Times New Roman"/>
          <w:sz w:val="26"/>
          <w:szCs w:val="26"/>
        </w:rPr>
        <w:t>, государственная собственность на которы</w:t>
      </w:r>
      <w:r w:rsidR="00CC22FA">
        <w:rPr>
          <w:rFonts w:cs="Times New Roman"/>
          <w:sz w:val="26"/>
          <w:szCs w:val="26"/>
        </w:rPr>
        <w:t>й</w:t>
      </w:r>
      <w:r w:rsidR="004B0632" w:rsidRPr="00124CD0">
        <w:rPr>
          <w:rFonts w:cs="Times New Roman"/>
          <w:sz w:val="26"/>
          <w:szCs w:val="26"/>
        </w:rPr>
        <w:t xml:space="preserve"> не разграничена, в связи с прекращением действия договор</w:t>
      </w:r>
      <w:r w:rsidR="00CC22FA">
        <w:rPr>
          <w:rFonts w:cs="Times New Roman"/>
          <w:sz w:val="26"/>
          <w:szCs w:val="26"/>
        </w:rPr>
        <w:t>а</w:t>
      </w:r>
      <w:r w:rsidR="004B0632" w:rsidRPr="00124CD0">
        <w:rPr>
          <w:rFonts w:cs="Times New Roman"/>
          <w:sz w:val="26"/>
          <w:szCs w:val="26"/>
        </w:rPr>
        <w:t xml:space="preserve"> аренды так</w:t>
      </w:r>
      <w:r w:rsidR="00CC22FA">
        <w:rPr>
          <w:rFonts w:cs="Times New Roman"/>
          <w:sz w:val="26"/>
          <w:szCs w:val="26"/>
        </w:rPr>
        <w:t>ого</w:t>
      </w:r>
      <w:r w:rsidR="004B0632" w:rsidRPr="00124CD0">
        <w:rPr>
          <w:rFonts w:cs="Times New Roman"/>
          <w:sz w:val="26"/>
          <w:szCs w:val="26"/>
        </w:rPr>
        <w:t xml:space="preserve"> земельн</w:t>
      </w:r>
      <w:r w:rsidR="00CC22FA">
        <w:rPr>
          <w:rFonts w:cs="Times New Roman"/>
          <w:sz w:val="26"/>
          <w:szCs w:val="26"/>
        </w:rPr>
        <w:t>ого</w:t>
      </w:r>
      <w:r w:rsidR="004B0632" w:rsidRPr="00124CD0">
        <w:rPr>
          <w:rFonts w:cs="Times New Roman"/>
          <w:sz w:val="26"/>
          <w:szCs w:val="26"/>
        </w:rPr>
        <w:t xml:space="preserve"> участк</w:t>
      </w:r>
      <w:r w:rsidR="00CC22FA">
        <w:rPr>
          <w:rFonts w:cs="Times New Roman"/>
          <w:sz w:val="26"/>
          <w:szCs w:val="26"/>
        </w:rPr>
        <w:t>а</w:t>
      </w:r>
      <w:r w:rsidR="004B0632" w:rsidRPr="00124CD0">
        <w:rPr>
          <w:rFonts w:cs="Times New Roman"/>
          <w:sz w:val="26"/>
          <w:szCs w:val="26"/>
        </w:rPr>
        <w:t>. Аукцион проводится в соответствии с Постановлением Правительства Российской Федерации от 03 декабря 2014 г. № 1299 «О</w:t>
      </w:r>
      <w:r w:rsidR="00D71D87" w:rsidRPr="00124CD0">
        <w:rPr>
          <w:rFonts w:cs="Times New Roman"/>
          <w:sz w:val="26"/>
          <w:szCs w:val="26"/>
        </w:rPr>
        <w:t>б</w:t>
      </w:r>
      <w:r w:rsidR="004B0632" w:rsidRPr="00124CD0">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8817BD" w:rsidRPr="00124CD0" w:rsidRDefault="008817BD" w:rsidP="008817BD">
      <w:pPr>
        <w:ind w:firstLine="720"/>
        <w:jc w:val="both"/>
        <w:rPr>
          <w:rFonts w:cs="Times New Roman"/>
          <w:b/>
          <w:color w:val="auto"/>
          <w:sz w:val="26"/>
          <w:szCs w:val="26"/>
        </w:rPr>
      </w:pPr>
      <w:r w:rsidRPr="00124CD0">
        <w:rPr>
          <w:rFonts w:cs="Times New Roman"/>
          <w:b/>
          <w:color w:val="auto"/>
          <w:sz w:val="26"/>
          <w:szCs w:val="26"/>
        </w:rPr>
        <w:t>Лот №</w:t>
      </w:r>
      <w:r w:rsidR="008468F5">
        <w:rPr>
          <w:rFonts w:cs="Times New Roman"/>
          <w:b/>
          <w:color w:val="auto"/>
          <w:sz w:val="26"/>
          <w:szCs w:val="26"/>
        </w:rPr>
        <w:t>1</w:t>
      </w:r>
      <w:r w:rsidRPr="00124CD0">
        <w:rPr>
          <w:rFonts w:cs="Times New Roman"/>
          <w:b/>
          <w:color w:val="auto"/>
          <w:sz w:val="26"/>
          <w:szCs w:val="26"/>
        </w:rPr>
        <w:t>.</w:t>
      </w:r>
    </w:p>
    <w:p w:rsidR="008817BD" w:rsidRPr="00124CD0" w:rsidRDefault="008817BD" w:rsidP="008817BD">
      <w:pPr>
        <w:ind w:firstLine="720"/>
        <w:jc w:val="both"/>
        <w:rPr>
          <w:rFonts w:cs="Times New Roman"/>
          <w:sz w:val="26"/>
          <w:szCs w:val="26"/>
        </w:rPr>
      </w:pPr>
      <w:r w:rsidRPr="00124CD0">
        <w:rPr>
          <w:rFonts w:cs="Times New Roman"/>
          <w:b/>
          <w:sz w:val="26"/>
          <w:szCs w:val="26"/>
        </w:rPr>
        <w:t>Сведения о суде, принявшем решение об изъятии объекта незавершенного строительств</w:t>
      </w:r>
      <w:r>
        <w:rPr>
          <w:rFonts w:cs="Times New Roman"/>
          <w:b/>
          <w:sz w:val="26"/>
          <w:szCs w:val="26"/>
        </w:rPr>
        <w:t>а</w:t>
      </w:r>
      <w:r w:rsidRPr="00124CD0">
        <w:rPr>
          <w:rFonts w:cs="Times New Roman"/>
          <w:b/>
          <w:sz w:val="26"/>
          <w:szCs w:val="26"/>
        </w:rPr>
        <w:t xml:space="preserve"> у собственника путем продажи с публичных торгов:</w:t>
      </w:r>
    </w:p>
    <w:p w:rsidR="008817BD" w:rsidRPr="00124CD0" w:rsidRDefault="008817BD" w:rsidP="008817BD">
      <w:pPr>
        <w:ind w:firstLine="720"/>
        <w:jc w:val="both"/>
        <w:rPr>
          <w:rFonts w:cs="Times New Roman"/>
          <w:sz w:val="26"/>
          <w:szCs w:val="26"/>
        </w:rPr>
      </w:pPr>
      <w:r w:rsidRPr="00124CD0">
        <w:rPr>
          <w:rFonts w:cs="Times New Roman"/>
          <w:sz w:val="26"/>
          <w:szCs w:val="26"/>
        </w:rPr>
        <w:t xml:space="preserve">Решение Арбитражного суда Курской области от </w:t>
      </w:r>
      <w:r>
        <w:rPr>
          <w:rFonts w:cs="Times New Roman"/>
          <w:sz w:val="26"/>
          <w:szCs w:val="26"/>
        </w:rPr>
        <w:t>23 сентября</w:t>
      </w:r>
      <w:r w:rsidRPr="00124CD0">
        <w:rPr>
          <w:rFonts w:cs="Times New Roman"/>
          <w:sz w:val="26"/>
          <w:szCs w:val="26"/>
        </w:rPr>
        <w:t xml:space="preserve"> 202</w:t>
      </w:r>
      <w:r>
        <w:rPr>
          <w:rFonts w:cs="Times New Roman"/>
          <w:sz w:val="26"/>
          <w:szCs w:val="26"/>
        </w:rPr>
        <w:t>4</w:t>
      </w:r>
      <w:r w:rsidRPr="00124CD0">
        <w:rPr>
          <w:rFonts w:cs="Times New Roman"/>
          <w:sz w:val="26"/>
          <w:szCs w:val="26"/>
        </w:rPr>
        <w:t xml:space="preserve"> г. по делу №А35-</w:t>
      </w:r>
      <w:r>
        <w:rPr>
          <w:rFonts w:cs="Times New Roman"/>
          <w:sz w:val="26"/>
          <w:szCs w:val="26"/>
        </w:rPr>
        <w:t>11140</w:t>
      </w:r>
      <w:r w:rsidRPr="00124CD0">
        <w:rPr>
          <w:rFonts w:cs="Times New Roman"/>
          <w:sz w:val="26"/>
          <w:szCs w:val="26"/>
        </w:rPr>
        <w:t>/</w:t>
      </w:r>
      <w:r>
        <w:rPr>
          <w:rFonts w:cs="Times New Roman"/>
          <w:sz w:val="26"/>
          <w:szCs w:val="26"/>
        </w:rPr>
        <w:t>2023</w:t>
      </w:r>
      <w:r w:rsidRPr="00124CD0">
        <w:rPr>
          <w:rFonts w:cs="Times New Roman"/>
          <w:sz w:val="26"/>
          <w:szCs w:val="26"/>
        </w:rPr>
        <w:t>.</w:t>
      </w:r>
    </w:p>
    <w:p w:rsidR="008817BD" w:rsidRPr="00124CD0" w:rsidRDefault="008817BD" w:rsidP="008817BD">
      <w:pPr>
        <w:ind w:firstLine="720"/>
        <w:jc w:val="both"/>
        <w:rPr>
          <w:rFonts w:cs="Times New Roman"/>
          <w:sz w:val="26"/>
          <w:szCs w:val="26"/>
        </w:rPr>
      </w:pPr>
      <w:r w:rsidRPr="00124CD0">
        <w:rPr>
          <w:rFonts w:cs="Times New Roman"/>
          <w:b/>
          <w:sz w:val="26"/>
          <w:szCs w:val="26"/>
        </w:rPr>
        <w:t>Резолютивная часть решения суда:</w:t>
      </w:r>
    </w:p>
    <w:p w:rsidR="008817BD" w:rsidRPr="00124CD0" w:rsidRDefault="008817BD" w:rsidP="008817BD">
      <w:pPr>
        <w:ind w:firstLine="720"/>
        <w:jc w:val="both"/>
        <w:rPr>
          <w:rFonts w:cs="Times New Roman"/>
          <w:sz w:val="26"/>
          <w:szCs w:val="26"/>
        </w:rPr>
      </w:pPr>
      <w:r w:rsidRPr="00124CD0">
        <w:rPr>
          <w:rFonts w:cs="Times New Roman"/>
          <w:sz w:val="26"/>
          <w:szCs w:val="26"/>
        </w:rPr>
        <w:t xml:space="preserve">«Исковые требования </w:t>
      </w:r>
      <w:r w:rsidR="00CC22FA">
        <w:rPr>
          <w:rFonts w:cs="Times New Roman"/>
          <w:sz w:val="26"/>
          <w:szCs w:val="26"/>
        </w:rPr>
        <w:t xml:space="preserve">Министерства имущества Курской области </w:t>
      </w:r>
      <w:r w:rsidRPr="00124CD0">
        <w:rPr>
          <w:rFonts w:cs="Times New Roman"/>
          <w:sz w:val="26"/>
          <w:szCs w:val="26"/>
        </w:rPr>
        <w:t>удовлетворить.</w:t>
      </w:r>
    </w:p>
    <w:p w:rsidR="008817BD" w:rsidRPr="00124CD0" w:rsidRDefault="008817BD" w:rsidP="008817BD">
      <w:pPr>
        <w:ind w:firstLine="720"/>
        <w:jc w:val="both"/>
        <w:rPr>
          <w:sz w:val="26"/>
          <w:szCs w:val="26"/>
        </w:rPr>
      </w:pPr>
      <w:r w:rsidRPr="00124CD0">
        <w:rPr>
          <w:sz w:val="26"/>
          <w:szCs w:val="26"/>
        </w:rPr>
        <w:t xml:space="preserve">Изъять у индивидуального предпринимателя </w:t>
      </w:r>
      <w:r>
        <w:rPr>
          <w:sz w:val="26"/>
          <w:szCs w:val="26"/>
        </w:rPr>
        <w:t>Рыжкова Александра Александровича</w:t>
      </w:r>
      <w:r w:rsidRPr="00124CD0">
        <w:rPr>
          <w:sz w:val="26"/>
          <w:szCs w:val="26"/>
        </w:rPr>
        <w:t xml:space="preserve"> объект незавершенного строительства</w:t>
      </w:r>
      <w:r>
        <w:rPr>
          <w:sz w:val="26"/>
          <w:szCs w:val="26"/>
        </w:rPr>
        <w:t xml:space="preserve"> – одноэтажное здание прямоугольной формы с размерами в плане 13х19,5 м</w:t>
      </w:r>
      <w:r w:rsidRPr="00124CD0">
        <w:rPr>
          <w:sz w:val="26"/>
          <w:szCs w:val="26"/>
        </w:rPr>
        <w:t xml:space="preserve">, </w:t>
      </w:r>
      <w:r>
        <w:rPr>
          <w:sz w:val="26"/>
          <w:szCs w:val="26"/>
        </w:rPr>
        <w:t xml:space="preserve">высота здания на парапете со стороны главного фасада составляет 6 метров, высота первого этажа до низа несущих конструкций – 3,4 м, согласно разрешению на строительство от 28.10.2013, расположенный на земельном участке с кадастровым номером 46:29:101026:138 по адресу: г. Курск, ул. Республиканская, </w:t>
      </w:r>
      <w:r w:rsidRPr="00124CD0">
        <w:rPr>
          <w:sz w:val="26"/>
          <w:szCs w:val="26"/>
        </w:rPr>
        <w:t xml:space="preserve">путем продажи </w:t>
      </w:r>
      <w:r>
        <w:rPr>
          <w:sz w:val="26"/>
          <w:szCs w:val="26"/>
        </w:rPr>
        <w:t>с публичных торгов</w:t>
      </w:r>
      <w:r w:rsidRPr="00124CD0">
        <w:rPr>
          <w:sz w:val="26"/>
          <w:szCs w:val="26"/>
        </w:rPr>
        <w:t>».</w:t>
      </w:r>
    </w:p>
    <w:p w:rsidR="008817BD" w:rsidRPr="00124CD0" w:rsidRDefault="008817BD" w:rsidP="008817BD">
      <w:pPr>
        <w:ind w:firstLine="720"/>
        <w:jc w:val="both"/>
        <w:rPr>
          <w:rFonts w:cs="Times New Roman"/>
          <w:sz w:val="26"/>
          <w:szCs w:val="26"/>
        </w:rPr>
      </w:pPr>
      <w:r w:rsidRPr="00124CD0">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8817BD" w:rsidRPr="00124CD0" w:rsidRDefault="008817BD" w:rsidP="008817BD">
      <w:pPr>
        <w:ind w:firstLine="720"/>
        <w:jc w:val="both"/>
        <w:rPr>
          <w:rFonts w:cs="Times New Roman"/>
          <w:color w:val="auto"/>
          <w:sz w:val="26"/>
          <w:szCs w:val="26"/>
        </w:rPr>
      </w:pPr>
      <w:r>
        <w:rPr>
          <w:rFonts w:cs="Times New Roman"/>
          <w:color w:val="auto"/>
          <w:sz w:val="26"/>
          <w:szCs w:val="26"/>
        </w:rPr>
        <w:t xml:space="preserve">объект незавершенного строительства (административное здание), </w:t>
      </w:r>
      <w:r>
        <w:rPr>
          <w:sz w:val="26"/>
          <w:szCs w:val="26"/>
        </w:rPr>
        <w:t>расположенный на земельном участке с кадастровым номером 46:29:101026:138 по адресу: г. Курск, ул. Республиканская</w:t>
      </w:r>
      <w:r w:rsidRPr="00124CD0">
        <w:rPr>
          <w:rFonts w:cs="Times New Roman"/>
          <w:color w:val="auto"/>
          <w:sz w:val="26"/>
          <w:szCs w:val="26"/>
        </w:rPr>
        <w:t>;</w:t>
      </w:r>
    </w:p>
    <w:p w:rsidR="008817BD" w:rsidRPr="00DC797D" w:rsidRDefault="008817BD" w:rsidP="008817BD">
      <w:pPr>
        <w:ind w:firstLine="720"/>
        <w:jc w:val="both"/>
        <w:rPr>
          <w:rFonts w:cs="Times New Roman"/>
          <w:color w:val="000000" w:themeColor="text1"/>
          <w:sz w:val="26"/>
          <w:szCs w:val="26"/>
        </w:rPr>
      </w:pPr>
      <w:r w:rsidRPr="00DC797D">
        <w:rPr>
          <w:rFonts w:cs="Times New Roman"/>
          <w:color w:val="000000" w:themeColor="text1"/>
          <w:sz w:val="26"/>
          <w:szCs w:val="26"/>
        </w:rPr>
        <w:t xml:space="preserve">площадь объекта незавершенного строительства </w:t>
      </w:r>
      <w:r w:rsidRPr="00DC797D">
        <w:rPr>
          <w:rFonts w:cs="Times New Roman"/>
          <w:b/>
          <w:color w:val="000000" w:themeColor="text1"/>
          <w:sz w:val="26"/>
          <w:szCs w:val="26"/>
        </w:rPr>
        <w:t xml:space="preserve">– </w:t>
      </w:r>
      <w:r w:rsidRPr="00DC797D">
        <w:rPr>
          <w:rStyle w:val="afa"/>
          <w:rFonts w:cs="Times New Roman"/>
          <w:b w:val="0"/>
          <w:color w:val="000000" w:themeColor="text1"/>
          <w:sz w:val="26"/>
          <w:szCs w:val="26"/>
          <w:shd w:val="clear" w:color="auto" w:fill="FFFFFF"/>
        </w:rPr>
        <w:t> 247,0</w:t>
      </w:r>
      <w:r w:rsidRPr="00DC797D">
        <w:rPr>
          <w:rStyle w:val="infoinfo-item-text"/>
          <w:rFonts w:cs="Times New Roman"/>
          <w:color w:val="000000" w:themeColor="text1"/>
          <w:sz w:val="26"/>
          <w:szCs w:val="26"/>
          <w:shd w:val="clear" w:color="auto" w:fill="FFFFFF"/>
        </w:rPr>
        <w:t xml:space="preserve"> кв.м</w:t>
      </w:r>
      <w:r w:rsidRPr="00DC797D">
        <w:rPr>
          <w:rFonts w:cs="Times New Roman"/>
          <w:color w:val="000000" w:themeColor="text1"/>
          <w:sz w:val="26"/>
          <w:szCs w:val="26"/>
        </w:rPr>
        <w:t>. (на основании</w:t>
      </w:r>
      <w:r w:rsidRPr="00DC797D">
        <w:rPr>
          <w:color w:val="000000" w:themeColor="text1"/>
          <w:sz w:val="26"/>
          <w:szCs w:val="26"/>
        </w:rPr>
        <w:t xml:space="preserve"> разрешения на строительство от 28.10.2013 № </w:t>
      </w:r>
      <w:r w:rsidRPr="00DC797D">
        <w:rPr>
          <w:color w:val="000000" w:themeColor="text1"/>
          <w:sz w:val="26"/>
          <w:szCs w:val="26"/>
          <w:lang w:val="en-US"/>
        </w:rPr>
        <w:t>r</w:t>
      </w:r>
      <w:r w:rsidRPr="00DC797D">
        <w:rPr>
          <w:color w:val="000000" w:themeColor="text1"/>
          <w:sz w:val="26"/>
          <w:szCs w:val="26"/>
        </w:rPr>
        <w:t xml:space="preserve">u 46302000-2633 и технического плана от 12.08.2019) </w:t>
      </w:r>
    </w:p>
    <w:p w:rsidR="008817BD" w:rsidRPr="00124CD0" w:rsidRDefault="008817BD" w:rsidP="008817BD">
      <w:pPr>
        <w:ind w:firstLine="720"/>
        <w:jc w:val="both"/>
        <w:rPr>
          <w:rFonts w:cs="Times New Roman"/>
          <w:sz w:val="26"/>
          <w:szCs w:val="26"/>
        </w:rPr>
      </w:pPr>
      <w:r w:rsidRPr="00124CD0">
        <w:rPr>
          <w:rFonts w:cs="Times New Roman"/>
          <w:sz w:val="26"/>
          <w:szCs w:val="26"/>
        </w:rPr>
        <w:t xml:space="preserve">местоположение – Курская область, г. Курск, ул. </w:t>
      </w:r>
      <w:r>
        <w:rPr>
          <w:rFonts w:cs="Times New Roman"/>
          <w:sz w:val="26"/>
          <w:szCs w:val="26"/>
        </w:rPr>
        <w:t>Республиканская</w:t>
      </w:r>
      <w:r w:rsidRPr="00124CD0">
        <w:rPr>
          <w:rFonts w:cs="Times New Roman"/>
          <w:sz w:val="26"/>
          <w:szCs w:val="26"/>
        </w:rPr>
        <w:t>;</w:t>
      </w:r>
    </w:p>
    <w:p w:rsidR="00DC797D" w:rsidRPr="006A7542" w:rsidRDefault="008817BD" w:rsidP="008817BD">
      <w:pPr>
        <w:ind w:firstLine="720"/>
        <w:jc w:val="both"/>
        <w:rPr>
          <w:rFonts w:cs="Times New Roman"/>
          <w:color w:val="000000" w:themeColor="text1"/>
          <w:sz w:val="26"/>
          <w:szCs w:val="26"/>
        </w:rPr>
      </w:pPr>
      <w:r w:rsidRPr="006A7542">
        <w:rPr>
          <w:rFonts w:cs="Times New Roman"/>
          <w:color w:val="000000" w:themeColor="text1"/>
          <w:sz w:val="26"/>
          <w:szCs w:val="26"/>
        </w:rPr>
        <w:t xml:space="preserve">степень готовности объекта незавершенного строительства </w:t>
      </w:r>
      <w:r w:rsidRPr="006A7542">
        <w:rPr>
          <w:color w:val="000000" w:themeColor="text1"/>
          <w:sz w:val="26"/>
          <w:szCs w:val="26"/>
        </w:rPr>
        <w:t xml:space="preserve">согласно </w:t>
      </w:r>
      <w:r w:rsidR="006A7542" w:rsidRPr="006A7542">
        <w:rPr>
          <w:color w:val="000000" w:themeColor="text1"/>
          <w:sz w:val="26"/>
          <w:szCs w:val="26"/>
        </w:rPr>
        <w:t>техническому плану от 12.08.2019</w:t>
      </w:r>
      <w:r w:rsidRPr="006A7542">
        <w:rPr>
          <w:color w:val="000000" w:themeColor="text1"/>
          <w:sz w:val="26"/>
          <w:szCs w:val="26"/>
        </w:rPr>
        <w:t xml:space="preserve"> </w:t>
      </w:r>
      <w:r w:rsidR="006A7542" w:rsidRPr="006A7542">
        <w:rPr>
          <w:color w:val="000000" w:themeColor="text1"/>
          <w:sz w:val="26"/>
          <w:szCs w:val="26"/>
        </w:rPr>
        <w:t xml:space="preserve">составляет </w:t>
      </w:r>
      <w:r w:rsidR="00B37CED" w:rsidRPr="006A7542">
        <w:rPr>
          <w:color w:val="000000" w:themeColor="text1"/>
          <w:sz w:val="26"/>
          <w:szCs w:val="26"/>
        </w:rPr>
        <w:t>18</w:t>
      </w:r>
      <w:r w:rsidRPr="006A7542">
        <w:rPr>
          <w:rFonts w:cs="Times New Roman"/>
          <w:color w:val="000000" w:themeColor="text1"/>
          <w:sz w:val="26"/>
          <w:szCs w:val="26"/>
        </w:rPr>
        <w:t xml:space="preserve"> </w:t>
      </w:r>
      <w:r w:rsidR="006A7542">
        <w:rPr>
          <w:rFonts w:cs="Times New Roman"/>
          <w:color w:val="000000" w:themeColor="text1"/>
          <w:sz w:val="26"/>
          <w:szCs w:val="26"/>
        </w:rPr>
        <w:t>%;</w:t>
      </w:r>
    </w:p>
    <w:p w:rsidR="008817BD" w:rsidRPr="00124CD0" w:rsidRDefault="008817BD" w:rsidP="008817BD">
      <w:pPr>
        <w:ind w:firstLine="720"/>
        <w:jc w:val="both"/>
        <w:rPr>
          <w:rFonts w:cs="Times New Roman"/>
          <w:sz w:val="26"/>
          <w:szCs w:val="26"/>
        </w:rPr>
      </w:pPr>
      <w:r w:rsidRPr="00124CD0">
        <w:rPr>
          <w:rFonts w:cs="Times New Roman"/>
          <w:sz w:val="26"/>
          <w:szCs w:val="26"/>
        </w:rPr>
        <w:t>информация об обременении предмета аукциона – отсутствует;</w:t>
      </w:r>
    </w:p>
    <w:p w:rsidR="008817BD" w:rsidRPr="00124CD0" w:rsidRDefault="008817BD" w:rsidP="008817BD">
      <w:pPr>
        <w:ind w:firstLine="720"/>
        <w:jc w:val="both"/>
        <w:rPr>
          <w:rFonts w:cs="Times New Roman"/>
          <w:sz w:val="26"/>
          <w:szCs w:val="26"/>
        </w:rPr>
      </w:pPr>
      <w:r w:rsidRPr="00B37CED">
        <w:rPr>
          <w:rFonts w:cs="Times New Roman"/>
          <w:color w:val="000000" w:themeColor="text1"/>
          <w:sz w:val="26"/>
          <w:szCs w:val="26"/>
        </w:rPr>
        <w:t xml:space="preserve">собственник объекта незавершенного строительства – </w:t>
      </w:r>
      <w:r w:rsidR="00B37CED" w:rsidRPr="00B37CED">
        <w:rPr>
          <w:rFonts w:cs="Times New Roman"/>
          <w:color w:val="000000" w:themeColor="text1"/>
          <w:sz w:val="26"/>
          <w:szCs w:val="26"/>
        </w:rPr>
        <w:t>Рыжков Александр Александрович</w:t>
      </w:r>
      <w:r w:rsidRPr="00124CD0">
        <w:rPr>
          <w:rFonts w:cs="Times New Roman"/>
          <w:sz w:val="26"/>
          <w:szCs w:val="26"/>
        </w:rPr>
        <w:t>.</w:t>
      </w:r>
    </w:p>
    <w:p w:rsidR="008817BD" w:rsidRPr="00124CD0" w:rsidRDefault="008817BD" w:rsidP="008817BD">
      <w:pPr>
        <w:ind w:firstLine="720"/>
        <w:jc w:val="both"/>
        <w:rPr>
          <w:rFonts w:cs="Times New Roman"/>
          <w:sz w:val="26"/>
          <w:szCs w:val="26"/>
        </w:rPr>
      </w:pPr>
      <w:r w:rsidRPr="00124CD0">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8817BD" w:rsidRPr="00124CD0" w:rsidRDefault="008817BD" w:rsidP="008817BD">
      <w:pPr>
        <w:ind w:firstLine="720"/>
        <w:jc w:val="both"/>
        <w:rPr>
          <w:rFonts w:cs="Times New Roman"/>
          <w:sz w:val="26"/>
          <w:szCs w:val="26"/>
        </w:rPr>
      </w:pPr>
      <w:r w:rsidRPr="00124CD0">
        <w:rPr>
          <w:rFonts w:cs="Times New Roman"/>
          <w:sz w:val="26"/>
          <w:szCs w:val="26"/>
        </w:rPr>
        <w:lastRenderedPageBreak/>
        <w:t xml:space="preserve">кадастровый номер земельного участка – </w:t>
      </w:r>
      <w:r w:rsidRPr="00124CD0">
        <w:rPr>
          <w:sz w:val="26"/>
          <w:szCs w:val="26"/>
        </w:rPr>
        <w:t>46:29:10</w:t>
      </w:r>
      <w:r w:rsidR="00B37CED">
        <w:rPr>
          <w:sz w:val="26"/>
          <w:szCs w:val="26"/>
        </w:rPr>
        <w:t>1026</w:t>
      </w:r>
      <w:r w:rsidRPr="00124CD0">
        <w:rPr>
          <w:sz w:val="26"/>
          <w:szCs w:val="26"/>
        </w:rPr>
        <w:t>:</w:t>
      </w:r>
      <w:r w:rsidR="00B37CED">
        <w:rPr>
          <w:sz w:val="26"/>
          <w:szCs w:val="26"/>
        </w:rPr>
        <w:t>138</w:t>
      </w:r>
      <w:r w:rsidRPr="00124CD0">
        <w:rPr>
          <w:rFonts w:cs="Times New Roman"/>
          <w:sz w:val="26"/>
          <w:szCs w:val="26"/>
        </w:rPr>
        <w:t>, п</w:t>
      </w:r>
      <w:r w:rsidR="00B37CED">
        <w:rPr>
          <w:rFonts w:cs="Times New Roman"/>
          <w:sz w:val="26"/>
          <w:szCs w:val="26"/>
        </w:rPr>
        <w:t>лощадь земельного участка –1440</w:t>
      </w:r>
      <w:r w:rsidRPr="00124CD0">
        <w:rPr>
          <w:rFonts w:cs="Times New Roman"/>
          <w:sz w:val="26"/>
          <w:szCs w:val="26"/>
        </w:rPr>
        <w:t xml:space="preserve"> кв.м.;</w:t>
      </w:r>
    </w:p>
    <w:p w:rsidR="008817BD" w:rsidRPr="00124CD0" w:rsidRDefault="008817BD" w:rsidP="008817BD">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8817BD" w:rsidRPr="00124CD0" w:rsidRDefault="008817BD" w:rsidP="008817BD">
      <w:pPr>
        <w:ind w:firstLine="720"/>
        <w:jc w:val="both"/>
        <w:rPr>
          <w:rFonts w:cs="Times New Roman"/>
          <w:sz w:val="26"/>
          <w:szCs w:val="26"/>
        </w:rPr>
      </w:pPr>
      <w:r w:rsidRPr="00124CD0">
        <w:rPr>
          <w:rFonts w:cs="Times New Roman"/>
          <w:sz w:val="26"/>
          <w:szCs w:val="26"/>
        </w:rPr>
        <w:t>вид разрешенного использования земельного участка – «</w:t>
      </w:r>
      <w:r w:rsidR="00B37CED">
        <w:rPr>
          <w:rFonts w:cs="Times New Roman"/>
          <w:sz w:val="26"/>
          <w:szCs w:val="26"/>
        </w:rPr>
        <w:t>деловое управление</w:t>
      </w:r>
      <w:r w:rsidRPr="00124CD0">
        <w:rPr>
          <w:rFonts w:cs="Times New Roman"/>
          <w:sz w:val="26"/>
          <w:szCs w:val="26"/>
        </w:rPr>
        <w:t>»;</w:t>
      </w:r>
    </w:p>
    <w:p w:rsidR="008817BD" w:rsidRDefault="008817BD" w:rsidP="008817BD">
      <w:pPr>
        <w:ind w:firstLine="720"/>
        <w:jc w:val="both"/>
        <w:rPr>
          <w:rFonts w:cs="Times New Roman"/>
          <w:sz w:val="26"/>
          <w:szCs w:val="26"/>
        </w:rPr>
      </w:pPr>
      <w:r w:rsidRPr="00124CD0">
        <w:rPr>
          <w:rFonts w:cs="Times New Roman"/>
          <w:sz w:val="26"/>
          <w:szCs w:val="26"/>
        </w:rPr>
        <w:t>сведения о предельных параметрах застройки земе</w:t>
      </w:r>
      <w:r w:rsidR="00D15DF7">
        <w:rPr>
          <w:rFonts w:cs="Times New Roman"/>
          <w:sz w:val="26"/>
          <w:szCs w:val="26"/>
        </w:rPr>
        <w:t>льного участка – не установлены;</w:t>
      </w:r>
      <w:r w:rsidRPr="00124CD0">
        <w:rPr>
          <w:rFonts w:cs="Times New Roman"/>
          <w:sz w:val="26"/>
          <w:szCs w:val="26"/>
        </w:rPr>
        <w:t xml:space="preserve"> </w:t>
      </w:r>
    </w:p>
    <w:p w:rsidR="00D15DF7" w:rsidRDefault="00D15DF7" w:rsidP="008817BD">
      <w:pPr>
        <w:ind w:firstLine="720"/>
        <w:jc w:val="both"/>
        <w:rPr>
          <w:rFonts w:cs="Times New Roman"/>
          <w:sz w:val="26"/>
          <w:szCs w:val="26"/>
        </w:rPr>
      </w:pPr>
      <w:r w:rsidRPr="0040194D">
        <w:rPr>
          <w:rFonts w:cs="Times New Roman"/>
          <w:color w:val="000000" w:themeColor="text1"/>
          <w:sz w:val="26"/>
          <w:szCs w:val="26"/>
        </w:rPr>
        <w:t>на земельном участке расположено сооружение</w:t>
      </w:r>
      <w:r w:rsidR="00CC22FA">
        <w:rPr>
          <w:rFonts w:cs="Times New Roman"/>
          <w:color w:val="000000" w:themeColor="text1"/>
          <w:sz w:val="26"/>
          <w:szCs w:val="26"/>
        </w:rPr>
        <w:t>,</w:t>
      </w:r>
      <w:r w:rsidRPr="0040194D">
        <w:rPr>
          <w:rFonts w:cs="Times New Roman"/>
          <w:color w:val="000000" w:themeColor="text1"/>
          <w:sz w:val="26"/>
          <w:szCs w:val="26"/>
        </w:rPr>
        <w:t xml:space="preserve"> </w:t>
      </w:r>
      <w:r w:rsidR="00CC22FA" w:rsidRPr="00CC22FA">
        <w:rPr>
          <w:rFonts w:cs="Times New Roman"/>
          <w:color w:val="000000" w:themeColor="text1"/>
          <w:sz w:val="26"/>
          <w:szCs w:val="26"/>
        </w:rPr>
        <w:t>находящеес</w:t>
      </w:r>
      <w:r w:rsidR="00CC22FA">
        <w:rPr>
          <w:rFonts w:cs="Times New Roman"/>
          <w:color w:val="000000" w:themeColor="text1"/>
          <w:sz w:val="26"/>
          <w:szCs w:val="26"/>
        </w:rPr>
        <w:t>я в муниципальной собственности</w:t>
      </w:r>
      <w:r w:rsidR="00CC22FA" w:rsidRPr="00CC22FA">
        <w:rPr>
          <w:rFonts w:cs="Times New Roman"/>
          <w:color w:val="000000" w:themeColor="text1"/>
          <w:sz w:val="26"/>
          <w:szCs w:val="26"/>
        </w:rPr>
        <w:t xml:space="preserve"> </w:t>
      </w:r>
      <w:r w:rsidRPr="0040194D">
        <w:rPr>
          <w:rFonts w:cs="Times New Roman"/>
          <w:color w:val="000000" w:themeColor="text1"/>
          <w:sz w:val="26"/>
          <w:szCs w:val="26"/>
        </w:rPr>
        <w:t xml:space="preserve">(сеть </w:t>
      </w:r>
      <w:r>
        <w:rPr>
          <w:rFonts w:cs="Times New Roman"/>
          <w:color w:val="000000" w:themeColor="text1"/>
          <w:sz w:val="26"/>
          <w:szCs w:val="26"/>
        </w:rPr>
        <w:t>наружного освещения к домам №№ 50, 50-</w:t>
      </w:r>
      <w:r w:rsidR="00CC22FA">
        <w:rPr>
          <w:rFonts w:cs="Times New Roman"/>
          <w:color w:val="000000" w:themeColor="text1"/>
          <w:sz w:val="26"/>
          <w:szCs w:val="26"/>
        </w:rPr>
        <w:t>а, 50-ж по ул. Республиканская).</w:t>
      </w:r>
    </w:p>
    <w:p w:rsidR="008817BD" w:rsidRPr="00D15DF7" w:rsidRDefault="008817BD" w:rsidP="008817BD">
      <w:pPr>
        <w:ind w:firstLine="720"/>
        <w:jc w:val="both"/>
        <w:rPr>
          <w:rFonts w:cs="Times New Roman"/>
          <w:b/>
          <w:color w:val="000000" w:themeColor="text1"/>
          <w:sz w:val="26"/>
          <w:szCs w:val="26"/>
        </w:rPr>
      </w:pPr>
      <w:r w:rsidRPr="00D15DF7">
        <w:rPr>
          <w:rFonts w:cs="Times New Roman"/>
          <w:b/>
          <w:color w:val="000000" w:themeColor="text1"/>
          <w:sz w:val="26"/>
          <w:szCs w:val="26"/>
        </w:rPr>
        <w:t>Особые условия</w:t>
      </w:r>
      <w:r w:rsidR="00D15DF7">
        <w:rPr>
          <w:rFonts w:cs="Times New Roman"/>
          <w:b/>
          <w:color w:val="000000" w:themeColor="text1"/>
          <w:sz w:val="26"/>
          <w:szCs w:val="26"/>
        </w:rPr>
        <w:t>:</w:t>
      </w:r>
    </w:p>
    <w:p w:rsidR="008817BD" w:rsidRPr="00B37CED" w:rsidRDefault="008817BD" w:rsidP="008817BD">
      <w:pPr>
        <w:ind w:firstLine="720"/>
        <w:jc w:val="both"/>
        <w:rPr>
          <w:rFonts w:cs="Times New Roman"/>
          <w:color w:val="000000" w:themeColor="text1"/>
          <w:sz w:val="26"/>
          <w:szCs w:val="26"/>
        </w:rPr>
      </w:pPr>
      <w:r w:rsidRPr="00B37CED">
        <w:rPr>
          <w:rFonts w:cs="Times New Roman"/>
          <w:color w:val="000000" w:themeColor="text1"/>
          <w:sz w:val="26"/>
          <w:szCs w:val="26"/>
        </w:rPr>
        <w:t>Объект незавершенного строительства</w:t>
      </w:r>
      <w:r w:rsidR="00B37CED" w:rsidRPr="00B37CED">
        <w:rPr>
          <w:rFonts w:cs="Times New Roman"/>
          <w:color w:val="000000" w:themeColor="text1"/>
          <w:sz w:val="26"/>
          <w:szCs w:val="26"/>
        </w:rPr>
        <w:t xml:space="preserve"> площадью 247,0 кв.м</w:t>
      </w:r>
      <w:r w:rsidRPr="00B37CED">
        <w:rPr>
          <w:rFonts w:cs="Times New Roman"/>
          <w:color w:val="000000" w:themeColor="text1"/>
          <w:sz w:val="26"/>
          <w:szCs w:val="26"/>
        </w:rPr>
        <w:t xml:space="preserve"> </w:t>
      </w:r>
      <w:r w:rsidR="00B37CED" w:rsidRPr="00B37CED">
        <w:rPr>
          <w:rFonts w:cs="Times New Roman"/>
          <w:color w:val="000000" w:themeColor="text1"/>
          <w:sz w:val="26"/>
          <w:szCs w:val="26"/>
        </w:rPr>
        <w:t xml:space="preserve">(административное здание), </w:t>
      </w:r>
      <w:r w:rsidR="00B37CED" w:rsidRPr="00B37CED">
        <w:rPr>
          <w:color w:val="000000" w:themeColor="text1"/>
          <w:sz w:val="26"/>
          <w:szCs w:val="26"/>
        </w:rPr>
        <w:t>расположенный на земельном участке с кадастровым номером 46:29:101026:138 по адресу: г. Курск, ул. Республиканская</w:t>
      </w:r>
      <w:r w:rsidRPr="00B37CED">
        <w:rPr>
          <w:rFonts w:cs="Times New Roman"/>
          <w:color w:val="000000" w:themeColor="text1"/>
          <w:sz w:val="26"/>
          <w:szCs w:val="26"/>
        </w:rPr>
        <w:t xml:space="preserve"> на государ</w:t>
      </w:r>
      <w:r w:rsidR="00CC22FA">
        <w:rPr>
          <w:rFonts w:cs="Times New Roman"/>
          <w:color w:val="000000" w:themeColor="text1"/>
          <w:sz w:val="26"/>
          <w:szCs w:val="26"/>
        </w:rPr>
        <w:t xml:space="preserve">ственном кадастровом учете не </w:t>
      </w:r>
      <w:r w:rsidRPr="00B37CED">
        <w:rPr>
          <w:rFonts w:cs="Times New Roman"/>
          <w:color w:val="000000" w:themeColor="text1"/>
          <w:sz w:val="26"/>
          <w:szCs w:val="26"/>
        </w:rPr>
        <w:t xml:space="preserve">стоит. В целях постановки на государственный кадастровый учет и регистрации права собственности </w:t>
      </w:r>
      <w:r w:rsidR="00CC22FA">
        <w:rPr>
          <w:rFonts w:cs="Times New Roman"/>
          <w:color w:val="000000" w:themeColor="text1"/>
          <w:sz w:val="26"/>
          <w:szCs w:val="26"/>
        </w:rPr>
        <w:t xml:space="preserve">на объект незавершенного строительства </w:t>
      </w:r>
      <w:r w:rsidRPr="00B37CED">
        <w:rPr>
          <w:rFonts w:cs="Times New Roman"/>
          <w:color w:val="000000" w:themeColor="text1"/>
          <w:sz w:val="26"/>
          <w:szCs w:val="26"/>
        </w:rPr>
        <w:t>лицу</w:t>
      </w:r>
      <w:r w:rsidR="00CC22FA">
        <w:rPr>
          <w:rFonts w:cs="Times New Roman"/>
          <w:color w:val="000000" w:themeColor="text1"/>
          <w:sz w:val="26"/>
          <w:szCs w:val="26"/>
        </w:rPr>
        <w:t>,</w:t>
      </w:r>
      <w:r w:rsidRPr="00B37CED">
        <w:rPr>
          <w:rFonts w:cs="Times New Roman"/>
          <w:color w:val="000000" w:themeColor="text1"/>
          <w:sz w:val="26"/>
          <w:szCs w:val="26"/>
        </w:rPr>
        <w:t xml:space="preserve"> выигравшему аукцион</w:t>
      </w:r>
      <w:r w:rsidR="00CC22FA">
        <w:rPr>
          <w:rFonts w:cs="Times New Roman"/>
          <w:color w:val="000000" w:themeColor="text1"/>
          <w:sz w:val="26"/>
          <w:szCs w:val="26"/>
        </w:rPr>
        <w:t>,</w:t>
      </w:r>
      <w:r w:rsidRPr="00B37CED">
        <w:rPr>
          <w:rFonts w:cs="Times New Roman"/>
          <w:color w:val="000000" w:themeColor="text1"/>
          <w:sz w:val="26"/>
          <w:szCs w:val="26"/>
        </w:rPr>
        <w:t xml:space="preserve"> после подписания договора купли-продажи</w:t>
      </w:r>
      <w:r w:rsidR="00CC22FA">
        <w:rPr>
          <w:rFonts w:cs="Times New Roman"/>
          <w:color w:val="000000" w:themeColor="text1"/>
          <w:sz w:val="26"/>
          <w:szCs w:val="26"/>
        </w:rPr>
        <w:t>,</w:t>
      </w:r>
      <w:r w:rsidRPr="00B37CED">
        <w:rPr>
          <w:rFonts w:cs="Times New Roman"/>
          <w:color w:val="000000" w:themeColor="text1"/>
          <w:sz w:val="26"/>
          <w:szCs w:val="26"/>
        </w:rPr>
        <w:t xml:space="preserve"> необходимо осуществить подготовку технического плана данного объекта незавершенного строительства.</w:t>
      </w:r>
    </w:p>
    <w:p w:rsidR="008817BD" w:rsidRPr="00124CD0" w:rsidRDefault="008817BD" w:rsidP="008817BD">
      <w:pPr>
        <w:ind w:firstLine="720"/>
        <w:jc w:val="both"/>
        <w:rPr>
          <w:rFonts w:cs="Times New Roman"/>
          <w:b/>
          <w:sz w:val="26"/>
          <w:szCs w:val="26"/>
        </w:rPr>
      </w:pPr>
      <w:r w:rsidRPr="00124CD0">
        <w:rPr>
          <w:rFonts w:cs="Times New Roman"/>
          <w:b/>
          <w:sz w:val="26"/>
          <w:szCs w:val="26"/>
        </w:rPr>
        <w:t xml:space="preserve">Начальная цена предмета аукциона – </w:t>
      </w:r>
      <w:r w:rsidR="00B37CED">
        <w:rPr>
          <w:rFonts w:cs="Times New Roman"/>
          <w:b/>
          <w:sz w:val="26"/>
          <w:szCs w:val="26"/>
        </w:rPr>
        <w:t>3 5</w:t>
      </w:r>
      <w:r w:rsidRPr="00124CD0">
        <w:rPr>
          <w:rFonts w:cs="Times New Roman"/>
          <w:b/>
          <w:sz w:val="26"/>
          <w:szCs w:val="26"/>
        </w:rPr>
        <w:t>00 000, 00 руб. (</w:t>
      </w:r>
      <w:r w:rsidR="00B37CED">
        <w:rPr>
          <w:rFonts w:cs="Times New Roman"/>
          <w:b/>
          <w:sz w:val="26"/>
          <w:szCs w:val="26"/>
        </w:rPr>
        <w:t>три миллиона</w:t>
      </w:r>
      <w:r w:rsidRPr="00124CD0">
        <w:rPr>
          <w:rFonts w:cs="Times New Roman"/>
          <w:b/>
          <w:sz w:val="26"/>
          <w:szCs w:val="26"/>
        </w:rPr>
        <w:t xml:space="preserve"> </w:t>
      </w:r>
      <w:r w:rsidR="00B37CED">
        <w:rPr>
          <w:rFonts w:cs="Times New Roman"/>
          <w:b/>
          <w:sz w:val="26"/>
          <w:szCs w:val="26"/>
        </w:rPr>
        <w:t>пятьсот</w:t>
      </w:r>
      <w:r w:rsidRPr="00124CD0">
        <w:rPr>
          <w:rFonts w:cs="Times New Roman"/>
          <w:b/>
          <w:sz w:val="26"/>
          <w:szCs w:val="26"/>
        </w:rPr>
        <w:t xml:space="preserve"> тысяч рублей </w:t>
      </w:r>
      <w:r>
        <w:rPr>
          <w:rFonts w:cs="Times New Roman"/>
          <w:b/>
          <w:sz w:val="26"/>
          <w:szCs w:val="26"/>
        </w:rPr>
        <w:t>00</w:t>
      </w:r>
      <w:r w:rsidRPr="00124CD0">
        <w:rPr>
          <w:rFonts w:cs="Times New Roman"/>
          <w:b/>
          <w:sz w:val="26"/>
          <w:szCs w:val="26"/>
        </w:rPr>
        <w:t xml:space="preserve"> копеек), без учета НДС.</w:t>
      </w:r>
    </w:p>
    <w:p w:rsidR="008817BD" w:rsidRPr="00124CD0" w:rsidRDefault="008817BD" w:rsidP="008817BD">
      <w:pPr>
        <w:ind w:firstLine="720"/>
        <w:jc w:val="both"/>
        <w:rPr>
          <w:rFonts w:cs="Times New Roman"/>
          <w:color w:val="auto"/>
          <w:sz w:val="26"/>
          <w:szCs w:val="26"/>
        </w:rPr>
      </w:pPr>
      <w:r w:rsidRPr="00124CD0">
        <w:rPr>
          <w:rFonts w:cs="Times New Roman"/>
          <w:sz w:val="26"/>
          <w:szCs w:val="26"/>
        </w:rPr>
        <w:t xml:space="preserve">Величина </w:t>
      </w:r>
      <w:r w:rsidRPr="00124CD0">
        <w:rPr>
          <w:rFonts w:cs="Times New Roman"/>
          <w:color w:val="auto"/>
          <w:sz w:val="26"/>
          <w:szCs w:val="26"/>
        </w:rPr>
        <w:t>повышения начальной цены «шаг аукциона» (в пределах 1% от начальной цены аукциона) –</w:t>
      </w:r>
      <w:r w:rsidR="00D15DF7">
        <w:rPr>
          <w:rFonts w:cs="Times New Roman"/>
          <w:color w:val="auto"/>
          <w:sz w:val="26"/>
          <w:szCs w:val="26"/>
        </w:rPr>
        <w:t xml:space="preserve"> 35</w:t>
      </w:r>
      <w:r w:rsidRPr="00124CD0">
        <w:rPr>
          <w:rFonts w:cs="Times New Roman"/>
          <w:color w:val="auto"/>
          <w:sz w:val="26"/>
          <w:szCs w:val="26"/>
        </w:rPr>
        <w:t xml:space="preserve"> 000,00 руб.</w:t>
      </w:r>
    </w:p>
    <w:p w:rsidR="008817BD" w:rsidRDefault="008817BD" w:rsidP="008817BD">
      <w:pPr>
        <w:ind w:firstLine="720"/>
        <w:jc w:val="both"/>
        <w:rPr>
          <w:rFonts w:cs="Times New Roman"/>
          <w:b/>
          <w:color w:val="auto"/>
          <w:sz w:val="26"/>
          <w:szCs w:val="26"/>
        </w:rPr>
      </w:pPr>
      <w:r w:rsidRPr="00124CD0">
        <w:rPr>
          <w:rFonts w:cs="Times New Roman"/>
          <w:b/>
          <w:color w:val="auto"/>
          <w:sz w:val="26"/>
          <w:szCs w:val="26"/>
        </w:rPr>
        <w:t>Размер задатка – 20% от начальной цены аукцион</w:t>
      </w:r>
      <w:r w:rsidR="00B37CED">
        <w:rPr>
          <w:rFonts w:cs="Times New Roman"/>
          <w:b/>
          <w:color w:val="auto"/>
          <w:sz w:val="26"/>
          <w:szCs w:val="26"/>
        </w:rPr>
        <w:t>а и составляет                70</w:t>
      </w:r>
      <w:r w:rsidRPr="00124CD0">
        <w:rPr>
          <w:rFonts w:cs="Times New Roman"/>
          <w:b/>
          <w:color w:val="auto"/>
          <w:sz w:val="26"/>
          <w:szCs w:val="26"/>
        </w:rPr>
        <w:t>0 000 руб. (</w:t>
      </w:r>
      <w:r w:rsidR="00B37CED">
        <w:rPr>
          <w:rFonts w:cs="Times New Roman"/>
          <w:b/>
          <w:color w:val="auto"/>
          <w:sz w:val="26"/>
          <w:szCs w:val="26"/>
        </w:rPr>
        <w:t>семьсот</w:t>
      </w:r>
      <w:r w:rsidRPr="00124CD0">
        <w:rPr>
          <w:rFonts w:cs="Times New Roman"/>
          <w:b/>
          <w:color w:val="auto"/>
          <w:sz w:val="26"/>
          <w:szCs w:val="26"/>
        </w:rPr>
        <w:t xml:space="preserve"> тысяч рублей </w:t>
      </w:r>
      <w:r>
        <w:rPr>
          <w:rFonts w:cs="Times New Roman"/>
          <w:b/>
          <w:color w:val="auto"/>
          <w:sz w:val="26"/>
          <w:szCs w:val="26"/>
        </w:rPr>
        <w:t>00</w:t>
      </w:r>
      <w:r w:rsidRPr="00124CD0">
        <w:rPr>
          <w:rFonts w:cs="Times New Roman"/>
          <w:b/>
          <w:color w:val="auto"/>
          <w:sz w:val="26"/>
          <w:szCs w:val="26"/>
        </w:rPr>
        <w:t xml:space="preserve"> копеек).</w:t>
      </w:r>
    </w:p>
    <w:p w:rsidR="00464033" w:rsidRPr="00124CD0" w:rsidRDefault="004B0632" w:rsidP="00F37FDB">
      <w:pPr>
        <w:ind w:firstLine="720"/>
        <w:jc w:val="both"/>
        <w:rPr>
          <w:rFonts w:cs="Times New Roman"/>
          <w:sz w:val="26"/>
          <w:szCs w:val="26"/>
        </w:rPr>
      </w:pPr>
      <w:r w:rsidRPr="00124CD0">
        <w:rPr>
          <w:rFonts w:cs="Times New Roman"/>
          <w:b/>
          <w:sz w:val="26"/>
          <w:szCs w:val="26"/>
        </w:rPr>
        <w:t>Сведения о месте, дате, времени и порядке проведения аукциона:</w:t>
      </w:r>
    </w:p>
    <w:p w:rsidR="00464033" w:rsidRPr="001463E3" w:rsidRDefault="004B0632" w:rsidP="00F37FDB">
      <w:pPr>
        <w:ind w:firstLine="720"/>
        <w:jc w:val="both"/>
        <w:rPr>
          <w:rFonts w:cs="Times New Roman"/>
          <w:color w:val="000000" w:themeColor="text1"/>
          <w:sz w:val="26"/>
          <w:szCs w:val="26"/>
        </w:rPr>
      </w:pPr>
      <w:r w:rsidRPr="00124CD0">
        <w:rPr>
          <w:rFonts w:cs="Times New Roman"/>
          <w:sz w:val="26"/>
          <w:szCs w:val="26"/>
        </w:rPr>
        <w:t xml:space="preserve">Аукцион </w:t>
      </w:r>
      <w:r w:rsidRPr="0040194D">
        <w:rPr>
          <w:rFonts w:cs="Times New Roman"/>
          <w:color w:val="000000" w:themeColor="text1"/>
          <w:sz w:val="26"/>
          <w:szCs w:val="26"/>
        </w:rPr>
        <w:t xml:space="preserve">состоится </w:t>
      </w:r>
      <w:r w:rsidR="007A10BA" w:rsidRPr="0040194D">
        <w:rPr>
          <w:rFonts w:cs="Times New Roman"/>
          <w:b/>
          <w:color w:val="000000" w:themeColor="text1"/>
          <w:sz w:val="26"/>
          <w:szCs w:val="26"/>
        </w:rPr>
        <w:t>2</w:t>
      </w:r>
      <w:r w:rsidR="00B5692B">
        <w:rPr>
          <w:rFonts w:cs="Times New Roman"/>
          <w:b/>
          <w:color w:val="000000" w:themeColor="text1"/>
          <w:sz w:val="26"/>
          <w:szCs w:val="26"/>
        </w:rPr>
        <w:t>5 апреля</w:t>
      </w:r>
      <w:r w:rsidR="00DB4B0F" w:rsidRPr="0040194D">
        <w:rPr>
          <w:rFonts w:cs="Times New Roman"/>
          <w:b/>
          <w:color w:val="000000" w:themeColor="text1"/>
          <w:sz w:val="26"/>
          <w:szCs w:val="26"/>
        </w:rPr>
        <w:t xml:space="preserve"> 202</w:t>
      </w:r>
      <w:r w:rsidR="00AD7C72" w:rsidRPr="0040194D">
        <w:rPr>
          <w:rFonts w:cs="Times New Roman"/>
          <w:b/>
          <w:color w:val="000000" w:themeColor="text1"/>
          <w:sz w:val="26"/>
          <w:szCs w:val="26"/>
        </w:rPr>
        <w:t>5</w:t>
      </w:r>
      <w:r w:rsidR="00B878A8" w:rsidRPr="0040194D">
        <w:rPr>
          <w:rFonts w:cs="Times New Roman"/>
          <w:b/>
          <w:color w:val="000000" w:themeColor="text1"/>
          <w:sz w:val="26"/>
          <w:szCs w:val="26"/>
        </w:rPr>
        <w:t xml:space="preserve"> </w:t>
      </w:r>
      <w:r w:rsidR="00DB4B0F" w:rsidRPr="0040194D">
        <w:rPr>
          <w:rFonts w:cs="Times New Roman"/>
          <w:b/>
          <w:color w:val="000000" w:themeColor="text1"/>
          <w:sz w:val="26"/>
          <w:szCs w:val="26"/>
        </w:rPr>
        <w:t>г</w:t>
      </w:r>
      <w:r w:rsidRPr="0040194D">
        <w:rPr>
          <w:rFonts w:cs="Times New Roman"/>
          <w:color w:val="000000" w:themeColor="text1"/>
          <w:sz w:val="26"/>
          <w:szCs w:val="26"/>
        </w:rPr>
        <w:t xml:space="preserve"> в 1</w:t>
      </w:r>
      <w:r w:rsidR="00AD7C72" w:rsidRPr="0040194D">
        <w:rPr>
          <w:rFonts w:cs="Times New Roman"/>
          <w:color w:val="000000" w:themeColor="text1"/>
          <w:sz w:val="26"/>
          <w:szCs w:val="26"/>
        </w:rPr>
        <w:t>5</w:t>
      </w:r>
      <w:r w:rsidRPr="0040194D">
        <w:rPr>
          <w:rFonts w:cs="Times New Roman"/>
          <w:color w:val="000000" w:themeColor="text1"/>
          <w:sz w:val="26"/>
          <w:szCs w:val="26"/>
        </w:rPr>
        <w:t xml:space="preserve"> час. 00 мин.</w:t>
      </w:r>
      <w:r w:rsidRPr="001463E3">
        <w:rPr>
          <w:rFonts w:cs="Times New Roman"/>
          <w:color w:val="000000" w:themeColor="text1"/>
          <w:sz w:val="26"/>
          <w:szCs w:val="26"/>
        </w:rPr>
        <w:t xml:space="preserve"> по местному времени по адресу: г. Курск, ул. Марата, д. 9, </w:t>
      </w:r>
      <w:proofErr w:type="spellStart"/>
      <w:r w:rsidRPr="001463E3">
        <w:rPr>
          <w:rFonts w:cs="Times New Roman"/>
          <w:color w:val="000000" w:themeColor="text1"/>
          <w:sz w:val="26"/>
          <w:szCs w:val="26"/>
        </w:rPr>
        <w:t>каб</w:t>
      </w:r>
      <w:proofErr w:type="spellEnd"/>
      <w:r w:rsidRPr="001463E3">
        <w:rPr>
          <w:rFonts w:cs="Times New Roman"/>
          <w:color w:val="000000" w:themeColor="text1"/>
          <w:sz w:val="26"/>
          <w:szCs w:val="26"/>
        </w:rPr>
        <w:t>. 303 (3 этаж).</w:t>
      </w:r>
    </w:p>
    <w:p w:rsidR="00464033" w:rsidRPr="00124CD0" w:rsidRDefault="004B0632" w:rsidP="00F37FDB">
      <w:pPr>
        <w:ind w:firstLine="720"/>
        <w:jc w:val="both"/>
        <w:rPr>
          <w:rFonts w:cs="Times New Roman"/>
          <w:sz w:val="26"/>
          <w:szCs w:val="26"/>
        </w:rPr>
      </w:pPr>
      <w:r w:rsidRPr="00124CD0">
        <w:rPr>
          <w:rFonts w:cs="Times New Roman"/>
          <w:sz w:val="26"/>
          <w:szCs w:val="26"/>
        </w:rPr>
        <w:t>Аукцион проводится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124CD0" w:rsidRDefault="004B0632" w:rsidP="00F37FDB">
      <w:pPr>
        <w:ind w:firstLine="720"/>
        <w:jc w:val="both"/>
        <w:rPr>
          <w:rFonts w:cs="Times New Roman"/>
          <w:sz w:val="26"/>
          <w:szCs w:val="26"/>
        </w:rPr>
      </w:pPr>
      <w:r w:rsidRPr="00124CD0">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Заявки и прилагаемые к ним документы на участие в аукционе принимаются </w:t>
      </w:r>
      <w:r w:rsidR="00CA0179" w:rsidRPr="00124CD0">
        <w:rPr>
          <w:rFonts w:cs="Times New Roman"/>
          <w:sz w:val="26"/>
          <w:szCs w:val="26"/>
        </w:rPr>
        <w:t>М</w:t>
      </w:r>
      <w:r w:rsidR="002E7943" w:rsidRPr="00124CD0">
        <w:rPr>
          <w:rFonts w:cs="Times New Roman"/>
          <w:sz w:val="26"/>
          <w:szCs w:val="26"/>
        </w:rPr>
        <w:t xml:space="preserve">инистерством </w:t>
      </w:r>
      <w:r w:rsidRPr="00124CD0">
        <w:rPr>
          <w:rFonts w:cs="Times New Roman"/>
          <w:sz w:val="26"/>
          <w:szCs w:val="26"/>
        </w:rPr>
        <w:t>имуществ</w:t>
      </w:r>
      <w:r w:rsidR="002E7943" w:rsidRPr="00124CD0">
        <w:rPr>
          <w:rFonts w:cs="Times New Roman"/>
          <w:sz w:val="26"/>
          <w:szCs w:val="26"/>
        </w:rPr>
        <w:t>а</w:t>
      </w:r>
      <w:r w:rsidRPr="00124CD0">
        <w:rPr>
          <w:rFonts w:cs="Times New Roman"/>
          <w:sz w:val="26"/>
          <w:szCs w:val="26"/>
        </w:rPr>
        <w:t xml:space="preserve">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w:t>
      </w:r>
      <w:proofErr w:type="gramStart"/>
      <w:r w:rsidRPr="00124CD0">
        <w:rPr>
          <w:rFonts w:cs="Times New Roman"/>
          <w:sz w:val="26"/>
          <w:szCs w:val="26"/>
        </w:rPr>
        <w:t xml:space="preserve">Курск, </w:t>
      </w:r>
      <w:r w:rsidR="002E7943" w:rsidRPr="00124CD0">
        <w:rPr>
          <w:rFonts w:cs="Times New Roman"/>
          <w:sz w:val="26"/>
          <w:szCs w:val="26"/>
        </w:rPr>
        <w:t xml:space="preserve">  </w:t>
      </w:r>
      <w:proofErr w:type="gramEnd"/>
      <w:r w:rsidR="002E7943" w:rsidRPr="00124CD0">
        <w:rPr>
          <w:rFonts w:cs="Times New Roman"/>
          <w:sz w:val="26"/>
          <w:szCs w:val="26"/>
        </w:rPr>
        <w:t xml:space="preserve">          </w:t>
      </w:r>
      <w:r w:rsidRPr="00124CD0">
        <w:rPr>
          <w:rFonts w:cs="Times New Roman"/>
          <w:sz w:val="26"/>
          <w:szCs w:val="26"/>
        </w:rPr>
        <w:t xml:space="preserve">ул. Марата, д. 9, </w:t>
      </w:r>
      <w:proofErr w:type="spellStart"/>
      <w:r w:rsidRPr="00124CD0">
        <w:rPr>
          <w:rFonts w:cs="Times New Roman"/>
          <w:sz w:val="26"/>
          <w:szCs w:val="26"/>
        </w:rPr>
        <w:t>каб</w:t>
      </w:r>
      <w:proofErr w:type="spellEnd"/>
      <w:r w:rsidRPr="00124CD0">
        <w:rPr>
          <w:rFonts w:cs="Times New Roman"/>
          <w:sz w:val="26"/>
          <w:szCs w:val="26"/>
        </w:rPr>
        <w:t>. 43</w:t>
      </w:r>
      <w:r w:rsidR="00736094" w:rsidRPr="00124CD0">
        <w:rPr>
          <w:rFonts w:cs="Times New Roman"/>
          <w:sz w:val="26"/>
          <w:szCs w:val="26"/>
        </w:rPr>
        <w:t>0</w:t>
      </w:r>
      <w:r w:rsidRPr="00124CD0">
        <w:rPr>
          <w:rFonts w:cs="Times New Roman"/>
          <w:sz w:val="26"/>
          <w:szCs w:val="26"/>
        </w:rPr>
        <w:t xml:space="preserve">, тел. </w:t>
      </w:r>
      <w:r w:rsidR="00240504" w:rsidRPr="00124CD0">
        <w:rPr>
          <w:rFonts w:cs="Times New Roman"/>
          <w:sz w:val="26"/>
          <w:szCs w:val="26"/>
        </w:rPr>
        <w:t>70-29-80 доб. 2151, 2109</w:t>
      </w:r>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1463E3" w:rsidRDefault="004B0632" w:rsidP="00F37FDB">
      <w:pPr>
        <w:ind w:firstLine="720"/>
        <w:jc w:val="both"/>
        <w:rPr>
          <w:rFonts w:cs="Times New Roman"/>
          <w:color w:val="000000" w:themeColor="text1"/>
          <w:sz w:val="26"/>
          <w:szCs w:val="26"/>
        </w:rPr>
      </w:pPr>
      <w:r w:rsidRPr="001463E3">
        <w:rPr>
          <w:rFonts w:cs="Times New Roman"/>
          <w:color w:val="000000" w:themeColor="text1"/>
          <w:sz w:val="26"/>
          <w:szCs w:val="26"/>
        </w:rPr>
        <w:t>Дата начала приема заявок</w:t>
      </w:r>
      <w:r w:rsidRPr="0040194D">
        <w:rPr>
          <w:rFonts w:cs="Times New Roman"/>
          <w:color w:val="000000" w:themeColor="text1"/>
          <w:sz w:val="26"/>
          <w:szCs w:val="26"/>
        </w:rPr>
        <w:t xml:space="preserve">: </w:t>
      </w:r>
      <w:r w:rsidR="0040194D">
        <w:rPr>
          <w:rFonts w:cs="Times New Roman"/>
          <w:b/>
          <w:color w:val="000000" w:themeColor="text1"/>
          <w:sz w:val="26"/>
          <w:szCs w:val="26"/>
        </w:rPr>
        <w:t>24</w:t>
      </w:r>
      <w:r w:rsidRPr="0040194D">
        <w:rPr>
          <w:rFonts w:cs="Times New Roman"/>
          <w:b/>
          <w:color w:val="000000" w:themeColor="text1"/>
          <w:sz w:val="26"/>
          <w:szCs w:val="26"/>
        </w:rPr>
        <w:t xml:space="preserve"> </w:t>
      </w:r>
      <w:r w:rsidR="00B5692B">
        <w:rPr>
          <w:rFonts w:cs="Times New Roman"/>
          <w:b/>
          <w:color w:val="000000" w:themeColor="text1"/>
          <w:sz w:val="26"/>
          <w:szCs w:val="26"/>
        </w:rPr>
        <w:t>марта</w:t>
      </w:r>
      <w:r w:rsidRPr="0040194D">
        <w:rPr>
          <w:rFonts w:cs="Times New Roman"/>
          <w:b/>
          <w:color w:val="000000" w:themeColor="text1"/>
          <w:sz w:val="26"/>
          <w:szCs w:val="26"/>
        </w:rPr>
        <w:t xml:space="preserve"> 202</w:t>
      </w:r>
      <w:r w:rsidR="006D6051" w:rsidRPr="0040194D">
        <w:rPr>
          <w:rFonts w:cs="Times New Roman"/>
          <w:b/>
          <w:color w:val="000000" w:themeColor="text1"/>
          <w:sz w:val="26"/>
          <w:szCs w:val="26"/>
        </w:rPr>
        <w:t>5</w:t>
      </w:r>
      <w:r w:rsidRPr="0040194D">
        <w:rPr>
          <w:rFonts w:cs="Times New Roman"/>
          <w:b/>
          <w:color w:val="000000" w:themeColor="text1"/>
          <w:sz w:val="26"/>
          <w:szCs w:val="26"/>
        </w:rPr>
        <w:t xml:space="preserve"> г.</w:t>
      </w:r>
    </w:p>
    <w:p w:rsidR="00464033" w:rsidRPr="001463E3" w:rsidRDefault="004B0632" w:rsidP="00F37FDB">
      <w:pPr>
        <w:ind w:firstLine="720"/>
        <w:jc w:val="both"/>
        <w:rPr>
          <w:rFonts w:cs="Times New Roman"/>
          <w:color w:val="000000" w:themeColor="text1"/>
          <w:sz w:val="26"/>
          <w:szCs w:val="26"/>
        </w:rPr>
      </w:pPr>
      <w:r w:rsidRPr="001463E3">
        <w:rPr>
          <w:rFonts w:cs="Times New Roman"/>
          <w:color w:val="000000" w:themeColor="text1"/>
          <w:sz w:val="26"/>
          <w:szCs w:val="26"/>
        </w:rPr>
        <w:t xml:space="preserve">Дата окончания приема заявок: </w:t>
      </w:r>
      <w:r w:rsidR="0040194D" w:rsidRPr="0040194D">
        <w:rPr>
          <w:rFonts w:cs="Times New Roman"/>
          <w:b/>
          <w:color w:val="000000" w:themeColor="text1"/>
          <w:sz w:val="26"/>
          <w:szCs w:val="26"/>
        </w:rPr>
        <w:t>2</w:t>
      </w:r>
      <w:r w:rsidR="00B5692B">
        <w:rPr>
          <w:rFonts w:cs="Times New Roman"/>
          <w:b/>
          <w:color w:val="000000" w:themeColor="text1"/>
          <w:sz w:val="26"/>
          <w:szCs w:val="26"/>
        </w:rPr>
        <w:t>1</w:t>
      </w:r>
      <w:r w:rsidR="00AD7C72" w:rsidRPr="0040194D">
        <w:rPr>
          <w:rFonts w:cs="Times New Roman"/>
          <w:b/>
          <w:color w:val="000000" w:themeColor="text1"/>
          <w:sz w:val="26"/>
          <w:szCs w:val="26"/>
        </w:rPr>
        <w:t xml:space="preserve"> </w:t>
      </w:r>
      <w:r w:rsidR="00B5692B">
        <w:rPr>
          <w:rFonts w:cs="Times New Roman"/>
          <w:b/>
          <w:color w:val="000000" w:themeColor="text1"/>
          <w:sz w:val="26"/>
          <w:szCs w:val="26"/>
        </w:rPr>
        <w:t>апреля</w:t>
      </w:r>
      <w:r w:rsidRPr="0040194D">
        <w:rPr>
          <w:rFonts w:cs="Times New Roman"/>
          <w:b/>
          <w:color w:val="000000" w:themeColor="text1"/>
          <w:sz w:val="26"/>
          <w:szCs w:val="26"/>
        </w:rPr>
        <w:t xml:space="preserve"> 202</w:t>
      </w:r>
      <w:r w:rsidR="00AD7C72" w:rsidRPr="0040194D">
        <w:rPr>
          <w:rFonts w:cs="Times New Roman"/>
          <w:b/>
          <w:color w:val="000000" w:themeColor="text1"/>
          <w:sz w:val="26"/>
          <w:szCs w:val="26"/>
        </w:rPr>
        <w:t xml:space="preserve">5 </w:t>
      </w:r>
      <w:r w:rsidRPr="0040194D">
        <w:rPr>
          <w:rFonts w:cs="Times New Roman"/>
          <w:b/>
          <w:color w:val="000000" w:themeColor="text1"/>
          <w:sz w:val="26"/>
          <w:szCs w:val="26"/>
        </w:rPr>
        <w:t>г.</w:t>
      </w:r>
    </w:p>
    <w:p w:rsidR="00464033" w:rsidRPr="001463E3" w:rsidRDefault="004B0632" w:rsidP="00F37FDB">
      <w:pPr>
        <w:ind w:firstLine="720"/>
        <w:jc w:val="both"/>
        <w:rPr>
          <w:rFonts w:cs="Times New Roman"/>
          <w:color w:val="000000" w:themeColor="text1"/>
          <w:sz w:val="26"/>
          <w:szCs w:val="26"/>
        </w:rPr>
      </w:pPr>
      <w:r w:rsidRPr="001463E3">
        <w:rPr>
          <w:rFonts w:cs="Times New Roman"/>
          <w:color w:val="000000" w:themeColor="text1"/>
          <w:sz w:val="26"/>
          <w:szCs w:val="26"/>
        </w:rPr>
        <w:lastRenderedPageBreak/>
        <w:t>Одно лицо имеет право подать только одну заявку.</w:t>
      </w:r>
    </w:p>
    <w:p w:rsidR="00464033" w:rsidRPr="00124CD0" w:rsidRDefault="004B0632" w:rsidP="00F37FDB">
      <w:pPr>
        <w:ind w:firstLine="720"/>
        <w:jc w:val="both"/>
        <w:rPr>
          <w:rFonts w:cs="Times New Roman"/>
          <w:sz w:val="26"/>
          <w:szCs w:val="26"/>
        </w:rPr>
      </w:pPr>
      <w:r w:rsidRPr="001463E3">
        <w:rPr>
          <w:rFonts w:cs="Times New Roman"/>
          <w:b/>
          <w:color w:val="000000" w:themeColor="text1"/>
          <w:sz w:val="26"/>
          <w:szCs w:val="26"/>
        </w:rPr>
        <w:t>Рассмотрение заявок</w:t>
      </w:r>
      <w:r w:rsidRPr="001463E3">
        <w:rPr>
          <w:rFonts w:cs="Times New Roman"/>
          <w:color w:val="000000" w:themeColor="text1"/>
          <w:sz w:val="26"/>
          <w:szCs w:val="26"/>
        </w:rPr>
        <w:t xml:space="preserve"> и документов заявителей осуществляется                </w:t>
      </w:r>
      <w:r w:rsidR="0040194D" w:rsidRPr="0040194D">
        <w:rPr>
          <w:rFonts w:cs="Times New Roman"/>
          <w:b/>
          <w:color w:val="000000" w:themeColor="text1"/>
          <w:sz w:val="26"/>
          <w:szCs w:val="26"/>
        </w:rPr>
        <w:t>2</w:t>
      </w:r>
      <w:r w:rsidR="00B5692B">
        <w:rPr>
          <w:rFonts w:cs="Times New Roman"/>
          <w:b/>
          <w:color w:val="000000" w:themeColor="text1"/>
          <w:sz w:val="26"/>
          <w:szCs w:val="26"/>
        </w:rPr>
        <w:t>3 апреля</w:t>
      </w:r>
      <w:r w:rsidRPr="0040194D">
        <w:rPr>
          <w:rFonts w:cs="Times New Roman"/>
          <w:b/>
          <w:color w:val="000000" w:themeColor="text1"/>
          <w:sz w:val="26"/>
          <w:szCs w:val="26"/>
        </w:rPr>
        <w:t xml:space="preserve"> 202</w:t>
      </w:r>
      <w:r w:rsidR="00AD7C72" w:rsidRPr="0040194D">
        <w:rPr>
          <w:rFonts w:cs="Times New Roman"/>
          <w:b/>
          <w:color w:val="000000" w:themeColor="text1"/>
          <w:sz w:val="26"/>
          <w:szCs w:val="26"/>
        </w:rPr>
        <w:t>5</w:t>
      </w:r>
      <w:r w:rsidRPr="0040194D">
        <w:rPr>
          <w:rFonts w:cs="Times New Roman"/>
          <w:b/>
          <w:color w:val="000000" w:themeColor="text1"/>
          <w:sz w:val="26"/>
          <w:szCs w:val="26"/>
        </w:rPr>
        <w:t xml:space="preserve"> г.</w:t>
      </w:r>
      <w:r w:rsidRPr="0040194D">
        <w:rPr>
          <w:rFonts w:cs="Times New Roman"/>
          <w:color w:val="000000" w:themeColor="text1"/>
          <w:sz w:val="26"/>
          <w:szCs w:val="26"/>
        </w:rPr>
        <w:t>, по</w:t>
      </w:r>
      <w:r w:rsidRPr="001463E3">
        <w:rPr>
          <w:rFonts w:cs="Times New Roman"/>
          <w:color w:val="000000" w:themeColor="text1"/>
          <w:sz w:val="26"/>
          <w:szCs w:val="26"/>
        </w:rPr>
        <w:t xml:space="preserve"> итогам</w:t>
      </w:r>
      <w:r w:rsidRPr="00124CD0">
        <w:rPr>
          <w:rFonts w:cs="Times New Roman"/>
          <w:sz w:val="26"/>
          <w:szCs w:val="26"/>
        </w:rPr>
        <w:t xml:space="preserve">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124CD0" w:rsidRDefault="004B0632" w:rsidP="00F37FDB">
      <w:pPr>
        <w:ind w:firstLine="720"/>
        <w:jc w:val="both"/>
        <w:rPr>
          <w:rFonts w:cs="Times New Roman"/>
          <w:sz w:val="26"/>
          <w:szCs w:val="26"/>
        </w:rPr>
      </w:pPr>
      <w:r w:rsidRPr="00124CD0">
        <w:rPr>
          <w:rFonts w:cs="Times New Roman"/>
          <w:sz w:val="26"/>
          <w:szCs w:val="26"/>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8">
        <w:r w:rsidRPr="00124CD0">
          <w:rPr>
            <w:rStyle w:val="ListLabel3"/>
            <w:rFonts w:ascii="Times New Roman" w:hAnsi="Times New Roman" w:cs="Times New Roman"/>
            <w:sz w:val="26"/>
            <w:szCs w:val="26"/>
          </w:rPr>
          <w:t>www.torgi.gov.ru</w:t>
        </w:r>
      </w:hyperlink>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b/>
          <w:sz w:val="26"/>
          <w:szCs w:val="26"/>
        </w:rPr>
        <w:t>Перечень представляемых заявителями документов и требования к их оформлению.</w:t>
      </w:r>
    </w:p>
    <w:p w:rsidR="00464033" w:rsidRPr="00124CD0" w:rsidRDefault="004B0632" w:rsidP="00F37FDB">
      <w:pPr>
        <w:ind w:firstLine="720"/>
        <w:jc w:val="both"/>
        <w:rPr>
          <w:rFonts w:cs="Times New Roman"/>
          <w:sz w:val="26"/>
          <w:szCs w:val="26"/>
        </w:rPr>
      </w:pPr>
      <w:r w:rsidRPr="00124CD0">
        <w:rPr>
          <w:rFonts w:cs="Times New Roman"/>
          <w:sz w:val="26"/>
          <w:szCs w:val="26"/>
        </w:rPr>
        <w:t>Для участия в аукционе заявитель представляет в срок, установленный в извещении о проведении аукциона, следующие документы:</w:t>
      </w:r>
    </w:p>
    <w:p w:rsidR="00464033" w:rsidRPr="00124CD0" w:rsidRDefault="004B0632" w:rsidP="00F37FDB">
      <w:pPr>
        <w:ind w:firstLine="720"/>
        <w:jc w:val="both"/>
        <w:rPr>
          <w:rFonts w:cs="Times New Roman"/>
          <w:sz w:val="26"/>
          <w:szCs w:val="26"/>
        </w:rPr>
      </w:pPr>
      <w:r w:rsidRPr="00124CD0">
        <w:rPr>
          <w:rFonts w:cs="Times New Roman"/>
          <w:sz w:val="26"/>
          <w:szCs w:val="26"/>
        </w:rPr>
        <w:t>а) заявка на участие в аукционе по установленной в извещении о проведении аукциона форме;</w:t>
      </w:r>
    </w:p>
    <w:p w:rsidR="00464033" w:rsidRPr="00124CD0" w:rsidRDefault="004B0632" w:rsidP="00F37FDB">
      <w:pPr>
        <w:ind w:firstLine="720"/>
        <w:jc w:val="both"/>
        <w:rPr>
          <w:rFonts w:cs="Times New Roman"/>
          <w:sz w:val="26"/>
          <w:szCs w:val="26"/>
        </w:rPr>
      </w:pPr>
      <w:r w:rsidRPr="00124CD0">
        <w:rPr>
          <w:rFonts w:cs="Times New Roman"/>
          <w:sz w:val="26"/>
          <w:szCs w:val="26"/>
        </w:rPr>
        <w:t>б) копии документов, удостоверяющих личность заявителя (для граждан);</w:t>
      </w:r>
    </w:p>
    <w:p w:rsidR="00464033" w:rsidRPr="00124CD0" w:rsidRDefault="004B0632" w:rsidP="00F37FDB">
      <w:pPr>
        <w:ind w:firstLine="720"/>
        <w:jc w:val="both"/>
        <w:rPr>
          <w:rFonts w:cs="Times New Roman"/>
          <w:sz w:val="26"/>
          <w:szCs w:val="26"/>
        </w:rPr>
      </w:pPr>
      <w:r w:rsidRPr="00124CD0">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124CD0" w:rsidRDefault="004B0632" w:rsidP="00F37FDB">
      <w:pPr>
        <w:ind w:firstLine="720"/>
        <w:jc w:val="both"/>
        <w:rPr>
          <w:rFonts w:cs="Times New Roman"/>
          <w:sz w:val="26"/>
          <w:szCs w:val="26"/>
        </w:rPr>
      </w:pPr>
      <w:r w:rsidRPr="00124CD0">
        <w:rPr>
          <w:rFonts w:cs="Times New Roman"/>
          <w:sz w:val="26"/>
          <w:szCs w:val="26"/>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124CD0" w:rsidRDefault="004B0632" w:rsidP="00F37FDB">
      <w:pPr>
        <w:ind w:firstLine="720"/>
        <w:jc w:val="both"/>
        <w:rPr>
          <w:rFonts w:cs="Times New Roman"/>
          <w:sz w:val="26"/>
          <w:szCs w:val="26"/>
        </w:rPr>
      </w:pPr>
      <w:r w:rsidRPr="00124CD0">
        <w:rPr>
          <w:rFonts w:cs="Times New Roman"/>
          <w:sz w:val="26"/>
          <w:szCs w:val="26"/>
        </w:rPr>
        <w:t>д) документы, подтверждающие внесение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124CD0" w:rsidRDefault="004B0632" w:rsidP="00F37FDB">
      <w:pPr>
        <w:ind w:firstLine="720"/>
        <w:jc w:val="both"/>
        <w:rPr>
          <w:rFonts w:cs="Times New Roman"/>
          <w:sz w:val="26"/>
          <w:szCs w:val="26"/>
        </w:rPr>
      </w:pPr>
      <w:r w:rsidRPr="00124CD0">
        <w:rPr>
          <w:rFonts w:cs="Times New Roman"/>
          <w:sz w:val="26"/>
          <w:szCs w:val="26"/>
        </w:rPr>
        <w:t>Заявки на участие в аукционе, полученные после окончания установленного срока их приема, не р</w:t>
      </w:r>
      <w:r w:rsidR="00CC22FA">
        <w:rPr>
          <w:rFonts w:cs="Times New Roman"/>
          <w:sz w:val="26"/>
          <w:szCs w:val="26"/>
        </w:rPr>
        <w:t xml:space="preserve">ассматриваются и в тот же день </w:t>
      </w:r>
      <w:r w:rsidRPr="00124CD0">
        <w:rPr>
          <w:rFonts w:cs="Times New Roman"/>
          <w:sz w:val="26"/>
          <w:szCs w:val="26"/>
        </w:rPr>
        <w:t>возвращаются заявителям.</w:t>
      </w:r>
    </w:p>
    <w:p w:rsidR="00464033" w:rsidRPr="00124CD0" w:rsidRDefault="004B0632" w:rsidP="00F37FDB">
      <w:pPr>
        <w:ind w:firstLine="720"/>
        <w:jc w:val="both"/>
        <w:rPr>
          <w:rFonts w:cs="Times New Roman"/>
          <w:sz w:val="26"/>
          <w:szCs w:val="26"/>
        </w:rPr>
      </w:pPr>
      <w:r w:rsidRPr="00124CD0">
        <w:rPr>
          <w:rFonts w:cs="Times New Roman"/>
          <w:sz w:val="26"/>
          <w:szCs w:val="26"/>
        </w:rPr>
        <w:t>Подать заявку на участие в аукционе может лицо, которое вправе приобрести объект незавершенного строительства в собственность.</w:t>
      </w:r>
    </w:p>
    <w:p w:rsidR="00464033" w:rsidRPr="00124CD0" w:rsidRDefault="004B0632" w:rsidP="00F37FDB">
      <w:pPr>
        <w:ind w:firstLine="720"/>
        <w:jc w:val="both"/>
        <w:rPr>
          <w:rFonts w:cs="Times New Roman"/>
          <w:sz w:val="26"/>
          <w:szCs w:val="26"/>
        </w:rPr>
      </w:pPr>
      <w:r w:rsidRPr="00124CD0">
        <w:rPr>
          <w:rFonts w:cs="Times New Roman"/>
          <w:b/>
          <w:sz w:val="26"/>
          <w:szCs w:val="26"/>
        </w:rPr>
        <w:t>Заявитель не допускается к участию в аукционе в следующих случаях:</w:t>
      </w:r>
    </w:p>
    <w:p w:rsidR="00464033" w:rsidRPr="00124CD0" w:rsidRDefault="004B0632" w:rsidP="00F37FDB">
      <w:pPr>
        <w:ind w:firstLine="540"/>
        <w:jc w:val="both"/>
        <w:rPr>
          <w:rFonts w:cs="Times New Roman"/>
          <w:sz w:val="26"/>
          <w:szCs w:val="26"/>
        </w:rPr>
      </w:pPr>
      <w:r w:rsidRPr="00124CD0">
        <w:rPr>
          <w:rFonts w:cs="Times New Roman"/>
          <w:sz w:val="26"/>
          <w:szCs w:val="26"/>
        </w:rPr>
        <w:lastRenderedPageBreak/>
        <w:t>- непредставление необходимых для участия в аукционе документов или представление недостоверных сведений;</w:t>
      </w:r>
    </w:p>
    <w:p w:rsidR="00464033" w:rsidRPr="00124CD0" w:rsidRDefault="004B0632" w:rsidP="00F37FDB">
      <w:pPr>
        <w:ind w:firstLine="540"/>
        <w:jc w:val="both"/>
        <w:rPr>
          <w:rFonts w:cs="Times New Roman"/>
          <w:sz w:val="26"/>
          <w:szCs w:val="26"/>
        </w:rPr>
      </w:pPr>
      <w:r w:rsidRPr="00124CD0">
        <w:rPr>
          <w:rFonts w:cs="Times New Roman"/>
          <w:sz w:val="26"/>
          <w:szCs w:val="26"/>
        </w:rPr>
        <w:t xml:space="preserve">- </w:t>
      </w:r>
      <w:proofErr w:type="spellStart"/>
      <w:r w:rsidRPr="00124CD0">
        <w:rPr>
          <w:rFonts w:cs="Times New Roman"/>
          <w:sz w:val="26"/>
          <w:szCs w:val="26"/>
        </w:rPr>
        <w:t>непоступление</w:t>
      </w:r>
      <w:proofErr w:type="spellEnd"/>
      <w:r w:rsidRPr="00124CD0">
        <w:rPr>
          <w:rFonts w:cs="Times New Roman"/>
          <w:sz w:val="26"/>
          <w:szCs w:val="26"/>
        </w:rPr>
        <w:t xml:space="preserve"> задатка на дату рассмотрения заявок на участие в аукционе;</w:t>
      </w:r>
    </w:p>
    <w:p w:rsidR="00464033" w:rsidRPr="00124CD0" w:rsidRDefault="004B0632" w:rsidP="00F37FDB">
      <w:pPr>
        <w:ind w:firstLine="540"/>
        <w:jc w:val="both"/>
        <w:rPr>
          <w:rFonts w:cs="Times New Roman"/>
          <w:sz w:val="26"/>
          <w:szCs w:val="26"/>
        </w:rPr>
      </w:pPr>
      <w:r w:rsidRPr="00124CD0">
        <w:rPr>
          <w:rFonts w:cs="Times New Roman"/>
          <w:sz w:val="26"/>
          <w:szCs w:val="26"/>
        </w:rPr>
        <w:t>- подача заявки лицом, не уполномоченным на осуществление таких действий.</w:t>
      </w:r>
    </w:p>
    <w:p w:rsidR="00464033" w:rsidRPr="00124CD0" w:rsidRDefault="006B0564" w:rsidP="00F37FDB">
      <w:pPr>
        <w:ind w:firstLine="720"/>
        <w:jc w:val="both"/>
        <w:rPr>
          <w:rFonts w:cs="Times New Roman"/>
          <w:b/>
          <w:sz w:val="26"/>
          <w:szCs w:val="26"/>
        </w:rPr>
      </w:pPr>
      <w:r w:rsidRPr="00124CD0">
        <w:rPr>
          <w:rFonts w:cs="Times New Roman"/>
          <w:b/>
          <w:sz w:val="26"/>
          <w:szCs w:val="26"/>
        </w:rPr>
        <w:t>П</w:t>
      </w:r>
      <w:r w:rsidR="004B0632" w:rsidRPr="00124CD0">
        <w:rPr>
          <w:rFonts w:cs="Times New Roman"/>
          <w:b/>
          <w:sz w:val="26"/>
          <w:szCs w:val="26"/>
        </w:rPr>
        <w:t>орядок</w:t>
      </w:r>
      <w:r w:rsidRPr="00124CD0">
        <w:rPr>
          <w:rFonts w:cs="Times New Roman"/>
          <w:b/>
          <w:sz w:val="26"/>
          <w:szCs w:val="26"/>
        </w:rPr>
        <w:t xml:space="preserve"> внесения </w:t>
      </w:r>
      <w:r w:rsidR="004B0632" w:rsidRPr="00124CD0">
        <w:rPr>
          <w:rFonts w:cs="Times New Roman"/>
          <w:b/>
          <w:sz w:val="26"/>
          <w:szCs w:val="26"/>
        </w:rPr>
        <w:t>и возврата</w:t>
      </w:r>
      <w:r w:rsidRPr="00124CD0">
        <w:rPr>
          <w:rFonts w:cs="Times New Roman"/>
          <w:b/>
          <w:sz w:val="26"/>
          <w:szCs w:val="26"/>
        </w:rPr>
        <w:t xml:space="preserve"> задатка</w:t>
      </w:r>
      <w:r w:rsidR="004B0632" w:rsidRPr="00124CD0">
        <w:rPr>
          <w:rFonts w:cs="Times New Roman"/>
          <w:b/>
          <w:sz w:val="26"/>
          <w:szCs w:val="26"/>
        </w:rPr>
        <w:t>, банковские реквизиты счета для перечисления задатка:</w:t>
      </w:r>
    </w:p>
    <w:p w:rsidR="006B0564" w:rsidRPr="00124CD0" w:rsidRDefault="006B0564" w:rsidP="006B0564">
      <w:pPr>
        <w:ind w:firstLine="709"/>
        <w:jc w:val="both"/>
        <w:rPr>
          <w:sz w:val="26"/>
          <w:szCs w:val="26"/>
        </w:rPr>
      </w:pPr>
      <w:r w:rsidRPr="00124CD0">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Реквизиты Продавца для перечисления задатка: </w:t>
      </w:r>
    </w:p>
    <w:p w:rsidR="00464033" w:rsidRPr="00124CD0" w:rsidRDefault="004B0632" w:rsidP="00F37FDB">
      <w:pPr>
        <w:ind w:firstLine="567"/>
        <w:jc w:val="both"/>
        <w:rPr>
          <w:rFonts w:cs="Times New Roman"/>
          <w:color w:val="000000" w:themeColor="text1"/>
          <w:sz w:val="26"/>
          <w:szCs w:val="26"/>
        </w:rPr>
      </w:pPr>
      <w:r w:rsidRPr="00124CD0">
        <w:rPr>
          <w:rFonts w:cs="Times New Roman"/>
          <w:color w:val="000000" w:themeColor="text1"/>
          <w:sz w:val="26"/>
          <w:szCs w:val="26"/>
        </w:rPr>
        <w:t xml:space="preserve">УФК по Курской области </w:t>
      </w:r>
      <w:r w:rsidR="002E7943" w:rsidRPr="00124CD0">
        <w:rPr>
          <w:rFonts w:cs="Times New Roman"/>
          <w:color w:val="000000" w:themeColor="text1"/>
          <w:sz w:val="26"/>
          <w:szCs w:val="26"/>
        </w:rPr>
        <w:t xml:space="preserve">(Министерство </w:t>
      </w:r>
      <w:r w:rsidRPr="00124CD0">
        <w:rPr>
          <w:rFonts w:cs="Times New Roman"/>
          <w:color w:val="000000" w:themeColor="text1"/>
          <w:sz w:val="26"/>
          <w:szCs w:val="26"/>
        </w:rPr>
        <w:t>имуществ</w:t>
      </w:r>
      <w:r w:rsidR="002E7943" w:rsidRPr="00124CD0">
        <w:rPr>
          <w:rFonts w:cs="Times New Roman"/>
          <w:color w:val="000000" w:themeColor="text1"/>
          <w:sz w:val="26"/>
          <w:szCs w:val="26"/>
        </w:rPr>
        <w:t>а</w:t>
      </w:r>
      <w:r w:rsidRPr="00124CD0">
        <w:rPr>
          <w:rFonts w:cs="Times New Roman"/>
          <w:color w:val="000000" w:themeColor="text1"/>
          <w:sz w:val="26"/>
          <w:szCs w:val="26"/>
        </w:rPr>
        <w:t xml:space="preserve"> Курской области</w:t>
      </w:r>
      <w:proofErr w:type="gramStart"/>
      <w:r w:rsidR="002E7943" w:rsidRPr="00124CD0">
        <w:rPr>
          <w:rFonts w:cs="Times New Roman"/>
          <w:color w:val="000000" w:themeColor="text1"/>
          <w:sz w:val="26"/>
          <w:szCs w:val="26"/>
        </w:rPr>
        <w:t>)</w:t>
      </w:r>
      <w:r w:rsidRPr="00124CD0">
        <w:rPr>
          <w:rFonts w:cs="Times New Roman"/>
          <w:color w:val="000000" w:themeColor="text1"/>
          <w:sz w:val="26"/>
          <w:szCs w:val="26"/>
        </w:rPr>
        <w:t xml:space="preserve">,  </w:t>
      </w:r>
      <w:r w:rsidR="002E7943" w:rsidRPr="00124CD0">
        <w:rPr>
          <w:rFonts w:cs="Times New Roman"/>
          <w:color w:val="000000" w:themeColor="text1"/>
          <w:sz w:val="26"/>
          <w:szCs w:val="26"/>
        </w:rPr>
        <w:t xml:space="preserve"> </w:t>
      </w:r>
      <w:proofErr w:type="gramEnd"/>
      <w:r w:rsidR="002E7943" w:rsidRPr="00124CD0">
        <w:rPr>
          <w:rFonts w:cs="Times New Roman"/>
          <w:color w:val="000000" w:themeColor="text1"/>
          <w:sz w:val="26"/>
          <w:szCs w:val="26"/>
        </w:rPr>
        <w:t xml:space="preserve">               </w:t>
      </w:r>
      <w:r w:rsidRPr="00124CD0">
        <w:rPr>
          <w:rFonts w:cs="Times New Roman"/>
          <w:color w:val="000000" w:themeColor="text1"/>
          <w:sz w:val="26"/>
          <w:szCs w:val="26"/>
        </w:rPr>
        <w:t xml:space="preserve">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w:t>
      </w:r>
      <w:r w:rsidR="002E7943" w:rsidRPr="00124CD0">
        <w:rPr>
          <w:rFonts w:cs="Times New Roman"/>
          <w:color w:val="000000" w:themeColor="text1"/>
          <w:sz w:val="26"/>
          <w:szCs w:val="26"/>
        </w:rPr>
        <w:t xml:space="preserve">                        </w:t>
      </w:r>
      <w:r w:rsidRPr="00124CD0">
        <w:rPr>
          <w:rFonts w:cs="Times New Roman"/>
          <w:color w:val="000000" w:themeColor="text1"/>
          <w:sz w:val="26"/>
          <w:szCs w:val="26"/>
        </w:rPr>
        <w:t>№ 03222643380000004400, БИК ТОФК 013807906.</w:t>
      </w:r>
    </w:p>
    <w:p w:rsidR="00464033" w:rsidRPr="001463E3" w:rsidRDefault="004B0632" w:rsidP="00F37FDB">
      <w:pPr>
        <w:ind w:firstLine="720"/>
        <w:jc w:val="both"/>
        <w:rPr>
          <w:rFonts w:cs="Times New Roman"/>
          <w:color w:val="000000" w:themeColor="text1"/>
          <w:sz w:val="26"/>
          <w:szCs w:val="26"/>
        </w:rPr>
      </w:pPr>
      <w:r w:rsidRPr="00124CD0">
        <w:rPr>
          <w:rFonts w:cs="Times New Roman"/>
          <w:sz w:val="26"/>
          <w:szCs w:val="26"/>
        </w:rPr>
        <w:t xml:space="preserve">Назначение платежа: «Задаток </w:t>
      </w:r>
      <w:r w:rsidR="006B0564" w:rsidRPr="00124CD0">
        <w:rPr>
          <w:rFonts w:cs="Times New Roman"/>
          <w:sz w:val="26"/>
          <w:szCs w:val="26"/>
        </w:rPr>
        <w:t>за</w:t>
      </w:r>
      <w:r w:rsidRPr="00124CD0">
        <w:rPr>
          <w:rFonts w:cs="Times New Roman"/>
          <w:sz w:val="26"/>
          <w:szCs w:val="26"/>
        </w:rPr>
        <w:t xml:space="preserve"> участи</w:t>
      </w:r>
      <w:r w:rsidR="006B0564" w:rsidRPr="00124CD0">
        <w:rPr>
          <w:rFonts w:cs="Times New Roman"/>
          <w:sz w:val="26"/>
          <w:szCs w:val="26"/>
        </w:rPr>
        <w:t>е</w:t>
      </w:r>
      <w:r w:rsidRPr="00124CD0">
        <w:rPr>
          <w:rFonts w:cs="Times New Roman"/>
          <w:sz w:val="26"/>
          <w:szCs w:val="26"/>
        </w:rPr>
        <w:t xml:space="preserve"> в аукционе по продаже объекта незавершенного строительства с кадастровым </w:t>
      </w:r>
      <w:r w:rsidR="00F8101F" w:rsidRPr="00124CD0">
        <w:rPr>
          <w:rFonts w:cs="Times New Roman"/>
          <w:sz w:val="26"/>
          <w:szCs w:val="26"/>
        </w:rPr>
        <w:t>номером _____________ Лот №___</w:t>
      </w:r>
      <w:r w:rsidR="00CC22FA">
        <w:rPr>
          <w:rFonts w:cs="Times New Roman"/>
          <w:sz w:val="26"/>
          <w:szCs w:val="26"/>
        </w:rPr>
        <w:t>, назначенного</w:t>
      </w:r>
      <w:bookmarkStart w:id="0" w:name="_GoBack"/>
      <w:bookmarkEnd w:id="0"/>
      <w:r w:rsidR="006B0564" w:rsidRPr="00124CD0">
        <w:rPr>
          <w:rFonts w:cs="Times New Roman"/>
          <w:sz w:val="26"/>
          <w:szCs w:val="26"/>
        </w:rPr>
        <w:t xml:space="preserve"> </w:t>
      </w:r>
      <w:r w:rsidR="006B0564" w:rsidRPr="001463E3">
        <w:rPr>
          <w:rFonts w:cs="Times New Roman"/>
          <w:color w:val="000000" w:themeColor="text1"/>
          <w:sz w:val="26"/>
          <w:szCs w:val="26"/>
        </w:rPr>
        <w:t xml:space="preserve">на </w:t>
      </w:r>
      <w:r w:rsidR="00A02044" w:rsidRPr="0040194D">
        <w:rPr>
          <w:rFonts w:cs="Times New Roman"/>
          <w:color w:val="000000" w:themeColor="text1"/>
          <w:sz w:val="26"/>
          <w:szCs w:val="26"/>
        </w:rPr>
        <w:t>2</w:t>
      </w:r>
      <w:r w:rsidR="00B5692B">
        <w:rPr>
          <w:rFonts w:cs="Times New Roman"/>
          <w:color w:val="000000" w:themeColor="text1"/>
          <w:sz w:val="26"/>
          <w:szCs w:val="26"/>
        </w:rPr>
        <w:t>5 апреля</w:t>
      </w:r>
      <w:r w:rsidR="007B1F84" w:rsidRPr="0040194D">
        <w:rPr>
          <w:rFonts w:cs="Times New Roman"/>
          <w:color w:val="000000" w:themeColor="text1"/>
          <w:sz w:val="26"/>
          <w:szCs w:val="26"/>
        </w:rPr>
        <w:t xml:space="preserve"> </w:t>
      </w:r>
      <w:r w:rsidR="006B0564" w:rsidRPr="0040194D">
        <w:rPr>
          <w:rFonts w:cs="Times New Roman"/>
          <w:color w:val="000000" w:themeColor="text1"/>
          <w:sz w:val="26"/>
          <w:szCs w:val="26"/>
        </w:rPr>
        <w:t>202</w:t>
      </w:r>
      <w:r w:rsidR="007B1F84" w:rsidRPr="0040194D">
        <w:rPr>
          <w:rFonts w:cs="Times New Roman"/>
          <w:color w:val="000000" w:themeColor="text1"/>
          <w:sz w:val="26"/>
          <w:szCs w:val="26"/>
        </w:rPr>
        <w:t>5</w:t>
      </w:r>
      <w:r w:rsidR="006B0564" w:rsidRPr="001463E3">
        <w:rPr>
          <w:rFonts w:cs="Times New Roman"/>
          <w:color w:val="000000" w:themeColor="text1"/>
          <w:sz w:val="26"/>
          <w:szCs w:val="26"/>
        </w:rPr>
        <w:t xml:space="preserve"> г</w:t>
      </w:r>
      <w:r w:rsidR="00F8101F" w:rsidRPr="001463E3">
        <w:rPr>
          <w:rFonts w:cs="Times New Roman"/>
          <w:color w:val="000000" w:themeColor="text1"/>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Pr="00124CD0" w:rsidRDefault="006B0564" w:rsidP="006B0564">
      <w:pPr>
        <w:tabs>
          <w:tab w:val="left" w:pos="360"/>
        </w:tabs>
        <w:ind w:firstLine="709"/>
        <w:jc w:val="both"/>
        <w:rPr>
          <w:sz w:val="26"/>
          <w:szCs w:val="26"/>
        </w:rPr>
      </w:pPr>
      <w:r w:rsidRPr="00124CD0">
        <w:rPr>
          <w:sz w:val="26"/>
          <w:szCs w:val="26"/>
        </w:rPr>
        <w:t>Исполнение обязанности по внесению задатка третьими лицами не допускается.</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Заявители, задатки которых не поступили на счет организатора аукциона </w:t>
      </w:r>
      <w:r w:rsidR="00020650" w:rsidRPr="00124CD0">
        <w:rPr>
          <w:rFonts w:cs="Times New Roman"/>
          <w:sz w:val="26"/>
          <w:szCs w:val="26"/>
          <w:lang w:bidi="ar-SA"/>
        </w:rPr>
        <w:t xml:space="preserve">на дату рассмотрения заявок, </w:t>
      </w:r>
      <w:r w:rsidRPr="00124CD0">
        <w:rPr>
          <w:rFonts w:cs="Times New Roman"/>
          <w:sz w:val="26"/>
          <w:szCs w:val="26"/>
        </w:rPr>
        <w:t xml:space="preserve">к участию в аукционе не допускаются. </w:t>
      </w:r>
    </w:p>
    <w:p w:rsidR="00464033" w:rsidRPr="00124CD0" w:rsidRDefault="004B0632" w:rsidP="00F37FDB">
      <w:pPr>
        <w:ind w:firstLine="720"/>
        <w:jc w:val="both"/>
        <w:rPr>
          <w:rFonts w:cs="Times New Roman"/>
          <w:sz w:val="26"/>
          <w:szCs w:val="26"/>
        </w:rPr>
      </w:pPr>
      <w:r w:rsidRPr="00124CD0">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124CD0" w:rsidRDefault="004B0632" w:rsidP="00F37FDB">
      <w:pPr>
        <w:tabs>
          <w:tab w:val="left" w:pos="2856"/>
        </w:tabs>
        <w:ind w:firstLine="720"/>
        <w:jc w:val="both"/>
        <w:rPr>
          <w:rFonts w:cs="Times New Roman"/>
          <w:sz w:val="26"/>
          <w:szCs w:val="26"/>
        </w:rPr>
      </w:pPr>
      <w:r w:rsidRPr="00124CD0">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124CD0" w:rsidRDefault="004B0632" w:rsidP="00F37FDB">
      <w:pPr>
        <w:ind w:firstLine="720"/>
        <w:jc w:val="both"/>
        <w:rPr>
          <w:rFonts w:cs="Times New Roman"/>
          <w:sz w:val="26"/>
          <w:szCs w:val="26"/>
        </w:rPr>
      </w:pPr>
      <w:r w:rsidRPr="00124CD0">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EA1E25" w:rsidRPr="00124CD0" w:rsidRDefault="004B0632" w:rsidP="00EA1E25">
      <w:pPr>
        <w:ind w:firstLine="567"/>
        <w:jc w:val="both"/>
        <w:rPr>
          <w:b/>
          <w:color w:val="000000" w:themeColor="text1"/>
          <w:sz w:val="26"/>
          <w:szCs w:val="26"/>
        </w:rPr>
      </w:pPr>
      <w:r w:rsidRPr="00124CD0">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r w:rsidRPr="00124CD0">
        <w:rPr>
          <w:rFonts w:cs="Times New Roman"/>
          <w:color w:val="000000" w:themeColor="text1"/>
          <w:sz w:val="26"/>
          <w:szCs w:val="26"/>
        </w:rPr>
        <w:t>.</w:t>
      </w:r>
      <w:r w:rsidR="00EA1E25" w:rsidRPr="00124CD0">
        <w:rPr>
          <w:b/>
          <w:color w:val="000000" w:themeColor="text1"/>
          <w:sz w:val="26"/>
          <w:szCs w:val="26"/>
        </w:rPr>
        <w:t xml:space="preserve"> </w:t>
      </w:r>
    </w:p>
    <w:p w:rsidR="00EA1E25" w:rsidRPr="0040194D" w:rsidRDefault="00EA1E25" w:rsidP="00EA1E25">
      <w:pPr>
        <w:ind w:firstLine="567"/>
        <w:jc w:val="both"/>
        <w:rPr>
          <w:color w:val="000000" w:themeColor="text1"/>
          <w:sz w:val="26"/>
          <w:szCs w:val="26"/>
        </w:rPr>
      </w:pPr>
      <w:r w:rsidRPr="00124CD0">
        <w:rPr>
          <w:b/>
          <w:color w:val="000000" w:themeColor="text1"/>
          <w:sz w:val="26"/>
          <w:szCs w:val="26"/>
        </w:rPr>
        <w:t>Регистрация участников аукциона проводится в день и в месте про</w:t>
      </w:r>
      <w:r w:rsidR="007B1F84">
        <w:rPr>
          <w:b/>
          <w:color w:val="000000" w:themeColor="text1"/>
          <w:sz w:val="26"/>
          <w:szCs w:val="26"/>
        </w:rPr>
        <w:t>ведения аукциона (</w:t>
      </w:r>
      <w:proofErr w:type="spellStart"/>
      <w:r w:rsidR="007B1F84">
        <w:rPr>
          <w:b/>
          <w:color w:val="000000" w:themeColor="text1"/>
          <w:sz w:val="26"/>
          <w:szCs w:val="26"/>
        </w:rPr>
        <w:t>каб</w:t>
      </w:r>
      <w:proofErr w:type="spellEnd"/>
      <w:r w:rsidR="007B1F84">
        <w:rPr>
          <w:b/>
          <w:color w:val="000000" w:themeColor="text1"/>
          <w:sz w:val="26"/>
          <w:szCs w:val="26"/>
        </w:rPr>
        <w:t xml:space="preserve">. 303) </w:t>
      </w:r>
      <w:r w:rsidR="007B1F84" w:rsidRPr="001463E3">
        <w:rPr>
          <w:b/>
          <w:color w:val="000000" w:themeColor="text1"/>
          <w:sz w:val="26"/>
          <w:szCs w:val="26"/>
        </w:rPr>
        <w:t xml:space="preserve">с </w:t>
      </w:r>
      <w:r w:rsidR="007B1F84" w:rsidRPr="0040194D">
        <w:rPr>
          <w:b/>
          <w:color w:val="000000" w:themeColor="text1"/>
          <w:sz w:val="26"/>
          <w:szCs w:val="26"/>
        </w:rPr>
        <w:t>14</w:t>
      </w:r>
      <w:r w:rsidRPr="0040194D">
        <w:rPr>
          <w:b/>
          <w:color w:val="000000" w:themeColor="text1"/>
          <w:sz w:val="26"/>
          <w:szCs w:val="26"/>
        </w:rPr>
        <w:t>:30 до 1</w:t>
      </w:r>
      <w:r w:rsidR="007B1F84" w:rsidRPr="0040194D">
        <w:rPr>
          <w:b/>
          <w:color w:val="000000" w:themeColor="text1"/>
          <w:sz w:val="26"/>
          <w:szCs w:val="26"/>
        </w:rPr>
        <w:t>5</w:t>
      </w:r>
      <w:r w:rsidRPr="0040194D">
        <w:rPr>
          <w:b/>
          <w:color w:val="000000" w:themeColor="text1"/>
          <w:sz w:val="26"/>
          <w:szCs w:val="26"/>
        </w:rPr>
        <w:t>:00 часов.</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Для регистрации участников аукциона заявители представляют следующие документы:</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 копии документов, удостоверяющих личность участников аукциона;</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 xml:space="preserve">- надлежащим образом оформленная доверенность на лицо, имеющее право действовать от имени заявителя и представлять его интересы в </w:t>
      </w:r>
      <w:r w:rsidR="00CA0179" w:rsidRPr="00124CD0">
        <w:rPr>
          <w:color w:val="000000" w:themeColor="text1"/>
          <w:sz w:val="26"/>
          <w:szCs w:val="26"/>
        </w:rPr>
        <w:t>М</w:t>
      </w:r>
      <w:r w:rsidRPr="00124CD0">
        <w:rPr>
          <w:color w:val="000000" w:themeColor="text1"/>
          <w:sz w:val="26"/>
          <w:szCs w:val="26"/>
        </w:rPr>
        <w:t xml:space="preserve">инистерстве имущества Курской области на аукционах по продаже объектов незавершенного строительства, участвовать в таких аукционах, и назначать ставки на аукционных </w:t>
      </w:r>
      <w:r w:rsidRPr="00124CD0">
        <w:rPr>
          <w:color w:val="000000" w:themeColor="text1"/>
          <w:sz w:val="26"/>
          <w:szCs w:val="26"/>
        </w:rPr>
        <w:lastRenderedPageBreak/>
        <w:t>торгах, подписывать протокол о результатах аукциона, если участником аукциона является представитель заявителя.</w:t>
      </w:r>
    </w:p>
    <w:p w:rsidR="00464033" w:rsidRPr="00124CD0" w:rsidRDefault="004B0632" w:rsidP="00F37FDB">
      <w:pPr>
        <w:ind w:firstLine="720"/>
        <w:jc w:val="both"/>
        <w:rPr>
          <w:rFonts w:cs="Times New Roman"/>
          <w:sz w:val="26"/>
          <w:szCs w:val="26"/>
        </w:rPr>
      </w:pPr>
      <w:r w:rsidRPr="00124CD0">
        <w:rPr>
          <w:rFonts w:cs="Times New Roman"/>
          <w:b/>
          <w:sz w:val="26"/>
          <w:szCs w:val="26"/>
        </w:rPr>
        <w:t>Основания признания аукциона несостоявшимся.</w:t>
      </w:r>
    </w:p>
    <w:p w:rsidR="00464033" w:rsidRPr="00124CD0" w:rsidRDefault="004B0632" w:rsidP="00F37FDB">
      <w:pPr>
        <w:ind w:firstLine="720"/>
        <w:jc w:val="both"/>
        <w:rPr>
          <w:rFonts w:cs="Times New Roman"/>
          <w:sz w:val="26"/>
          <w:szCs w:val="26"/>
        </w:rPr>
      </w:pPr>
      <w:r w:rsidRPr="00124CD0">
        <w:rPr>
          <w:rFonts w:cs="Times New Roman"/>
          <w:sz w:val="26"/>
          <w:szCs w:val="26"/>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124CD0" w:rsidRDefault="004B0632" w:rsidP="00F37FDB">
      <w:pPr>
        <w:ind w:firstLine="720"/>
        <w:jc w:val="both"/>
        <w:rPr>
          <w:rFonts w:cs="Times New Roman"/>
          <w:sz w:val="26"/>
          <w:szCs w:val="26"/>
        </w:rPr>
      </w:pPr>
      <w:r w:rsidRPr="00124CD0">
        <w:rPr>
          <w:rFonts w:cs="Times New Roman"/>
          <w:b/>
          <w:sz w:val="26"/>
          <w:szCs w:val="26"/>
        </w:rPr>
        <w:t>Срок заключения договора купли-продажи объекта незавершенного строительства:</w:t>
      </w:r>
    </w:p>
    <w:p w:rsidR="00464033" w:rsidRPr="00124CD0" w:rsidRDefault="004B0632" w:rsidP="00F37FDB">
      <w:pPr>
        <w:ind w:firstLine="720"/>
        <w:jc w:val="both"/>
        <w:rPr>
          <w:rFonts w:cs="Times New Roman"/>
          <w:sz w:val="26"/>
          <w:szCs w:val="26"/>
        </w:rPr>
      </w:pPr>
      <w:r w:rsidRPr="00124CD0">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Оплата производится в течение </w:t>
      </w:r>
      <w:r w:rsidR="00B64D04" w:rsidRPr="00124CD0">
        <w:rPr>
          <w:rFonts w:cs="Times New Roman"/>
          <w:color w:val="000000" w:themeColor="text1"/>
          <w:sz w:val="26"/>
          <w:szCs w:val="26"/>
        </w:rPr>
        <w:t>5</w:t>
      </w:r>
      <w:r w:rsidRPr="00124CD0">
        <w:rPr>
          <w:rFonts w:cs="Times New Roman"/>
          <w:color w:val="000000" w:themeColor="text1"/>
          <w:sz w:val="26"/>
          <w:szCs w:val="26"/>
        </w:rPr>
        <w:t xml:space="preserve"> календарных дней</w:t>
      </w:r>
      <w:r w:rsidRPr="00124CD0">
        <w:rPr>
          <w:rFonts w:cs="Times New Roman"/>
          <w:sz w:val="26"/>
          <w:szCs w:val="26"/>
        </w:rPr>
        <w:t xml:space="preserve"> с даты заключения договора купли-продажи единовременным перечислением денежных средств по реквизитам </w:t>
      </w:r>
      <w:r w:rsidR="00CA0179" w:rsidRPr="00124CD0">
        <w:rPr>
          <w:rFonts w:cs="Times New Roman"/>
          <w:sz w:val="26"/>
          <w:szCs w:val="26"/>
        </w:rPr>
        <w:t xml:space="preserve">Министерства </w:t>
      </w:r>
      <w:r w:rsidRPr="00124CD0">
        <w:rPr>
          <w:rFonts w:cs="Times New Roman"/>
          <w:sz w:val="26"/>
          <w:szCs w:val="26"/>
        </w:rPr>
        <w:t>имуществ</w:t>
      </w:r>
      <w:r w:rsidR="00CA0179" w:rsidRPr="00124CD0">
        <w:rPr>
          <w:rFonts w:cs="Times New Roman"/>
          <w:sz w:val="26"/>
          <w:szCs w:val="26"/>
        </w:rPr>
        <w:t>а</w:t>
      </w:r>
      <w:r w:rsidRPr="00124CD0">
        <w:rPr>
          <w:rFonts w:cs="Times New Roman"/>
          <w:sz w:val="26"/>
          <w:szCs w:val="26"/>
        </w:rPr>
        <w:t xml:space="preserve"> Курской области, указанным в информационном сообщении.</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Pr="00124CD0" w:rsidRDefault="004B0632" w:rsidP="00F37FDB">
      <w:pPr>
        <w:pStyle w:val="ConsPlusNormal0"/>
        <w:ind w:firstLine="709"/>
        <w:jc w:val="both"/>
        <w:rPr>
          <w:rFonts w:ascii="Times New Roman" w:hAnsi="Times New Roman" w:cs="Times New Roman"/>
          <w:sz w:val="26"/>
          <w:szCs w:val="26"/>
        </w:rPr>
      </w:pPr>
      <w:r w:rsidRPr="00124CD0">
        <w:rPr>
          <w:rFonts w:ascii="Times New Roman" w:hAnsi="Times New Roman" w:cs="Times New Roman"/>
          <w:sz w:val="26"/>
          <w:szCs w:val="26"/>
        </w:rPr>
        <w:t xml:space="preserve">В случае неуплаты покупателем в течение </w:t>
      </w:r>
      <w:r w:rsidR="00B64D04" w:rsidRPr="00124CD0">
        <w:rPr>
          <w:rFonts w:ascii="Times New Roman" w:hAnsi="Times New Roman" w:cs="Times New Roman"/>
          <w:sz w:val="26"/>
          <w:szCs w:val="26"/>
        </w:rPr>
        <w:t>5</w:t>
      </w:r>
      <w:r w:rsidRPr="00124CD0">
        <w:rPr>
          <w:rFonts w:ascii="Times New Roman" w:hAnsi="Times New Roman" w:cs="Times New Roman"/>
          <w:color w:val="000000" w:themeColor="text1"/>
          <w:sz w:val="26"/>
          <w:szCs w:val="26"/>
        </w:rPr>
        <w:t xml:space="preserve"> календарных дней</w:t>
      </w:r>
      <w:r w:rsidRPr="00124CD0">
        <w:rPr>
          <w:rFonts w:ascii="Times New Roman" w:hAnsi="Times New Roman" w:cs="Times New Roman"/>
          <w:sz w:val="26"/>
          <w:szCs w:val="26"/>
        </w:rPr>
        <w:t xml:space="preserve"> с даты заключения договора купли-продажи денежных средств по реквизитам </w:t>
      </w:r>
      <w:r w:rsidR="00CA0179" w:rsidRPr="00124CD0">
        <w:rPr>
          <w:rFonts w:ascii="Times New Roman" w:hAnsi="Times New Roman" w:cs="Times New Roman"/>
          <w:sz w:val="26"/>
          <w:szCs w:val="26"/>
        </w:rPr>
        <w:t xml:space="preserve">Министерства </w:t>
      </w:r>
      <w:r w:rsidRPr="00124CD0">
        <w:rPr>
          <w:rFonts w:ascii="Times New Roman" w:hAnsi="Times New Roman" w:cs="Times New Roman"/>
          <w:sz w:val="26"/>
          <w:szCs w:val="26"/>
        </w:rPr>
        <w:t>имуществ</w:t>
      </w:r>
      <w:r w:rsidR="00CA0179" w:rsidRPr="00124CD0">
        <w:rPr>
          <w:rFonts w:ascii="Times New Roman" w:hAnsi="Times New Roman" w:cs="Times New Roman"/>
          <w:sz w:val="26"/>
          <w:szCs w:val="26"/>
        </w:rPr>
        <w:t>а</w:t>
      </w:r>
      <w:r w:rsidRPr="00124CD0">
        <w:rPr>
          <w:rFonts w:ascii="Times New Roman" w:hAnsi="Times New Roman" w:cs="Times New Roman"/>
          <w:sz w:val="26"/>
          <w:szCs w:val="26"/>
        </w:rPr>
        <w:t xml:space="preserve"> Курской области, указанным в информационном сообщении, задаток ему не возвращается.</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ознакомления с иной информацией.</w:t>
      </w:r>
    </w:p>
    <w:p w:rsidR="00464033" w:rsidRPr="00124CD0" w:rsidRDefault="004B0632" w:rsidP="00F37FDB">
      <w:pPr>
        <w:ind w:firstLine="720"/>
        <w:jc w:val="both"/>
        <w:rPr>
          <w:rFonts w:cs="Times New Roman"/>
          <w:sz w:val="26"/>
          <w:szCs w:val="26"/>
        </w:rPr>
      </w:pPr>
      <w:r w:rsidRPr="00124CD0">
        <w:rPr>
          <w:rFonts w:cs="Times New Roman"/>
          <w:sz w:val="26"/>
          <w:szCs w:val="26"/>
        </w:rPr>
        <w:t>По вопросам, связанным с проведением аукциона, обращаться по рабочим дням, по адресу: г. К</w:t>
      </w:r>
      <w:r w:rsidR="00243106" w:rsidRPr="00124CD0">
        <w:rPr>
          <w:rFonts w:cs="Times New Roman"/>
          <w:sz w:val="26"/>
          <w:szCs w:val="26"/>
        </w:rPr>
        <w:t xml:space="preserve">урск, ул. Марата, д. 9, </w:t>
      </w:r>
      <w:proofErr w:type="spellStart"/>
      <w:r w:rsidR="00243106" w:rsidRPr="00124CD0">
        <w:rPr>
          <w:rFonts w:cs="Times New Roman"/>
          <w:sz w:val="26"/>
          <w:szCs w:val="26"/>
        </w:rPr>
        <w:t>каб</w:t>
      </w:r>
      <w:proofErr w:type="spellEnd"/>
      <w:r w:rsidR="00243106" w:rsidRPr="00124CD0">
        <w:rPr>
          <w:rFonts w:cs="Times New Roman"/>
          <w:sz w:val="26"/>
          <w:szCs w:val="26"/>
        </w:rPr>
        <w:t>. 43</w:t>
      </w:r>
      <w:r w:rsidR="00AF21FA" w:rsidRPr="00124CD0">
        <w:rPr>
          <w:rFonts w:cs="Times New Roman"/>
          <w:sz w:val="26"/>
          <w:szCs w:val="26"/>
        </w:rPr>
        <w:t>0</w:t>
      </w:r>
      <w:r w:rsidRPr="00124CD0">
        <w:rPr>
          <w:rFonts w:cs="Times New Roman"/>
          <w:sz w:val="26"/>
          <w:szCs w:val="26"/>
        </w:rPr>
        <w:t xml:space="preserve">, тел. </w:t>
      </w:r>
      <w:r w:rsidR="00240504" w:rsidRPr="00124CD0">
        <w:rPr>
          <w:rFonts w:cs="Times New Roman"/>
          <w:sz w:val="26"/>
          <w:szCs w:val="26"/>
        </w:rPr>
        <w:t>70-29-80 доб. 2151, 2109</w:t>
      </w:r>
      <w:r w:rsidRPr="00124CD0">
        <w:rPr>
          <w:rFonts w:cs="Times New Roman"/>
          <w:sz w:val="26"/>
          <w:szCs w:val="26"/>
        </w:rPr>
        <w:t>.</w:t>
      </w:r>
    </w:p>
    <w:p w:rsidR="002E7943" w:rsidRPr="00124CD0" w:rsidRDefault="002E7943" w:rsidP="002E7943">
      <w:pPr>
        <w:ind w:firstLine="720"/>
        <w:jc w:val="both"/>
        <w:rPr>
          <w:sz w:val="26"/>
          <w:szCs w:val="26"/>
        </w:rPr>
      </w:pPr>
      <w:r w:rsidRPr="00124CD0">
        <w:rPr>
          <w:sz w:val="26"/>
          <w:szCs w:val="26"/>
        </w:rPr>
        <w:t xml:space="preserve">Извещение о проведении аукциона размещено на официальных сайтах: ГИС Торги </w:t>
      </w:r>
      <w:r w:rsidRPr="00124CD0">
        <w:rPr>
          <w:sz w:val="26"/>
          <w:szCs w:val="26"/>
          <w:lang w:val="en-US"/>
        </w:rPr>
        <w:t>http</w:t>
      </w:r>
      <w:r w:rsidRPr="00124CD0">
        <w:rPr>
          <w:sz w:val="26"/>
          <w:szCs w:val="26"/>
        </w:rPr>
        <w:t>://</w:t>
      </w:r>
      <w:proofErr w:type="spellStart"/>
      <w:r w:rsidRPr="00124CD0">
        <w:rPr>
          <w:sz w:val="26"/>
          <w:szCs w:val="26"/>
          <w:lang w:val="en-US"/>
        </w:rPr>
        <w:t>torgi</w:t>
      </w:r>
      <w:proofErr w:type="spellEnd"/>
      <w:r w:rsidRPr="00124CD0">
        <w:rPr>
          <w:sz w:val="26"/>
          <w:szCs w:val="26"/>
        </w:rPr>
        <w:t>.</w:t>
      </w:r>
      <w:proofErr w:type="spellStart"/>
      <w:r w:rsidRPr="00124CD0">
        <w:rPr>
          <w:sz w:val="26"/>
          <w:szCs w:val="26"/>
          <w:lang w:val="en-US"/>
        </w:rPr>
        <w:t>gov</w:t>
      </w:r>
      <w:proofErr w:type="spellEnd"/>
      <w:r w:rsidRPr="00124CD0">
        <w:rPr>
          <w:sz w:val="26"/>
          <w:szCs w:val="26"/>
        </w:rPr>
        <w:t>.</w:t>
      </w:r>
      <w:proofErr w:type="spellStart"/>
      <w:r w:rsidRPr="00124CD0">
        <w:rPr>
          <w:sz w:val="26"/>
          <w:szCs w:val="26"/>
          <w:lang w:val="en-US"/>
        </w:rPr>
        <w:t>ru</w:t>
      </w:r>
      <w:proofErr w:type="spellEnd"/>
      <w:r w:rsidRPr="00124CD0">
        <w:rPr>
          <w:sz w:val="26"/>
          <w:szCs w:val="26"/>
        </w:rPr>
        <w:t xml:space="preserve">/, Губернатора и Правительства Курской области </w:t>
      </w:r>
      <w:hyperlink r:id="rId9" w:history="1">
        <w:r w:rsidRPr="00124CD0">
          <w:rPr>
            <w:rStyle w:val="af9"/>
            <w:sz w:val="26"/>
            <w:szCs w:val="26"/>
          </w:rPr>
          <w:t>http://kursk.ru/</w:t>
        </w:r>
      </w:hyperlink>
      <w:r w:rsidRPr="00124CD0">
        <w:rPr>
          <w:sz w:val="26"/>
          <w:szCs w:val="26"/>
        </w:rPr>
        <w:t xml:space="preserve"> и Министерства имущества Курской области </w:t>
      </w:r>
      <w:hyperlink r:id="rId10" w:history="1">
        <w:r w:rsidRPr="00124CD0">
          <w:rPr>
            <w:rStyle w:val="af9"/>
            <w:sz w:val="26"/>
            <w:szCs w:val="26"/>
          </w:rPr>
          <w:t>http://imkursk.ru/</w:t>
        </w:r>
      </w:hyperlink>
      <w:r w:rsidRPr="00124CD0">
        <w:rPr>
          <w:sz w:val="26"/>
          <w:szCs w:val="26"/>
        </w:rPr>
        <w:t xml:space="preserve">                   </w:t>
      </w:r>
      <w:r w:rsidRPr="00124CD0">
        <w:rPr>
          <w:rFonts w:cs="Times New Roman"/>
          <w:sz w:val="26"/>
          <w:szCs w:val="26"/>
        </w:rPr>
        <w:t>в газете «Городские известия».</w:t>
      </w:r>
    </w:p>
    <w:p w:rsidR="00464033" w:rsidRPr="00124CD0" w:rsidRDefault="004B0632" w:rsidP="00F37FDB">
      <w:pPr>
        <w:pStyle w:val="af"/>
        <w:ind w:left="0" w:firstLine="720"/>
        <w:rPr>
          <w:rFonts w:cs="Times New Roman"/>
          <w:sz w:val="26"/>
          <w:szCs w:val="26"/>
        </w:rPr>
      </w:pPr>
      <w:r w:rsidRPr="00124CD0">
        <w:rPr>
          <w:rFonts w:cs="Times New Roman"/>
          <w:sz w:val="26"/>
          <w:szCs w:val="26"/>
        </w:rPr>
        <w:t>Осмотр предмета аукциона осуществляется заявителями самостоятельно.</w:t>
      </w:r>
    </w:p>
    <w:p w:rsidR="00464033" w:rsidRPr="00124CD0" w:rsidRDefault="004B0632" w:rsidP="00F37FDB">
      <w:pPr>
        <w:pStyle w:val="af"/>
        <w:tabs>
          <w:tab w:val="left" w:pos="0"/>
          <w:tab w:val="left" w:pos="567"/>
        </w:tabs>
        <w:ind w:left="0" w:firstLine="737"/>
        <w:rPr>
          <w:rFonts w:cs="Times New Roman"/>
          <w:sz w:val="26"/>
          <w:szCs w:val="26"/>
        </w:rPr>
      </w:pPr>
      <w:r w:rsidRPr="00124CD0">
        <w:rPr>
          <w:rFonts w:cs="Times New Roman"/>
          <w:sz w:val="26"/>
          <w:szCs w:val="26"/>
        </w:rPr>
        <w:t xml:space="preserve">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w:t>
      </w:r>
      <w:r w:rsidR="00CA0179" w:rsidRPr="00124CD0">
        <w:rPr>
          <w:rFonts w:cs="Times New Roman"/>
          <w:sz w:val="26"/>
          <w:szCs w:val="26"/>
        </w:rPr>
        <w:t xml:space="preserve">Министерству </w:t>
      </w:r>
      <w:r w:rsidRPr="00124CD0">
        <w:rPr>
          <w:rFonts w:cs="Times New Roman"/>
          <w:sz w:val="26"/>
          <w:szCs w:val="26"/>
        </w:rPr>
        <w:t>имуществ</w:t>
      </w:r>
      <w:r w:rsidR="00CA0179" w:rsidRPr="00124CD0">
        <w:rPr>
          <w:rFonts w:cs="Times New Roman"/>
          <w:sz w:val="26"/>
          <w:szCs w:val="26"/>
        </w:rPr>
        <w:t>а</w:t>
      </w:r>
      <w:r w:rsidRPr="00124CD0">
        <w:rPr>
          <w:rFonts w:cs="Times New Roman"/>
          <w:sz w:val="26"/>
          <w:szCs w:val="26"/>
        </w:rPr>
        <w:t xml:space="preserve"> Курской области по поводу юридического и физического состояния имущества.</w:t>
      </w:r>
    </w:p>
    <w:p w:rsidR="00464033" w:rsidRPr="00124CD0" w:rsidRDefault="004B0632" w:rsidP="00F37FDB">
      <w:pPr>
        <w:pStyle w:val="af1"/>
        <w:widowControl/>
        <w:tabs>
          <w:tab w:val="left" w:pos="720"/>
        </w:tabs>
        <w:ind w:firstLine="737"/>
        <w:jc w:val="both"/>
        <w:rPr>
          <w:rFonts w:cs="Times New Roman"/>
          <w:sz w:val="26"/>
          <w:szCs w:val="26"/>
        </w:rPr>
      </w:pPr>
      <w:r w:rsidRPr="00124CD0">
        <w:rPr>
          <w:rFonts w:cs="Times New Roman"/>
          <w:b/>
          <w:sz w:val="26"/>
          <w:szCs w:val="26"/>
        </w:rPr>
        <w:t>Ограничения участия отдельных категорий физических лиц и юридических лиц в аукционе.</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К участию в аукционе допускаются физические и юридические лица, признаваемые участниками публичных торгов в соответствии с действующим </w:t>
      </w:r>
      <w:r w:rsidRPr="00124CD0">
        <w:rPr>
          <w:rFonts w:cs="Times New Roman"/>
          <w:sz w:val="26"/>
          <w:szCs w:val="26"/>
        </w:rPr>
        <w:lastRenderedPageBreak/>
        <w:t>законодательством, за исключением лиц, указанных в п. 5 ст. 449.1 Гражданского кодекса Российской Федерации.</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определения победителя аукциона:</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Аукцион проводится комиссией по проведению публичных торгов по продаже объектов незавершенного строительства, созданной при </w:t>
      </w:r>
      <w:r w:rsidR="00CA0179" w:rsidRPr="00124CD0">
        <w:rPr>
          <w:rFonts w:cs="Times New Roman"/>
          <w:sz w:val="26"/>
          <w:szCs w:val="26"/>
        </w:rPr>
        <w:t>М</w:t>
      </w:r>
      <w:r w:rsidR="00EA1E25" w:rsidRPr="00124CD0">
        <w:rPr>
          <w:rFonts w:cs="Times New Roman"/>
          <w:sz w:val="26"/>
          <w:szCs w:val="26"/>
        </w:rPr>
        <w:t xml:space="preserve">инистерстве </w:t>
      </w:r>
      <w:r w:rsidRPr="00124CD0">
        <w:rPr>
          <w:rFonts w:cs="Times New Roman"/>
          <w:sz w:val="26"/>
          <w:szCs w:val="26"/>
        </w:rPr>
        <w:t>имуществ</w:t>
      </w:r>
      <w:r w:rsidR="00EA1E25" w:rsidRPr="00124CD0">
        <w:rPr>
          <w:rFonts w:cs="Times New Roman"/>
          <w:sz w:val="26"/>
          <w:szCs w:val="26"/>
        </w:rPr>
        <w:t>а</w:t>
      </w:r>
      <w:r w:rsidRPr="00124CD0">
        <w:rPr>
          <w:rFonts w:cs="Times New Roman"/>
          <w:sz w:val="26"/>
          <w:szCs w:val="26"/>
        </w:rPr>
        <w:t xml:space="preserve">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w:t>
      </w:r>
      <w:r w:rsidR="00243106" w:rsidRPr="00124CD0">
        <w:rPr>
          <w:rFonts w:cs="Times New Roman"/>
          <w:sz w:val="26"/>
          <w:szCs w:val="26"/>
        </w:rPr>
        <w:t>тики, начальная цена продажи и «шаг аукциона»</w:t>
      </w:r>
      <w:r w:rsidRPr="00124CD0">
        <w:rPr>
          <w:rFonts w:cs="Times New Roman"/>
          <w:sz w:val="26"/>
          <w:szCs w:val="26"/>
        </w:rPr>
        <w:t>.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заявляется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завершении аукциона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124CD0" w:rsidRDefault="004B0632" w:rsidP="00F37FDB">
      <w:pPr>
        <w:pStyle w:val="af"/>
        <w:ind w:left="0" w:firstLine="720"/>
        <w:rPr>
          <w:rFonts w:cs="Times New Roman"/>
          <w:sz w:val="26"/>
          <w:szCs w:val="26"/>
        </w:rPr>
      </w:pPr>
      <w:r w:rsidRPr="00124CD0">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124CD0" w:rsidRDefault="004B0632" w:rsidP="00F37FDB">
      <w:pPr>
        <w:pStyle w:val="af"/>
        <w:ind w:left="0" w:firstLine="720"/>
        <w:rPr>
          <w:rFonts w:cs="Times New Roman"/>
          <w:sz w:val="26"/>
          <w:szCs w:val="26"/>
        </w:rPr>
      </w:pPr>
      <w:r w:rsidRPr="00124CD0">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124CD0" w:rsidRDefault="004B0632" w:rsidP="00F37FDB">
      <w:pPr>
        <w:ind w:firstLine="720"/>
        <w:jc w:val="both"/>
        <w:rPr>
          <w:rFonts w:cs="Times New Roman"/>
          <w:sz w:val="26"/>
          <w:szCs w:val="26"/>
        </w:rPr>
      </w:pPr>
      <w:r w:rsidRPr="00124CD0">
        <w:rPr>
          <w:rFonts w:cs="Times New Roman"/>
          <w:b/>
          <w:sz w:val="26"/>
          <w:szCs w:val="26"/>
        </w:rPr>
        <w:t>Место и срок подведения итогов продажи объекта незавершенного строительства:</w:t>
      </w:r>
    </w:p>
    <w:p w:rsidR="00464033" w:rsidRPr="00BB3D7F" w:rsidRDefault="004B0632" w:rsidP="00F37FDB">
      <w:pPr>
        <w:ind w:firstLine="720"/>
        <w:jc w:val="both"/>
        <w:rPr>
          <w:rFonts w:cs="Times New Roman"/>
          <w:b/>
          <w:color w:val="000000" w:themeColor="text1"/>
          <w:sz w:val="26"/>
          <w:szCs w:val="26"/>
        </w:rPr>
      </w:pPr>
      <w:r w:rsidRPr="00124CD0">
        <w:rPr>
          <w:rFonts w:cs="Times New Roman"/>
          <w:sz w:val="26"/>
          <w:szCs w:val="26"/>
        </w:rPr>
        <w:t xml:space="preserve">Оформление итогов аукциона проводится в </w:t>
      </w:r>
      <w:r w:rsidR="00CA0179" w:rsidRPr="00124CD0">
        <w:rPr>
          <w:rFonts w:cs="Times New Roman"/>
          <w:sz w:val="26"/>
          <w:szCs w:val="26"/>
        </w:rPr>
        <w:t>М</w:t>
      </w:r>
      <w:r w:rsidR="00EA1E25" w:rsidRPr="00124CD0">
        <w:rPr>
          <w:rFonts w:cs="Times New Roman"/>
          <w:sz w:val="26"/>
          <w:szCs w:val="26"/>
        </w:rPr>
        <w:t xml:space="preserve">инистерстве </w:t>
      </w:r>
      <w:r w:rsidRPr="00124CD0">
        <w:rPr>
          <w:rFonts w:cs="Times New Roman"/>
          <w:sz w:val="26"/>
          <w:szCs w:val="26"/>
        </w:rPr>
        <w:t>имуществ</w:t>
      </w:r>
      <w:r w:rsidR="00EA1E25" w:rsidRPr="00124CD0">
        <w:rPr>
          <w:rFonts w:cs="Times New Roman"/>
          <w:sz w:val="26"/>
          <w:szCs w:val="26"/>
        </w:rPr>
        <w:t>а</w:t>
      </w:r>
      <w:r w:rsidRPr="00124CD0">
        <w:rPr>
          <w:rFonts w:cs="Times New Roman"/>
          <w:sz w:val="26"/>
          <w:szCs w:val="26"/>
        </w:rPr>
        <w:t xml:space="preserve"> </w:t>
      </w:r>
      <w:r w:rsidRPr="00BB3D7F">
        <w:rPr>
          <w:rFonts w:cs="Times New Roman"/>
          <w:color w:val="000000" w:themeColor="text1"/>
          <w:sz w:val="26"/>
          <w:szCs w:val="26"/>
        </w:rPr>
        <w:t xml:space="preserve">Курской </w:t>
      </w:r>
      <w:r w:rsidRPr="0040194D">
        <w:rPr>
          <w:rFonts w:cs="Times New Roman"/>
          <w:color w:val="000000" w:themeColor="text1"/>
          <w:sz w:val="26"/>
          <w:szCs w:val="26"/>
        </w:rPr>
        <w:t xml:space="preserve">области </w:t>
      </w:r>
      <w:r w:rsidR="007A10BA" w:rsidRPr="0040194D">
        <w:rPr>
          <w:rFonts w:cs="Times New Roman"/>
          <w:b/>
          <w:color w:val="000000" w:themeColor="text1"/>
          <w:sz w:val="26"/>
          <w:szCs w:val="26"/>
        </w:rPr>
        <w:t>2</w:t>
      </w:r>
      <w:r w:rsidR="00B5692B">
        <w:rPr>
          <w:rFonts w:cs="Times New Roman"/>
          <w:b/>
          <w:color w:val="000000" w:themeColor="text1"/>
          <w:sz w:val="26"/>
          <w:szCs w:val="26"/>
        </w:rPr>
        <w:t>5 апреля</w:t>
      </w:r>
      <w:r w:rsidR="003C7D04" w:rsidRPr="0040194D">
        <w:rPr>
          <w:rFonts w:cs="Times New Roman"/>
          <w:b/>
          <w:color w:val="000000" w:themeColor="text1"/>
          <w:sz w:val="26"/>
          <w:szCs w:val="26"/>
        </w:rPr>
        <w:t xml:space="preserve"> 2025</w:t>
      </w:r>
      <w:r w:rsidRPr="0040194D">
        <w:rPr>
          <w:rFonts w:cs="Times New Roman"/>
          <w:b/>
          <w:color w:val="000000" w:themeColor="text1"/>
          <w:sz w:val="26"/>
          <w:szCs w:val="26"/>
        </w:rPr>
        <w:t xml:space="preserve"> г.</w:t>
      </w:r>
      <w:r w:rsidRPr="00BB3D7F">
        <w:rPr>
          <w:rFonts w:cs="Times New Roman"/>
          <w:b/>
          <w:color w:val="000000" w:themeColor="text1"/>
          <w:sz w:val="26"/>
          <w:szCs w:val="26"/>
        </w:rPr>
        <w:t xml:space="preserve"> </w:t>
      </w:r>
    </w:p>
    <w:p w:rsidR="00980EEE" w:rsidRDefault="00980EEE" w:rsidP="00F37FDB">
      <w:pPr>
        <w:jc w:val="both"/>
        <w:rPr>
          <w:rFonts w:cs="Times New Roman"/>
          <w:sz w:val="26"/>
          <w:szCs w:val="26"/>
        </w:rPr>
      </w:pPr>
    </w:p>
    <w:p w:rsidR="00464033" w:rsidRPr="00124CD0" w:rsidRDefault="004B0632" w:rsidP="00F37FDB">
      <w:pPr>
        <w:jc w:val="both"/>
        <w:rPr>
          <w:rFonts w:cs="Times New Roman"/>
          <w:sz w:val="26"/>
          <w:szCs w:val="26"/>
        </w:rPr>
      </w:pPr>
      <w:r w:rsidRPr="00124CD0">
        <w:rPr>
          <w:rFonts w:cs="Times New Roman"/>
          <w:sz w:val="26"/>
          <w:szCs w:val="26"/>
        </w:rPr>
        <w:t>Приложение:</w:t>
      </w:r>
    </w:p>
    <w:p w:rsidR="00464033" w:rsidRPr="00124CD0" w:rsidRDefault="004B0632" w:rsidP="00F37FDB">
      <w:pPr>
        <w:jc w:val="both"/>
        <w:rPr>
          <w:rFonts w:cs="Times New Roman"/>
          <w:sz w:val="26"/>
          <w:szCs w:val="26"/>
        </w:rPr>
      </w:pPr>
      <w:r w:rsidRPr="00124CD0">
        <w:rPr>
          <w:rFonts w:cs="Times New Roman"/>
          <w:sz w:val="26"/>
          <w:szCs w:val="26"/>
        </w:rPr>
        <w:t xml:space="preserve">Заявка на участие в аукционе. </w:t>
      </w:r>
    </w:p>
    <w:p w:rsidR="00464033" w:rsidRPr="00124CD0" w:rsidRDefault="004B0632" w:rsidP="00F37FDB">
      <w:pPr>
        <w:jc w:val="both"/>
        <w:rPr>
          <w:rFonts w:cs="Times New Roman"/>
          <w:sz w:val="26"/>
          <w:szCs w:val="26"/>
        </w:rPr>
      </w:pPr>
      <w:r w:rsidRPr="00124CD0">
        <w:rPr>
          <w:rFonts w:cs="Times New Roman"/>
          <w:sz w:val="26"/>
          <w:szCs w:val="26"/>
        </w:rPr>
        <w:t>Проект договора купли-продажи объекта незавершенного строительства.</w:t>
      </w:r>
    </w:p>
    <w:sectPr w:rsidR="00464033" w:rsidRPr="00124CD0" w:rsidSect="00464033">
      <w:headerReference w:type="default" r:id="rId11"/>
      <w:footerReference w:type="default" r:id="rId12"/>
      <w:headerReference w:type="first" r:id="rId13"/>
      <w:footerReference w:type="first" r:id="rId14"/>
      <w:pgSz w:w="11906" w:h="16838"/>
      <w:pgMar w:top="681" w:right="1247" w:bottom="851" w:left="1531" w:header="624" w:footer="72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FD3" w:rsidRDefault="003E5FD3" w:rsidP="00464033">
      <w:r>
        <w:separator/>
      </w:r>
    </w:p>
  </w:endnote>
  <w:endnote w:type="continuationSeparator" w:id="0">
    <w:p w:rsidR="003E5FD3" w:rsidRDefault="003E5FD3" w:rsidP="0046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PT Astra Serif">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06" w:rsidRDefault="00B51B06">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06" w:rsidRDefault="00B51B06">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FD3" w:rsidRDefault="003E5FD3" w:rsidP="00464033">
      <w:r>
        <w:separator/>
      </w:r>
    </w:p>
  </w:footnote>
  <w:footnote w:type="continuationSeparator" w:id="0">
    <w:p w:rsidR="003E5FD3" w:rsidRDefault="003E5FD3" w:rsidP="00464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06" w:rsidRDefault="00B51B06">
    <w:pPr>
      <w:pStyle w:val="24"/>
      <w:jc w:val="center"/>
    </w:pPr>
  </w:p>
  <w:p w:rsidR="00B51B06" w:rsidRDefault="00B51B06">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06" w:rsidRDefault="00B51B06"/>
  <w:p w:rsidR="00B51B06" w:rsidRDefault="00B51B06">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65548"/>
    <w:multiLevelType w:val="multilevel"/>
    <w:tmpl w:val="6902083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pStyle w:val="51"/>
      <w:suff w:val="nothing"/>
      <w:lvlText w:val=""/>
      <w:lvlJc w:val="left"/>
      <w:pPr>
        <w:ind w:left="0" w:firstLine="0"/>
      </w:pPr>
    </w:lvl>
    <w:lvl w:ilvl="5">
      <w:start w:val="1"/>
      <w:numFmt w:val="none"/>
      <w:pStyle w:val="61"/>
      <w:suff w:val="nothing"/>
      <w:lvlText w:val=""/>
      <w:lvlJc w:val="left"/>
      <w:pPr>
        <w:ind w:left="0" w:firstLine="0"/>
      </w:pPr>
    </w:lvl>
    <w:lvl w:ilvl="6">
      <w:start w:val="1"/>
      <w:numFmt w:val="none"/>
      <w:pStyle w:val="71"/>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4033"/>
    <w:rsid w:val="00015155"/>
    <w:rsid w:val="00020650"/>
    <w:rsid w:val="0002753D"/>
    <w:rsid w:val="0004392C"/>
    <w:rsid w:val="000528CB"/>
    <w:rsid w:val="000562E1"/>
    <w:rsid w:val="00080A4F"/>
    <w:rsid w:val="000C3559"/>
    <w:rsid w:val="000C4AAA"/>
    <w:rsid w:val="000D692D"/>
    <w:rsid w:val="000E65A4"/>
    <w:rsid w:val="00114026"/>
    <w:rsid w:val="00124CD0"/>
    <w:rsid w:val="00125A77"/>
    <w:rsid w:val="001463E3"/>
    <w:rsid w:val="00170EAD"/>
    <w:rsid w:val="001B0356"/>
    <w:rsid w:val="001B7CAB"/>
    <w:rsid w:val="001D2EF0"/>
    <w:rsid w:val="002120D2"/>
    <w:rsid w:val="00212846"/>
    <w:rsid w:val="00240504"/>
    <w:rsid w:val="00243106"/>
    <w:rsid w:val="002515A6"/>
    <w:rsid w:val="00255966"/>
    <w:rsid w:val="00255F13"/>
    <w:rsid w:val="00271290"/>
    <w:rsid w:val="002850B9"/>
    <w:rsid w:val="002A2665"/>
    <w:rsid w:val="002B543B"/>
    <w:rsid w:val="002E2B10"/>
    <w:rsid w:val="002E382D"/>
    <w:rsid w:val="002E4EB2"/>
    <w:rsid w:val="002E7943"/>
    <w:rsid w:val="002F0BB8"/>
    <w:rsid w:val="002F5F8D"/>
    <w:rsid w:val="002F7508"/>
    <w:rsid w:val="003103B6"/>
    <w:rsid w:val="003709E3"/>
    <w:rsid w:val="0039571C"/>
    <w:rsid w:val="003A2191"/>
    <w:rsid w:val="003C3573"/>
    <w:rsid w:val="003C7D04"/>
    <w:rsid w:val="003D0962"/>
    <w:rsid w:val="003E5FD3"/>
    <w:rsid w:val="003F1E20"/>
    <w:rsid w:val="003F35EB"/>
    <w:rsid w:val="0040194D"/>
    <w:rsid w:val="00423ADA"/>
    <w:rsid w:val="00441714"/>
    <w:rsid w:val="00445EC7"/>
    <w:rsid w:val="004527E7"/>
    <w:rsid w:val="00464033"/>
    <w:rsid w:val="00483857"/>
    <w:rsid w:val="0049012D"/>
    <w:rsid w:val="004A2672"/>
    <w:rsid w:val="004B0632"/>
    <w:rsid w:val="004B1AF3"/>
    <w:rsid w:val="004B3120"/>
    <w:rsid w:val="004D327B"/>
    <w:rsid w:val="004D6F58"/>
    <w:rsid w:val="004E3127"/>
    <w:rsid w:val="004F13E5"/>
    <w:rsid w:val="0052403C"/>
    <w:rsid w:val="00526055"/>
    <w:rsid w:val="00543BB4"/>
    <w:rsid w:val="00570C91"/>
    <w:rsid w:val="005775CF"/>
    <w:rsid w:val="00584A0C"/>
    <w:rsid w:val="005A2B42"/>
    <w:rsid w:val="005A7D64"/>
    <w:rsid w:val="005B3009"/>
    <w:rsid w:val="005F34AC"/>
    <w:rsid w:val="00600998"/>
    <w:rsid w:val="0062064B"/>
    <w:rsid w:val="0062120C"/>
    <w:rsid w:val="006269AD"/>
    <w:rsid w:val="0063217C"/>
    <w:rsid w:val="006346C9"/>
    <w:rsid w:val="0064365D"/>
    <w:rsid w:val="00660933"/>
    <w:rsid w:val="006658D1"/>
    <w:rsid w:val="00670047"/>
    <w:rsid w:val="00674908"/>
    <w:rsid w:val="006A7542"/>
    <w:rsid w:val="006B0564"/>
    <w:rsid w:val="006C1730"/>
    <w:rsid w:val="006D17F4"/>
    <w:rsid w:val="006D6051"/>
    <w:rsid w:val="006D745B"/>
    <w:rsid w:val="00721668"/>
    <w:rsid w:val="00734EF1"/>
    <w:rsid w:val="00736094"/>
    <w:rsid w:val="00755B66"/>
    <w:rsid w:val="00770146"/>
    <w:rsid w:val="00772CBA"/>
    <w:rsid w:val="00786DCD"/>
    <w:rsid w:val="00793452"/>
    <w:rsid w:val="007A10BA"/>
    <w:rsid w:val="007B10FD"/>
    <w:rsid w:val="007B1F84"/>
    <w:rsid w:val="007C162D"/>
    <w:rsid w:val="007C6129"/>
    <w:rsid w:val="007D6296"/>
    <w:rsid w:val="00804309"/>
    <w:rsid w:val="00813501"/>
    <w:rsid w:val="00843C33"/>
    <w:rsid w:val="008468F5"/>
    <w:rsid w:val="008817BD"/>
    <w:rsid w:val="008856E2"/>
    <w:rsid w:val="0089111B"/>
    <w:rsid w:val="00897214"/>
    <w:rsid w:val="008C5297"/>
    <w:rsid w:val="008D3224"/>
    <w:rsid w:val="008E6D82"/>
    <w:rsid w:val="008F2C0F"/>
    <w:rsid w:val="00930353"/>
    <w:rsid w:val="00950CED"/>
    <w:rsid w:val="00953BA5"/>
    <w:rsid w:val="00980EEE"/>
    <w:rsid w:val="009D102E"/>
    <w:rsid w:val="009E25EB"/>
    <w:rsid w:val="009E6EB8"/>
    <w:rsid w:val="00A02044"/>
    <w:rsid w:val="00A04258"/>
    <w:rsid w:val="00A16AA9"/>
    <w:rsid w:val="00A26D74"/>
    <w:rsid w:val="00A27C14"/>
    <w:rsid w:val="00A35E93"/>
    <w:rsid w:val="00A6438D"/>
    <w:rsid w:val="00A649B2"/>
    <w:rsid w:val="00A74453"/>
    <w:rsid w:val="00A77799"/>
    <w:rsid w:val="00A77950"/>
    <w:rsid w:val="00A83537"/>
    <w:rsid w:val="00A86E8F"/>
    <w:rsid w:val="00A90926"/>
    <w:rsid w:val="00AA3F21"/>
    <w:rsid w:val="00AA66CE"/>
    <w:rsid w:val="00AB5D95"/>
    <w:rsid w:val="00AD7C72"/>
    <w:rsid w:val="00AE2D72"/>
    <w:rsid w:val="00AF21FA"/>
    <w:rsid w:val="00B37CED"/>
    <w:rsid w:val="00B40B18"/>
    <w:rsid w:val="00B42241"/>
    <w:rsid w:val="00B44E1B"/>
    <w:rsid w:val="00B45A1E"/>
    <w:rsid w:val="00B51B06"/>
    <w:rsid w:val="00B5692B"/>
    <w:rsid w:val="00B64D04"/>
    <w:rsid w:val="00B80401"/>
    <w:rsid w:val="00B86F74"/>
    <w:rsid w:val="00B878A8"/>
    <w:rsid w:val="00B90CC3"/>
    <w:rsid w:val="00BB3D7F"/>
    <w:rsid w:val="00BF761F"/>
    <w:rsid w:val="00C35938"/>
    <w:rsid w:val="00C77B62"/>
    <w:rsid w:val="00CA0179"/>
    <w:rsid w:val="00CC22FA"/>
    <w:rsid w:val="00CD6D3F"/>
    <w:rsid w:val="00D15DF7"/>
    <w:rsid w:val="00D16026"/>
    <w:rsid w:val="00D2626D"/>
    <w:rsid w:val="00D32203"/>
    <w:rsid w:val="00D71D87"/>
    <w:rsid w:val="00D90577"/>
    <w:rsid w:val="00DB4930"/>
    <w:rsid w:val="00DB4B0F"/>
    <w:rsid w:val="00DC797D"/>
    <w:rsid w:val="00DD5C92"/>
    <w:rsid w:val="00DF0681"/>
    <w:rsid w:val="00E00FCE"/>
    <w:rsid w:val="00E01C99"/>
    <w:rsid w:val="00E063FE"/>
    <w:rsid w:val="00E140BF"/>
    <w:rsid w:val="00E313B6"/>
    <w:rsid w:val="00E56C03"/>
    <w:rsid w:val="00E63798"/>
    <w:rsid w:val="00E70CB2"/>
    <w:rsid w:val="00E73E78"/>
    <w:rsid w:val="00EA1E25"/>
    <w:rsid w:val="00EA53A1"/>
    <w:rsid w:val="00EC5B79"/>
    <w:rsid w:val="00F02463"/>
    <w:rsid w:val="00F04CDF"/>
    <w:rsid w:val="00F123A9"/>
    <w:rsid w:val="00F27BFF"/>
    <w:rsid w:val="00F37FDB"/>
    <w:rsid w:val="00F420D2"/>
    <w:rsid w:val="00F5261D"/>
    <w:rsid w:val="00F56E9C"/>
    <w:rsid w:val="00F8101F"/>
    <w:rsid w:val="00FB0EA3"/>
    <w:rsid w:val="00FB19F4"/>
    <w:rsid w:val="00FC09D2"/>
    <w:rsid w:val="00FD3DE9"/>
    <w:rsid w:val="00FD583B"/>
    <w:rsid w:val="00FE18D3"/>
    <w:rsid w:val="00FF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CA6CD-3A82-4FBC-AF3E-E78FD1D3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464033"/>
    <w:pPr>
      <w:keepNext/>
      <w:numPr>
        <w:numId w:val="1"/>
      </w:numPr>
      <w:spacing w:before="20"/>
      <w:outlineLvl w:val="0"/>
    </w:pPr>
    <w:rPr>
      <w:sz w:val="24"/>
    </w:rPr>
  </w:style>
  <w:style w:type="paragraph" w:customStyle="1" w:styleId="21">
    <w:name w:val="Заголовок 21"/>
    <w:basedOn w:val="Standard"/>
    <w:uiPriority w:val="9"/>
    <w:qFormat/>
    <w:rsid w:val="00464033"/>
    <w:pPr>
      <w:numPr>
        <w:ilvl w:val="1"/>
        <w:numId w:val="1"/>
      </w:numPr>
      <w:outlineLvl w:val="1"/>
    </w:pPr>
    <w:rPr>
      <w:sz w:val="24"/>
    </w:rPr>
  </w:style>
  <w:style w:type="paragraph" w:customStyle="1" w:styleId="31">
    <w:name w:val="Заголовок 31"/>
    <w:basedOn w:val="a"/>
    <w:qFormat/>
    <w:rsid w:val="00464033"/>
    <w:pPr>
      <w:widowControl w:val="0"/>
      <w:numPr>
        <w:ilvl w:val="2"/>
        <w:numId w:val="1"/>
      </w:numPr>
      <w:outlineLvl w:val="2"/>
    </w:pPr>
    <w:rPr>
      <w:sz w:val="28"/>
    </w:rPr>
  </w:style>
  <w:style w:type="paragraph" w:customStyle="1" w:styleId="41">
    <w:name w:val="Заголовок 41"/>
    <w:basedOn w:val="Standard"/>
    <w:uiPriority w:val="9"/>
    <w:qFormat/>
    <w:rsid w:val="00464033"/>
    <w:pPr>
      <w:numPr>
        <w:ilvl w:val="3"/>
        <w:numId w:val="1"/>
      </w:numPr>
      <w:outlineLvl w:val="3"/>
    </w:pPr>
    <w:rPr>
      <w:b/>
      <w:sz w:val="24"/>
    </w:rPr>
  </w:style>
  <w:style w:type="paragraph" w:customStyle="1" w:styleId="51">
    <w:name w:val="Заголовок 51"/>
    <w:basedOn w:val="a"/>
    <w:qFormat/>
    <w:rsid w:val="00464033"/>
    <w:pPr>
      <w:keepNext/>
      <w:numPr>
        <w:ilvl w:val="4"/>
        <w:numId w:val="1"/>
      </w:numPr>
      <w:jc w:val="both"/>
      <w:outlineLvl w:val="4"/>
    </w:pPr>
    <w:rPr>
      <w:sz w:val="28"/>
    </w:rPr>
  </w:style>
  <w:style w:type="paragraph" w:customStyle="1" w:styleId="61">
    <w:name w:val="Заголовок 61"/>
    <w:basedOn w:val="Standard"/>
    <w:uiPriority w:val="9"/>
    <w:qFormat/>
    <w:rsid w:val="00464033"/>
    <w:pPr>
      <w:numPr>
        <w:ilvl w:val="5"/>
        <w:numId w:val="1"/>
      </w:numPr>
      <w:outlineLvl w:val="5"/>
    </w:pPr>
    <w:rPr>
      <w:sz w:val="28"/>
    </w:rPr>
  </w:style>
  <w:style w:type="paragraph" w:customStyle="1" w:styleId="71">
    <w:name w:val="Заголовок 71"/>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0">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rPr>
      <w:rFonts w:ascii="Times New Roman" w:hAnsi="Times New Roman"/>
      <w:color w:val="000000"/>
      <w:sz w:val="20"/>
    </w:rPr>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color w:val="000000"/>
      <w:sz w:val="20"/>
    </w:rPr>
  </w:style>
  <w:style w:type="character" w:customStyle="1" w:styleId="Contents4">
    <w:name w:val="Contents 4"/>
    <w:basedOn w:val="Standard0"/>
    <w:qFormat/>
    <w:rsid w:val="00464033"/>
    <w:rPr>
      <w:rFonts w:ascii="Times New Roman" w:hAnsi="Times New Roman"/>
      <w:color w:val="000000"/>
      <w:sz w:val="20"/>
    </w:rPr>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72">
    <w:name w:val="Заголовок 72"/>
    <w:basedOn w:val="Standard0"/>
    <w:qFormat/>
    <w:rsid w:val="00464033"/>
    <w:rPr>
      <w:rFonts w:ascii="Times New Roman" w:hAnsi="Times New Roman"/>
      <w:color w:val="000000"/>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rPr>
      <w:rFonts w:ascii="Times New Roman" w:hAnsi="Times New Roman"/>
      <w:color w:val="000000"/>
      <w:sz w:val="20"/>
    </w:rPr>
  </w:style>
  <w:style w:type="character" w:customStyle="1" w:styleId="10">
    <w:name w:val="Верхний колонтитул1"/>
    <w:basedOn w:val="Standard0"/>
    <w:qFormat/>
    <w:rsid w:val="00464033"/>
    <w:rPr>
      <w:rFonts w:ascii="Times New Roman" w:hAnsi="Times New Roman"/>
      <w:color w:val="000000"/>
      <w:sz w:val="20"/>
    </w:rPr>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12">
    <w:name w:val="Заголовок 12"/>
    <w:basedOn w:val="Standard0"/>
    <w:qFormat/>
    <w:rsid w:val="00464033"/>
    <w:rPr>
      <w:rFonts w:ascii="Times New Roman" w:hAnsi="Times New Roman"/>
      <w:color w:val="000000"/>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13">
    <w:name w:val="Нижний колонтитул1"/>
    <w:basedOn w:val="Standard0"/>
    <w:qFormat/>
    <w:rsid w:val="00464033"/>
    <w:rPr>
      <w:rFonts w:ascii="Times New Roman" w:hAnsi="Times New Roman"/>
      <w:color w:val="000000"/>
      <w:sz w:val="20"/>
    </w:rPr>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42">
    <w:name w:val="Заголовок 42"/>
    <w:basedOn w:val="Standard0"/>
    <w:qFormat/>
    <w:rsid w:val="00464033"/>
    <w:rPr>
      <w:rFonts w:ascii="Times New Roman" w:hAnsi="Times New Roman"/>
      <w:b/>
      <w:color w:val="000000"/>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32">
    <w:name w:val="Заголовок 32"/>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rFonts w:ascii="Times New Roman" w:hAnsi="Times New Roman"/>
      <w:b/>
      <w:color w:val="000000"/>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1">
    <w:name w:val="Основной текст 21"/>
    <w:basedOn w:val="Standard0"/>
    <w:qFormat/>
    <w:rsid w:val="00464033"/>
    <w:rPr>
      <w:rFonts w:ascii="Times New Roman" w:hAnsi="Times New Roman"/>
      <w:color w:val="000000"/>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rFonts w:ascii="Times New Roman" w:hAnsi="Times New Roman"/>
      <w:color w:val="000000"/>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rPr>
      <w:rFonts w:ascii="Times New Roman" w:hAnsi="Times New Roman"/>
      <w:color w:val="000000"/>
      <w:sz w:val="20"/>
    </w:rPr>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color w:val="000000"/>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4">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220">
    <w:name w:val="Заголовок 22"/>
    <w:basedOn w:val="Standard0"/>
    <w:qFormat/>
    <w:rsid w:val="00464033"/>
    <w:rPr>
      <w:rFonts w:ascii="Times New Roman" w:hAnsi="Times New Roman"/>
      <w:color w:val="000000"/>
      <w:sz w:val="24"/>
    </w:rPr>
  </w:style>
  <w:style w:type="character" w:customStyle="1" w:styleId="WW8Num10z5">
    <w:name w:val="WW8Num10z5"/>
    <w:qFormat/>
    <w:rsid w:val="00464033"/>
  </w:style>
  <w:style w:type="character" w:customStyle="1" w:styleId="Contents9">
    <w:name w:val="Contents 9"/>
    <w:basedOn w:val="Standard0"/>
    <w:qFormat/>
    <w:rsid w:val="00464033"/>
    <w:rPr>
      <w:rFonts w:ascii="Times New Roman" w:hAnsi="Times New Roman"/>
      <w:color w:val="000000"/>
      <w:sz w:val="20"/>
    </w:rPr>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rPr>
      <w:rFonts w:ascii="Times New Roman" w:hAnsi="Times New Roman"/>
      <w:color w:val="000000"/>
      <w:sz w:val="20"/>
    </w:rPr>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5">
    <w:name w:val="Название1"/>
    <w:basedOn w:val="Standard0"/>
    <w:qFormat/>
    <w:rsid w:val="00464033"/>
    <w:rPr>
      <w:rFonts w:ascii="XO Thames" w:hAnsi="XO Thames"/>
      <w:b/>
      <w:color w:val="000000"/>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6">
    <w:name w:val="Название объекта1"/>
    <w:basedOn w:val="Standard0"/>
    <w:qFormat/>
    <w:rsid w:val="00464033"/>
    <w:rPr>
      <w:rFonts w:ascii="Times New Roman" w:hAnsi="Times New Roman"/>
      <w:b/>
      <w:color w:val="000000"/>
      <w:sz w:val="28"/>
    </w:rPr>
  </w:style>
  <w:style w:type="character" w:customStyle="1" w:styleId="17">
    <w:name w:val="Список1"/>
    <w:basedOn w:val="Textbody"/>
    <w:qFormat/>
    <w:rsid w:val="00464033"/>
    <w:rPr>
      <w:rFonts w:ascii="Times New Roman" w:hAnsi="Times New Roman"/>
      <w:b/>
      <w:color w:val="000000"/>
      <w:sz w:val="28"/>
    </w:rPr>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62">
    <w:name w:val="Заголовок 62"/>
    <w:basedOn w:val="Standard0"/>
    <w:qFormat/>
    <w:rsid w:val="00464033"/>
    <w:rPr>
      <w:rFonts w:ascii="Times New Roman" w:hAnsi="Times New Roman"/>
      <w:color w:val="000000"/>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rFonts w:ascii="Times New Roman" w:hAnsi="Times New Roman"/>
      <w:b/>
      <w:color w:val="000000"/>
      <w:sz w:val="20"/>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rPr>
      <w:rFonts w:ascii="Times New Roman" w:hAnsi="Times New Roman"/>
      <w:color w:val="000000"/>
      <w:sz w:val="20"/>
    </w:rPr>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52">
    <w:name w:val="Заголовок 52"/>
    <w:basedOn w:val="Standard0"/>
    <w:qFormat/>
    <w:rsid w:val="00464033"/>
    <w:rPr>
      <w:rFonts w:ascii="Times New Roman" w:hAnsi="Times New Roman"/>
      <w:color w:val="000000"/>
      <w:sz w:val="28"/>
    </w:rPr>
  </w:style>
  <w:style w:type="character" w:customStyle="1" w:styleId="310">
    <w:name w:val="Основной текст 31"/>
    <w:basedOn w:val="Standard0"/>
    <w:qFormat/>
    <w:rsid w:val="00464033"/>
    <w:rPr>
      <w:rFonts w:ascii="Times New Roman" w:hAnsi="Times New Roman"/>
      <w:color w:val="000000"/>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8">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9">
    <w:name w:val="Указатель1"/>
    <w:basedOn w:val="Standard0"/>
    <w:qFormat/>
    <w:rsid w:val="00464033"/>
    <w:rPr>
      <w:rFonts w:ascii="Times New Roman" w:hAnsi="Times New Roman"/>
      <w:color w:val="000000"/>
      <w:sz w:val="20"/>
    </w:rPr>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2">
    <w:name w:val="Название объекта2"/>
    <w:basedOn w:val="Standard0"/>
    <w:qFormat/>
    <w:rsid w:val="00464033"/>
    <w:rPr>
      <w:rFonts w:ascii="Times New Roman" w:hAnsi="Times New Roman"/>
      <w:i/>
      <w:color w:val="000000"/>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rPr>
      <w:rFonts w:ascii="Times New Roman" w:hAnsi="Times New Roman"/>
      <w:color w:val="000000"/>
      <w:sz w:val="20"/>
    </w:rPr>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0">
    <w:name w:val="Название объекта2"/>
    <w:basedOn w:val="Standard0"/>
    <w:qFormat/>
    <w:rsid w:val="00464033"/>
    <w:rPr>
      <w:rFonts w:ascii="Times New Roman" w:hAnsi="Times New Roman"/>
      <w:i/>
      <w:color w:val="000000"/>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3">
    <w:name w:val="Название объекта3"/>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3">
    <w:name w:val="Body Text Indent 2"/>
    <w:qFormat/>
    <w:rsid w:val="00464033"/>
    <w:pPr>
      <w:widowControl w:val="0"/>
    </w:pPr>
    <w:rPr>
      <w:sz w:val="28"/>
    </w:rPr>
  </w:style>
  <w:style w:type="paragraph" w:customStyle="1" w:styleId="212">
    <w:name w:val="Оглавление 21"/>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410">
    <w:name w:val="Оглавление 41"/>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610">
    <w:name w:val="Оглавление 61"/>
    <w:basedOn w:val="a"/>
    <w:uiPriority w:val="39"/>
    <w:rsid w:val="00464033"/>
    <w:pPr>
      <w:ind w:left="1000"/>
    </w:pPr>
  </w:style>
  <w:style w:type="paragraph" w:customStyle="1" w:styleId="24">
    <w:name w:val="Верхний колонтитул2"/>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710">
    <w:name w:val="Оглавление 71"/>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25">
    <w:name w:val="Нижний колонтитул2"/>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a">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6">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7">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7"/>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b">
    <w:name w:val="Номер страницы1"/>
    <w:basedOn w:val="27"/>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311">
    <w:name w:val="Оглавление 31"/>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0">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110">
    <w:name w:val="Оглавление 1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91">
    <w:name w:val="Оглавление 91"/>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81">
    <w:name w:val="Оглавление 81"/>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510">
    <w:name w:val="Оглавление 51"/>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 w:type="character" w:styleId="af9">
    <w:name w:val="Hyperlink"/>
    <w:uiPriority w:val="99"/>
    <w:rsid w:val="002E7943"/>
    <w:rPr>
      <w:color w:val="0000FF"/>
      <w:u w:val="single"/>
    </w:rPr>
  </w:style>
  <w:style w:type="character" w:styleId="afa">
    <w:name w:val="Strong"/>
    <w:basedOn w:val="a0"/>
    <w:uiPriority w:val="22"/>
    <w:qFormat/>
    <w:rsid w:val="003D0962"/>
    <w:rPr>
      <w:b/>
      <w:bCs/>
    </w:rPr>
  </w:style>
  <w:style w:type="character" w:customStyle="1" w:styleId="infoinfo-item-text">
    <w:name w:val="info__info-item-text"/>
    <w:basedOn w:val="a0"/>
    <w:rsid w:val="003D0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kursk.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B161E-1862-4721-9540-77E7CF70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2538</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zak11</dc:creator>
  <cp:lastModifiedBy>ZEMLIY2 Ильина</cp:lastModifiedBy>
  <cp:revision>12</cp:revision>
  <cp:lastPrinted>2025-03-18T10:00:00Z</cp:lastPrinted>
  <dcterms:created xsi:type="dcterms:W3CDTF">2025-02-15T07:36:00Z</dcterms:created>
  <dcterms:modified xsi:type="dcterms:W3CDTF">2025-03-18T15:41:00Z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