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34C95FD" w:rsidR="00C40363" w:rsidRPr="005D7A22" w:rsidRDefault="00FC30EC" w:rsidP="005D7A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3B1C">
        <w:rPr>
          <w:rFonts w:ascii="Times New Roman" w:hAnsi="Times New Roman" w:cs="Times New Roman"/>
          <w:sz w:val="28"/>
          <w:szCs w:val="28"/>
        </w:rPr>
        <w:t>Ворошневский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CE3B1C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C064F5D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CE3B1C" w:rsidRPr="00CE3B1C">
        <w:rPr>
          <w:rFonts w:ascii="Times New Roman" w:hAnsi="Times New Roman" w:cs="Times New Roman"/>
          <w:sz w:val="28"/>
          <w:szCs w:val="28"/>
        </w:rPr>
        <w:t xml:space="preserve">Ворошневский сельсовет» Курского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84131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84131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CE3B1C" w:rsidRPr="00CE3B1C">
        <w:rPr>
          <w:rFonts w:ascii="Times New Roman" w:hAnsi="Times New Roman" w:cs="Times New Roman"/>
          <w:sz w:val="28"/>
          <w:szCs w:val="28"/>
        </w:rPr>
        <w:t xml:space="preserve">voroshnevoss.gosuslugi.ru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4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2A0EC550" w:rsidR="00983924" w:rsidRPr="00645623" w:rsidRDefault="00CE3B1C" w:rsidP="00CE3B1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обсуждений: с 13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по 4 октября 2024 года</w:t>
      </w:r>
      <w:r w:rsidR="0084131B" w:rsidRPr="005D7A22">
        <w:rPr>
          <w:rFonts w:ascii="Times New Roman" w:hAnsi="Times New Roman" w:cs="Times New Roman"/>
          <w:sz w:val="28"/>
          <w:szCs w:val="28"/>
        </w:rPr>
        <w:t>.</w:t>
      </w:r>
    </w:p>
    <w:p w14:paraId="6F913EE9" w14:textId="0C9C81AE" w:rsidR="0084131B" w:rsidRDefault="00CE3B1C" w:rsidP="008C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1C">
        <w:rPr>
          <w:rFonts w:ascii="Times New Roman" w:eastAsia="Times New Roman" w:hAnsi="Times New Roman"/>
          <w:sz w:val="28"/>
          <w:szCs w:val="28"/>
          <w:lang w:eastAsia="ru-RU"/>
        </w:rPr>
        <w:t>Для жителей Ворошневского сельсовета Курского района Курской области экспозицию организовать по адресу: Курская область, Курский район, д. Ворошнево, ул. Сосновая, д. 1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19A394" w14:textId="77777777" w:rsidR="00CE3B1C" w:rsidRPr="00CE3B1C" w:rsidRDefault="00CE3B1C" w:rsidP="00CE3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B1C">
        <w:rPr>
          <w:rFonts w:ascii="Times New Roman" w:hAnsi="Times New Roman"/>
          <w:sz w:val="28"/>
          <w:szCs w:val="28"/>
        </w:rPr>
        <w:t>Срок проведения экспозиции: с 20 сентября 2024 года по 27 сентября</w:t>
      </w:r>
    </w:p>
    <w:p w14:paraId="6333EFCB" w14:textId="5DC3E26A" w:rsidR="0084131B" w:rsidRDefault="00CE3B1C" w:rsidP="00CE3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B1C">
        <w:rPr>
          <w:rFonts w:ascii="Times New Roman" w:hAnsi="Times New Roman"/>
          <w:sz w:val="28"/>
          <w:szCs w:val="28"/>
        </w:rPr>
        <w:t>2024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1F8C3DE3" w:rsidR="00503442" w:rsidRDefault="00645623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582EA3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56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3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1" w:name="_GoBack"/>
      <w:bookmarkEnd w:id="1"/>
      <w:r w:rsidR="0064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56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0E36D" w14:textId="77777777" w:rsidR="002239F6" w:rsidRDefault="002239F6" w:rsidP="00EE7226">
      <w:pPr>
        <w:spacing w:after="0" w:line="240" w:lineRule="auto"/>
      </w:pPr>
      <w:r>
        <w:separator/>
      </w:r>
    </w:p>
  </w:endnote>
  <w:endnote w:type="continuationSeparator" w:id="0">
    <w:p w14:paraId="47974164" w14:textId="77777777" w:rsidR="002239F6" w:rsidRDefault="002239F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3A901" w14:textId="77777777" w:rsidR="002239F6" w:rsidRDefault="002239F6" w:rsidP="00EE7226">
      <w:pPr>
        <w:spacing w:after="0" w:line="240" w:lineRule="auto"/>
      </w:pPr>
      <w:r>
        <w:separator/>
      </w:r>
    </w:p>
  </w:footnote>
  <w:footnote w:type="continuationSeparator" w:id="0">
    <w:p w14:paraId="0D68DA8E" w14:textId="77777777" w:rsidR="002239F6" w:rsidRDefault="002239F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B1C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5CD5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239F6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95DCE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5623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3135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227B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561F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56FC4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13DA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E3B1C"/>
    <w:rsid w:val="00D031D7"/>
    <w:rsid w:val="00D06685"/>
    <w:rsid w:val="00D06933"/>
    <w:rsid w:val="00D1476C"/>
    <w:rsid w:val="00D17ACB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878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2A79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6CDE-E00D-441A-A761-F4265FEB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cp:lastPrinted>2022-01-31T08:54:00Z</cp:lastPrinted>
  <dcterms:created xsi:type="dcterms:W3CDTF">2022-03-21T10:08:00Z</dcterms:created>
  <dcterms:modified xsi:type="dcterms:W3CDTF">2024-09-06T07:34:00Z</dcterms:modified>
</cp:coreProperties>
</file>