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852" w:rsidRPr="00DC470B" w:rsidRDefault="003A7852" w:rsidP="003A7852">
      <w:pPr>
        <w:shd w:val="clear" w:color="auto" w:fill="FFFFFF"/>
        <w:spacing w:after="0" w:line="240" w:lineRule="auto"/>
        <w:ind w:left="10"/>
        <w:jc w:val="center"/>
        <w:rPr>
          <w:rFonts w:ascii="Times New Roman" w:hAnsi="Times New Roman"/>
          <w:b/>
          <w:sz w:val="28"/>
          <w:szCs w:val="28"/>
        </w:rPr>
      </w:pPr>
      <w:r w:rsidRPr="00DC470B">
        <w:rPr>
          <w:rFonts w:ascii="Times New Roman" w:hAnsi="Times New Roman"/>
          <w:b/>
          <w:bCs/>
          <w:color w:val="000000"/>
          <w:spacing w:val="5"/>
          <w:sz w:val="28"/>
          <w:szCs w:val="28"/>
        </w:rPr>
        <w:t>ИНФОРМАЦИЯ</w:t>
      </w:r>
    </w:p>
    <w:p w:rsidR="003A7852" w:rsidRDefault="003A7852" w:rsidP="003A7852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</w:pPr>
      <w:r w:rsidRPr="00DC470B"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  <w:t>об обращениях граждан,</w:t>
      </w:r>
      <w:r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DC470B"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 xml:space="preserve">поступивших </w:t>
      </w:r>
    </w:p>
    <w:p w:rsidR="003A7852" w:rsidRPr="00DC470B" w:rsidRDefault="003A7852" w:rsidP="003A7852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/>
          <w:b/>
          <w:sz w:val="28"/>
          <w:szCs w:val="28"/>
        </w:rPr>
      </w:pPr>
      <w:r w:rsidRPr="00DC470B"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>в Администрацию Курской области</w:t>
      </w:r>
      <w:r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 xml:space="preserve"> и Правительство Курской области</w:t>
      </w:r>
    </w:p>
    <w:p w:rsidR="003A7852" w:rsidRDefault="003A7852" w:rsidP="00433484">
      <w:pPr>
        <w:tabs>
          <w:tab w:val="num" w:pos="1365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</w:pPr>
      <w:r w:rsidRPr="00DC470B"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  <w:t xml:space="preserve">в </w:t>
      </w:r>
      <w:r w:rsidRPr="00DC470B">
        <w:rPr>
          <w:rFonts w:ascii="Times New Roman" w:hAnsi="Times New Roman"/>
          <w:b/>
          <w:bCs/>
          <w:color w:val="000000"/>
          <w:spacing w:val="3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  <w:t xml:space="preserve"> квартале 202</w:t>
      </w:r>
      <w:r w:rsidR="00512919"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  <w:t>4</w:t>
      </w:r>
      <w:r w:rsidRPr="00DC470B"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  <w:t xml:space="preserve"> </w:t>
      </w:r>
    </w:p>
    <w:p w:rsidR="00E71E3C" w:rsidRPr="00DC470B" w:rsidRDefault="00E71E3C" w:rsidP="003A7852">
      <w:pPr>
        <w:tabs>
          <w:tab w:val="num" w:pos="1365"/>
        </w:tabs>
        <w:spacing w:before="120" w:after="0" w:line="240" w:lineRule="auto"/>
        <w:jc w:val="center"/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</w:pPr>
    </w:p>
    <w:p w:rsidR="003A7852" w:rsidRPr="00DC470B" w:rsidRDefault="00397647" w:rsidP="003A78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w w:val="106"/>
          <w:sz w:val="28"/>
          <w:szCs w:val="28"/>
        </w:rPr>
        <w:t>В</w:t>
      </w:r>
      <w:r w:rsidR="003A7852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Администрацию Курской области</w:t>
      </w:r>
      <w:r w:rsidR="003A7852">
        <w:rPr>
          <w:rFonts w:ascii="Times New Roman" w:hAnsi="Times New Roman"/>
          <w:color w:val="000000"/>
          <w:w w:val="106"/>
          <w:sz w:val="28"/>
          <w:szCs w:val="28"/>
        </w:rPr>
        <w:t xml:space="preserve"> и Правительство Курской области</w:t>
      </w:r>
      <w:r w:rsidR="003A7852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в </w:t>
      </w:r>
      <w:r w:rsidR="003A7852" w:rsidRPr="00DC470B">
        <w:rPr>
          <w:rFonts w:ascii="Times New Roman" w:hAnsi="Times New Roman"/>
          <w:bCs/>
          <w:color w:val="000000"/>
          <w:spacing w:val="3"/>
          <w:sz w:val="28"/>
          <w:szCs w:val="28"/>
          <w:lang w:val="en-US"/>
        </w:rPr>
        <w:t>I</w:t>
      </w:r>
      <w:r w:rsidR="003A7852" w:rsidRPr="00DC470B"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 квартале 202</w:t>
      </w:r>
      <w:r w:rsidR="00E71E3C">
        <w:rPr>
          <w:rFonts w:ascii="Times New Roman" w:hAnsi="Times New Roman"/>
          <w:bCs/>
          <w:color w:val="000000"/>
          <w:spacing w:val="3"/>
          <w:sz w:val="28"/>
          <w:szCs w:val="28"/>
        </w:rPr>
        <w:t>4</w:t>
      </w:r>
      <w:r w:rsidR="003A7852" w:rsidRPr="00DC470B"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 </w:t>
      </w:r>
      <w:r w:rsidR="003A7852" w:rsidRPr="00DC470B">
        <w:rPr>
          <w:rFonts w:ascii="Times New Roman" w:hAnsi="Times New Roman"/>
          <w:color w:val="000000"/>
          <w:w w:val="106"/>
          <w:sz w:val="28"/>
          <w:szCs w:val="28"/>
        </w:rPr>
        <w:t>поступило</w:t>
      </w:r>
      <w:r w:rsidR="003A7852"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="00512919">
        <w:rPr>
          <w:rFonts w:ascii="Times New Roman" w:hAnsi="Times New Roman"/>
          <w:color w:val="000000"/>
          <w:w w:val="106"/>
          <w:sz w:val="28"/>
          <w:szCs w:val="28"/>
        </w:rPr>
        <w:t>3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="00512919">
        <w:rPr>
          <w:rFonts w:ascii="Times New Roman" w:hAnsi="Times New Roman"/>
          <w:color w:val="000000"/>
          <w:w w:val="106"/>
          <w:sz w:val="28"/>
          <w:szCs w:val="28"/>
        </w:rPr>
        <w:t>826</w:t>
      </w:r>
      <w:r w:rsidR="003A7852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обращени</w:t>
      </w:r>
      <w:r w:rsidR="00512919">
        <w:rPr>
          <w:rFonts w:ascii="Times New Roman" w:hAnsi="Times New Roman"/>
          <w:color w:val="000000"/>
          <w:w w:val="106"/>
          <w:sz w:val="28"/>
          <w:szCs w:val="28"/>
        </w:rPr>
        <w:t>й</w:t>
      </w:r>
      <w:r w:rsidR="003A7852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граждан, что на </w:t>
      </w:r>
      <w:r w:rsidR="00F876A5">
        <w:rPr>
          <w:rFonts w:ascii="Times New Roman" w:hAnsi="Times New Roman"/>
          <w:color w:val="000000"/>
          <w:w w:val="106"/>
          <w:sz w:val="28"/>
          <w:szCs w:val="28"/>
        </w:rPr>
        <w:t>11</w:t>
      </w:r>
      <w:r w:rsidR="003A7852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% </w:t>
      </w:r>
      <w:r w:rsidR="003A7852">
        <w:rPr>
          <w:rFonts w:ascii="Times New Roman" w:hAnsi="Times New Roman"/>
          <w:color w:val="000000"/>
          <w:w w:val="106"/>
          <w:sz w:val="28"/>
          <w:szCs w:val="28"/>
        </w:rPr>
        <w:t>боль</w:t>
      </w:r>
      <w:r w:rsidR="003A7852" w:rsidRPr="00DC470B">
        <w:rPr>
          <w:rFonts w:ascii="Times New Roman" w:hAnsi="Times New Roman"/>
          <w:color w:val="000000"/>
          <w:w w:val="106"/>
          <w:sz w:val="28"/>
          <w:szCs w:val="28"/>
        </w:rPr>
        <w:t>ше, чем за аналогичный период 202</w:t>
      </w:r>
      <w:r w:rsidR="00512919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="003A7852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года (</w:t>
      </w:r>
      <w:r w:rsidR="00512919">
        <w:rPr>
          <w:rFonts w:ascii="Times New Roman" w:hAnsi="Times New Roman"/>
          <w:color w:val="000000"/>
          <w:w w:val="106"/>
          <w:sz w:val="28"/>
          <w:szCs w:val="28"/>
        </w:rPr>
        <w:t>3 462</w:t>
      </w:r>
      <w:r w:rsidR="003A7852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), и </w:t>
      </w:r>
      <w:r w:rsidR="0050094D" w:rsidRPr="00DC470B">
        <w:rPr>
          <w:rFonts w:ascii="Times New Roman" w:hAnsi="Times New Roman"/>
          <w:color w:val="000000"/>
          <w:w w:val="106"/>
          <w:sz w:val="28"/>
          <w:szCs w:val="28"/>
        </w:rPr>
        <w:t>на 23</w:t>
      </w:r>
      <w:r w:rsidR="003A7852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% меньше, чем в </w:t>
      </w:r>
      <w:r w:rsidR="003A7852" w:rsidRPr="00DC470B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IV</w:t>
      </w:r>
      <w:r w:rsidR="003A7852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73676E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="003A7852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(</w:t>
      </w:r>
      <w:r w:rsidR="003A7852">
        <w:rPr>
          <w:rFonts w:ascii="Times New Roman" w:hAnsi="Times New Roman"/>
          <w:color w:val="000000"/>
          <w:w w:val="106"/>
          <w:sz w:val="28"/>
          <w:szCs w:val="28"/>
        </w:rPr>
        <w:t xml:space="preserve">4 </w:t>
      </w:r>
      <w:r w:rsidR="0073676E">
        <w:rPr>
          <w:rFonts w:ascii="Times New Roman" w:hAnsi="Times New Roman"/>
          <w:color w:val="000000"/>
          <w:w w:val="106"/>
          <w:sz w:val="28"/>
          <w:szCs w:val="28"/>
        </w:rPr>
        <w:t>989</w:t>
      </w:r>
      <w:r w:rsidR="003A7852" w:rsidRPr="00DC470B">
        <w:rPr>
          <w:rFonts w:ascii="Times New Roman" w:hAnsi="Times New Roman"/>
          <w:color w:val="000000"/>
          <w:w w:val="106"/>
          <w:sz w:val="28"/>
          <w:szCs w:val="28"/>
        </w:rPr>
        <w:t>), из них: 2</w:t>
      </w:r>
      <w:r w:rsidR="00F876A5">
        <w:rPr>
          <w:rFonts w:ascii="Times New Roman" w:hAnsi="Times New Roman"/>
          <w:color w:val="000000"/>
          <w:w w:val="106"/>
          <w:sz w:val="28"/>
          <w:szCs w:val="28"/>
        </w:rPr>
        <w:t xml:space="preserve"> 660</w:t>
      </w:r>
      <w:r w:rsidR="003A7852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письменных</w:t>
      </w:r>
      <w:r w:rsidR="003A7852" w:rsidRPr="00DC470B">
        <w:rPr>
          <w:rFonts w:ascii="Times New Roman" w:hAnsi="Times New Roman"/>
          <w:sz w:val="28"/>
          <w:szCs w:val="28"/>
        </w:rPr>
        <w:t xml:space="preserve">, в том числе в форме электронных документов – </w:t>
      </w:r>
      <w:r w:rsidR="004B07B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4B07BE">
        <w:rPr>
          <w:rFonts w:ascii="Times New Roman" w:hAnsi="Times New Roman"/>
          <w:sz w:val="28"/>
          <w:szCs w:val="28"/>
        </w:rPr>
        <w:t>891</w:t>
      </w:r>
      <w:r w:rsidR="003A7852">
        <w:rPr>
          <w:rFonts w:ascii="Times New Roman" w:hAnsi="Times New Roman"/>
          <w:sz w:val="28"/>
          <w:szCs w:val="28"/>
        </w:rPr>
        <w:t xml:space="preserve"> </w:t>
      </w:r>
      <w:r w:rsidR="0050094D">
        <w:rPr>
          <w:rFonts w:ascii="Times New Roman" w:hAnsi="Times New Roman"/>
          <w:sz w:val="28"/>
          <w:szCs w:val="28"/>
        </w:rPr>
        <w:t>(</w:t>
      </w:r>
      <w:r w:rsidR="0050094D" w:rsidRPr="00DC470B">
        <w:rPr>
          <w:rFonts w:ascii="Times New Roman" w:hAnsi="Times New Roman"/>
          <w:sz w:val="28"/>
          <w:szCs w:val="28"/>
        </w:rPr>
        <w:t>71</w:t>
      </w:r>
      <w:r>
        <w:rPr>
          <w:rFonts w:ascii="Times New Roman" w:hAnsi="Times New Roman"/>
          <w:sz w:val="28"/>
          <w:szCs w:val="28"/>
        </w:rPr>
        <w:t>%)</w:t>
      </w:r>
      <w:r w:rsidR="003A7852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и</w:t>
      </w:r>
      <w:r w:rsidR="003A7852" w:rsidRPr="00DC470B">
        <w:rPr>
          <w:rFonts w:ascii="Times New Roman" w:hAnsi="Times New Roman"/>
          <w:sz w:val="28"/>
          <w:szCs w:val="28"/>
        </w:rPr>
        <w:t xml:space="preserve"> </w:t>
      </w:r>
      <w:r w:rsidR="00F876A5">
        <w:rPr>
          <w:rFonts w:ascii="Times New Roman" w:hAnsi="Times New Roman"/>
          <w:sz w:val="28"/>
          <w:szCs w:val="28"/>
        </w:rPr>
        <w:t>1 166</w:t>
      </w:r>
      <w:r w:rsidR="003A7852" w:rsidRPr="00DC470B">
        <w:rPr>
          <w:rFonts w:ascii="Times New Roman" w:hAnsi="Times New Roman"/>
          <w:b/>
          <w:sz w:val="28"/>
          <w:szCs w:val="28"/>
        </w:rPr>
        <w:t xml:space="preserve"> </w:t>
      </w:r>
      <w:r w:rsidR="003A7852" w:rsidRPr="00DC470B">
        <w:rPr>
          <w:rFonts w:ascii="Times New Roman" w:hAnsi="Times New Roman"/>
          <w:sz w:val="28"/>
          <w:szCs w:val="28"/>
        </w:rPr>
        <w:t>устных обращени</w:t>
      </w:r>
      <w:r w:rsidR="0050094D">
        <w:rPr>
          <w:rFonts w:ascii="Times New Roman" w:hAnsi="Times New Roman"/>
          <w:sz w:val="28"/>
          <w:szCs w:val="28"/>
        </w:rPr>
        <w:t>й</w:t>
      </w:r>
      <w:r w:rsidR="003A7852" w:rsidRPr="00DC470B">
        <w:rPr>
          <w:rFonts w:ascii="Times New Roman" w:hAnsi="Times New Roman"/>
          <w:sz w:val="28"/>
          <w:szCs w:val="28"/>
        </w:rPr>
        <w:t xml:space="preserve"> граждан;</w:t>
      </w:r>
    </w:p>
    <w:p w:rsidR="003A7852" w:rsidRPr="00DC470B" w:rsidRDefault="003A7852" w:rsidP="003A785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C470B">
        <w:rPr>
          <w:rFonts w:ascii="Times New Roman" w:hAnsi="Times New Roman"/>
          <w:sz w:val="28"/>
          <w:szCs w:val="28"/>
        </w:rPr>
        <w:t>коллективных – 1</w:t>
      </w:r>
      <w:r w:rsidR="00D716DB">
        <w:rPr>
          <w:rFonts w:ascii="Times New Roman" w:hAnsi="Times New Roman"/>
          <w:sz w:val="28"/>
          <w:szCs w:val="28"/>
        </w:rPr>
        <w:t>42</w:t>
      </w:r>
      <w:r w:rsidRPr="00DC470B">
        <w:rPr>
          <w:rFonts w:ascii="Times New Roman" w:hAnsi="Times New Roman"/>
          <w:sz w:val="28"/>
          <w:szCs w:val="28"/>
        </w:rPr>
        <w:t xml:space="preserve"> (в </w:t>
      </w:r>
      <w:r w:rsidRPr="00DC470B">
        <w:rPr>
          <w:rFonts w:ascii="Times New Roman" w:hAnsi="Times New Roman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sz w:val="28"/>
          <w:szCs w:val="28"/>
        </w:rPr>
        <w:t xml:space="preserve"> квартале 20</w:t>
      </w:r>
      <w:r>
        <w:rPr>
          <w:rFonts w:ascii="Times New Roman" w:hAnsi="Times New Roman"/>
          <w:sz w:val="28"/>
          <w:szCs w:val="28"/>
        </w:rPr>
        <w:t>2</w:t>
      </w:r>
      <w:r w:rsidR="009F21D3">
        <w:rPr>
          <w:rFonts w:ascii="Times New Roman" w:hAnsi="Times New Roman"/>
          <w:sz w:val="28"/>
          <w:szCs w:val="28"/>
        </w:rPr>
        <w:t>3</w:t>
      </w:r>
      <w:r w:rsidRPr="00DC470B"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>1</w:t>
      </w:r>
      <w:r w:rsidR="009F21D3">
        <w:rPr>
          <w:rFonts w:ascii="Times New Roman" w:hAnsi="Times New Roman"/>
          <w:sz w:val="28"/>
          <w:szCs w:val="28"/>
        </w:rPr>
        <w:t>34</w:t>
      </w:r>
      <w:r w:rsidRPr="00DC470B">
        <w:rPr>
          <w:rFonts w:ascii="Times New Roman" w:hAnsi="Times New Roman"/>
          <w:sz w:val="28"/>
          <w:szCs w:val="28"/>
        </w:rPr>
        <w:t xml:space="preserve">, в </w:t>
      </w:r>
      <w:r w:rsidRPr="00DC470B">
        <w:rPr>
          <w:rFonts w:ascii="Times New Roman" w:hAnsi="Times New Roman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sz w:val="28"/>
          <w:szCs w:val="28"/>
        </w:rPr>
        <w:t xml:space="preserve"> квартале 202</w:t>
      </w:r>
      <w:r w:rsidR="00956B98">
        <w:rPr>
          <w:rFonts w:ascii="Times New Roman" w:hAnsi="Times New Roman"/>
          <w:sz w:val="28"/>
          <w:szCs w:val="28"/>
        </w:rPr>
        <w:t>3</w:t>
      </w:r>
      <w:r w:rsidRPr="00DC470B"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>148</w:t>
      </w:r>
      <w:r w:rsidRPr="00DC470B">
        <w:rPr>
          <w:rFonts w:ascii="Times New Roman" w:hAnsi="Times New Roman"/>
          <w:sz w:val="28"/>
          <w:szCs w:val="28"/>
        </w:rPr>
        <w:t>);</w:t>
      </w:r>
    </w:p>
    <w:p w:rsidR="003A7852" w:rsidRPr="00DC470B" w:rsidRDefault="003A7852" w:rsidP="003A78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470B">
        <w:rPr>
          <w:rFonts w:ascii="Times New Roman" w:hAnsi="Times New Roman"/>
          <w:sz w:val="28"/>
          <w:szCs w:val="28"/>
        </w:rPr>
        <w:t xml:space="preserve">без подписи данных о заявителе – </w:t>
      </w:r>
      <w:r w:rsidR="002A2D82">
        <w:rPr>
          <w:rFonts w:ascii="Times New Roman" w:hAnsi="Times New Roman"/>
          <w:sz w:val="28"/>
          <w:szCs w:val="28"/>
        </w:rPr>
        <w:t>29</w:t>
      </w:r>
      <w:r w:rsidRPr="00DC470B">
        <w:rPr>
          <w:rFonts w:ascii="Times New Roman" w:hAnsi="Times New Roman"/>
          <w:sz w:val="28"/>
          <w:szCs w:val="28"/>
        </w:rPr>
        <w:t xml:space="preserve"> (в </w:t>
      </w:r>
      <w:r w:rsidRPr="00DC470B">
        <w:rPr>
          <w:rFonts w:ascii="Times New Roman" w:hAnsi="Times New Roman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sz w:val="28"/>
          <w:szCs w:val="28"/>
        </w:rPr>
        <w:t xml:space="preserve"> квартале 202</w:t>
      </w:r>
      <w:r w:rsidR="00E71E3C">
        <w:rPr>
          <w:rFonts w:ascii="Times New Roman" w:hAnsi="Times New Roman"/>
          <w:sz w:val="28"/>
          <w:szCs w:val="28"/>
        </w:rPr>
        <w:t>3</w:t>
      </w:r>
      <w:r w:rsidRPr="00DC470B">
        <w:rPr>
          <w:rFonts w:ascii="Times New Roman" w:hAnsi="Times New Roman"/>
          <w:sz w:val="28"/>
          <w:szCs w:val="28"/>
        </w:rPr>
        <w:t xml:space="preserve"> г. – </w:t>
      </w:r>
      <w:r w:rsidR="002A2D82">
        <w:rPr>
          <w:rFonts w:ascii="Times New Roman" w:hAnsi="Times New Roman"/>
          <w:sz w:val="28"/>
          <w:szCs w:val="28"/>
        </w:rPr>
        <w:t>31</w:t>
      </w:r>
      <w:r w:rsidRPr="00DC470B">
        <w:rPr>
          <w:rFonts w:ascii="Times New Roman" w:hAnsi="Times New Roman"/>
          <w:sz w:val="28"/>
          <w:szCs w:val="28"/>
        </w:rPr>
        <w:t xml:space="preserve">, в </w:t>
      </w:r>
      <w:r w:rsidRPr="00DC470B">
        <w:rPr>
          <w:rFonts w:ascii="Times New Roman" w:hAnsi="Times New Roman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sz w:val="28"/>
          <w:szCs w:val="28"/>
        </w:rPr>
        <w:t xml:space="preserve"> квартале 202</w:t>
      </w:r>
      <w:r w:rsidR="002A2D82">
        <w:rPr>
          <w:rFonts w:ascii="Times New Roman" w:hAnsi="Times New Roman"/>
          <w:sz w:val="28"/>
          <w:szCs w:val="28"/>
        </w:rPr>
        <w:t>3</w:t>
      </w:r>
      <w:r w:rsidRPr="00DC470B">
        <w:rPr>
          <w:rFonts w:ascii="Times New Roman" w:hAnsi="Times New Roman"/>
          <w:sz w:val="28"/>
          <w:szCs w:val="28"/>
        </w:rPr>
        <w:t xml:space="preserve"> г. – </w:t>
      </w:r>
      <w:r w:rsidR="002A2D82">
        <w:rPr>
          <w:rFonts w:ascii="Times New Roman" w:hAnsi="Times New Roman"/>
          <w:sz w:val="28"/>
          <w:szCs w:val="28"/>
        </w:rPr>
        <w:t>259</w:t>
      </w:r>
      <w:r w:rsidRPr="00DC470B">
        <w:rPr>
          <w:rFonts w:ascii="Times New Roman" w:hAnsi="Times New Roman"/>
          <w:sz w:val="28"/>
          <w:szCs w:val="28"/>
        </w:rPr>
        <w:t>);</w:t>
      </w:r>
    </w:p>
    <w:p w:rsidR="003A7852" w:rsidRPr="00DC470B" w:rsidRDefault="003A7852" w:rsidP="003A785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C470B">
        <w:rPr>
          <w:rFonts w:ascii="Times New Roman" w:hAnsi="Times New Roman"/>
          <w:sz w:val="28"/>
          <w:szCs w:val="28"/>
        </w:rPr>
        <w:t xml:space="preserve">повторных – </w:t>
      </w:r>
      <w:r w:rsidR="007262C2">
        <w:rPr>
          <w:rFonts w:ascii="Times New Roman" w:hAnsi="Times New Roman"/>
          <w:sz w:val="28"/>
          <w:szCs w:val="28"/>
        </w:rPr>
        <w:t>157</w:t>
      </w:r>
      <w:r w:rsidRPr="00DC470B">
        <w:rPr>
          <w:rFonts w:ascii="Times New Roman" w:hAnsi="Times New Roman"/>
          <w:sz w:val="28"/>
          <w:szCs w:val="28"/>
        </w:rPr>
        <w:t xml:space="preserve"> (в </w:t>
      </w:r>
      <w:r w:rsidRPr="00DC470B">
        <w:rPr>
          <w:rFonts w:ascii="Times New Roman" w:hAnsi="Times New Roman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sz w:val="28"/>
          <w:szCs w:val="28"/>
        </w:rPr>
        <w:t xml:space="preserve"> квартале 202</w:t>
      </w:r>
      <w:r w:rsidR="00371276">
        <w:rPr>
          <w:rFonts w:ascii="Times New Roman" w:hAnsi="Times New Roman"/>
          <w:sz w:val="28"/>
          <w:szCs w:val="28"/>
        </w:rPr>
        <w:t>3</w:t>
      </w:r>
      <w:r w:rsidRPr="00DC470B">
        <w:rPr>
          <w:rFonts w:ascii="Times New Roman" w:hAnsi="Times New Roman"/>
          <w:sz w:val="28"/>
          <w:szCs w:val="28"/>
        </w:rPr>
        <w:t xml:space="preserve"> г. – </w:t>
      </w:r>
      <w:r w:rsidR="00371276">
        <w:rPr>
          <w:rFonts w:ascii="Times New Roman" w:hAnsi="Times New Roman"/>
          <w:sz w:val="28"/>
          <w:szCs w:val="28"/>
        </w:rPr>
        <w:t>205</w:t>
      </w:r>
      <w:r w:rsidRPr="00DC470B">
        <w:rPr>
          <w:rFonts w:ascii="Times New Roman" w:hAnsi="Times New Roman"/>
          <w:sz w:val="28"/>
          <w:szCs w:val="28"/>
        </w:rPr>
        <w:t xml:space="preserve">, в </w:t>
      </w:r>
      <w:r w:rsidRPr="00DC470B">
        <w:rPr>
          <w:rFonts w:ascii="Times New Roman" w:hAnsi="Times New Roman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sz w:val="28"/>
          <w:szCs w:val="28"/>
        </w:rPr>
        <w:t xml:space="preserve"> квартале 202</w:t>
      </w:r>
      <w:r w:rsidR="00371276">
        <w:rPr>
          <w:rFonts w:ascii="Times New Roman" w:hAnsi="Times New Roman"/>
          <w:sz w:val="28"/>
          <w:szCs w:val="28"/>
        </w:rPr>
        <w:t>3</w:t>
      </w:r>
      <w:r w:rsidRPr="00DC470B">
        <w:rPr>
          <w:rFonts w:ascii="Times New Roman" w:hAnsi="Times New Roman"/>
          <w:sz w:val="28"/>
          <w:szCs w:val="28"/>
        </w:rPr>
        <w:t xml:space="preserve"> г. – </w:t>
      </w:r>
      <w:r w:rsidR="007262C2">
        <w:rPr>
          <w:rFonts w:ascii="Times New Roman" w:hAnsi="Times New Roman"/>
          <w:sz w:val="28"/>
          <w:szCs w:val="28"/>
        </w:rPr>
        <w:t>390</w:t>
      </w:r>
      <w:r>
        <w:rPr>
          <w:rFonts w:ascii="Times New Roman" w:hAnsi="Times New Roman"/>
          <w:sz w:val="28"/>
          <w:szCs w:val="28"/>
        </w:rPr>
        <w:t>).</w:t>
      </w:r>
    </w:p>
    <w:p w:rsidR="003A7852" w:rsidRPr="00DC470B" w:rsidRDefault="003A7852" w:rsidP="003A78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470B">
        <w:rPr>
          <w:rFonts w:ascii="Times New Roman" w:hAnsi="Times New Roman"/>
          <w:sz w:val="28"/>
          <w:szCs w:val="28"/>
        </w:rPr>
        <w:t xml:space="preserve">Поступило </w:t>
      </w:r>
      <w:r>
        <w:rPr>
          <w:rFonts w:ascii="Times New Roman" w:hAnsi="Times New Roman"/>
          <w:sz w:val="28"/>
          <w:szCs w:val="28"/>
        </w:rPr>
        <w:t xml:space="preserve">3 </w:t>
      </w:r>
      <w:r w:rsidR="00283AA0">
        <w:rPr>
          <w:rFonts w:ascii="Times New Roman" w:hAnsi="Times New Roman"/>
          <w:sz w:val="28"/>
          <w:szCs w:val="28"/>
        </w:rPr>
        <w:t>757</w:t>
      </w:r>
      <w:r w:rsidRPr="00DC470B">
        <w:rPr>
          <w:rFonts w:ascii="Times New Roman" w:hAnsi="Times New Roman"/>
          <w:sz w:val="28"/>
          <w:szCs w:val="28"/>
        </w:rPr>
        <w:t xml:space="preserve"> заявлени</w:t>
      </w:r>
      <w:r>
        <w:rPr>
          <w:rFonts w:ascii="Times New Roman" w:hAnsi="Times New Roman"/>
          <w:sz w:val="28"/>
          <w:szCs w:val="28"/>
        </w:rPr>
        <w:t>й</w:t>
      </w:r>
      <w:r w:rsidRPr="00DC470B">
        <w:rPr>
          <w:rFonts w:ascii="Times New Roman" w:hAnsi="Times New Roman"/>
          <w:sz w:val="28"/>
          <w:szCs w:val="28"/>
        </w:rPr>
        <w:t>, в которых граждане</w:t>
      </w:r>
      <w:r w:rsidRPr="00DC470B">
        <w:rPr>
          <w:rFonts w:ascii="Times New Roman" w:hAnsi="Times New Roman"/>
          <w:b/>
          <w:sz w:val="28"/>
          <w:szCs w:val="28"/>
        </w:rPr>
        <w:t xml:space="preserve"> </w:t>
      </w:r>
      <w:r w:rsidRPr="00DC470B">
        <w:rPr>
          <w:rFonts w:ascii="Times New Roman" w:hAnsi="Times New Roman"/>
          <w:sz w:val="28"/>
          <w:szCs w:val="28"/>
        </w:rPr>
        <w:t>просили о реализации конституционных прав и свобод граждан (</w:t>
      </w:r>
      <w:r w:rsidR="008E6811">
        <w:rPr>
          <w:rFonts w:ascii="Times New Roman" w:hAnsi="Times New Roman"/>
          <w:sz w:val="28"/>
          <w:szCs w:val="28"/>
        </w:rPr>
        <w:t>3 679</w:t>
      </w:r>
      <w:r w:rsidRPr="00DC470B">
        <w:rPr>
          <w:rFonts w:ascii="Times New Roman" w:hAnsi="Times New Roman"/>
          <w:sz w:val="28"/>
          <w:szCs w:val="28"/>
        </w:rPr>
        <w:t xml:space="preserve">), о </w:t>
      </w:r>
      <w:r w:rsidR="00E71E3C" w:rsidRPr="00DC470B">
        <w:rPr>
          <w:rFonts w:ascii="Times New Roman" w:hAnsi="Times New Roman"/>
          <w:sz w:val="28"/>
          <w:szCs w:val="28"/>
        </w:rPr>
        <w:t>реализации конституционных</w:t>
      </w:r>
      <w:r w:rsidRPr="00DC470B">
        <w:rPr>
          <w:rFonts w:ascii="Times New Roman" w:hAnsi="Times New Roman"/>
          <w:sz w:val="28"/>
          <w:szCs w:val="28"/>
        </w:rPr>
        <w:t xml:space="preserve"> прав и свобод других лиц (</w:t>
      </w:r>
      <w:r w:rsidR="008E6811">
        <w:rPr>
          <w:rFonts w:ascii="Times New Roman" w:hAnsi="Times New Roman"/>
          <w:sz w:val="28"/>
          <w:szCs w:val="28"/>
        </w:rPr>
        <w:t>287</w:t>
      </w:r>
      <w:r w:rsidRPr="00DC470B">
        <w:rPr>
          <w:rFonts w:ascii="Times New Roman" w:hAnsi="Times New Roman"/>
          <w:sz w:val="28"/>
          <w:szCs w:val="28"/>
        </w:rPr>
        <w:t>), сообщали о нарушении нормативных правовых актов и законов (</w:t>
      </w:r>
      <w:r w:rsidR="008E6811">
        <w:rPr>
          <w:rFonts w:ascii="Times New Roman" w:hAnsi="Times New Roman"/>
          <w:sz w:val="28"/>
          <w:szCs w:val="28"/>
        </w:rPr>
        <w:t>191</w:t>
      </w:r>
      <w:r w:rsidRPr="00DC470B">
        <w:rPr>
          <w:rFonts w:ascii="Times New Roman" w:hAnsi="Times New Roman"/>
          <w:sz w:val="28"/>
          <w:szCs w:val="28"/>
        </w:rPr>
        <w:t xml:space="preserve">), о недостатках в работе </w:t>
      </w:r>
      <w:r>
        <w:rPr>
          <w:rFonts w:ascii="Times New Roman" w:hAnsi="Times New Roman"/>
          <w:sz w:val="28"/>
          <w:szCs w:val="28"/>
        </w:rPr>
        <w:t xml:space="preserve">исполнительных </w:t>
      </w:r>
      <w:r w:rsidRPr="00DC470B">
        <w:rPr>
          <w:rFonts w:ascii="Times New Roman" w:hAnsi="Times New Roman"/>
          <w:sz w:val="28"/>
          <w:szCs w:val="28"/>
        </w:rPr>
        <w:t>органов (</w:t>
      </w:r>
      <w:r w:rsidR="008E6811">
        <w:rPr>
          <w:rFonts w:ascii="Times New Roman" w:hAnsi="Times New Roman"/>
          <w:sz w:val="28"/>
          <w:szCs w:val="28"/>
        </w:rPr>
        <w:t>185</w:t>
      </w:r>
      <w:r w:rsidRPr="00DC470B">
        <w:rPr>
          <w:rFonts w:ascii="Times New Roman" w:hAnsi="Times New Roman"/>
          <w:sz w:val="28"/>
          <w:szCs w:val="28"/>
        </w:rPr>
        <w:t>), органов местного самоуправления (</w:t>
      </w:r>
      <w:r w:rsidR="008E6811">
        <w:rPr>
          <w:rFonts w:ascii="Times New Roman" w:hAnsi="Times New Roman"/>
          <w:sz w:val="28"/>
          <w:szCs w:val="28"/>
        </w:rPr>
        <w:t>216</w:t>
      </w:r>
      <w:r w:rsidRPr="00DC470B">
        <w:rPr>
          <w:rFonts w:ascii="Times New Roman" w:hAnsi="Times New Roman"/>
          <w:sz w:val="28"/>
          <w:szCs w:val="28"/>
        </w:rPr>
        <w:t>), в работе должностных лиц (</w:t>
      </w:r>
      <w:r w:rsidR="008E6811">
        <w:rPr>
          <w:rFonts w:ascii="Times New Roman" w:hAnsi="Times New Roman"/>
          <w:sz w:val="28"/>
          <w:szCs w:val="28"/>
        </w:rPr>
        <w:t>360</w:t>
      </w:r>
      <w:r w:rsidRPr="00DC470B">
        <w:rPr>
          <w:rFonts w:ascii="Times New Roman" w:hAnsi="Times New Roman"/>
          <w:sz w:val="28"/>
          <w:szCs w:val="28"/>
        </w:rPr>
        <w:t xml:space="preserve">), критиковали деятельность </w:t>
      </w:r>
      <w:r>
        <w:rPr>
          <w:rFonts w:ascii="Times New Roman" w:hAnsi="Times New Roman"/>
          <w:sz w:val="28"/>
          <w:szCs w:val="28"/>
        </w:rPr>
        <w:t xml:space="preserve">исполнительных органов (4), </w:t>
      </w:r>
      <w:r w:rsidRPr="00DC470B">
        <w:rPr>
          <w:rFonts w:ascii="Times New Roman" w:hAnsi="Times New Roman"/>
          <w:sz w:val="28"/>
          <w:szCs w:val="28"/>
        </w:rPr>
        <w:t xml:space="preserve">органов местного </w:t>
      </w:r>
      <w:r w:rsidR="00E71E3C" w:rsidRPr="00DC470B">
        <w:rPr>
          <w:rFonts w:ascii="Times New Roman" w:hAnsi="Times New Roman"/>
          <w:sz w:val="28"/>
          <w:szCs w:val="28"/>
        </w:rPr>
        <w:t>самоуправления (</w:t>
      </w:r>
      <w:r w:rsidR="008E6811">
        <w:rPr>
          <w:rFonts w:ascii="Times New Roman" w:hAnsi="Times New Roman"/>
          <w:sz w:val="28"/>
          <w:szCs w:val="28"/>
        </w:rPr>
        <w:t>5</w:t>
      </w:r>
      <w:r w:rsidRPr="00DC470B">
        <w:rPr>
          <w:rFonts w:ascii="Times New Roman" w:hAnsi="Times New Roman"/>
          <w:sz w:val="28"/>
          <w:szCs w:val="28"/>
        </w:rPr>
        <w:t xml:space="preserve">), деятельность должностных </w:t>
      </w:r>
      <w:r w:rsidR="00E71E3C" w:rsidRPr="00DC470B">
        <w:rPr>
          <w:rFonts w:ascii="Times New Roman" w:hAnsi="Times New Roman"/>
          <w:sz w:val="28"/>
          <w:szCs w:val="28"/>
        </w:rPr>
        <w:t>лиц (</w:t>
      </w:r>
      <w:r>
        <w:rPr>
          <w:rFonts w:ascii="Times New Roman" w:hAnsi="Times New Roman"/>
          <w:sz w:val="28"/>
          <w:szCs w:val="28"/>
        </w:rPr>
        <w:t>2</w:t>
      </w:r>
      <w:r w:rsidR="008E6811">
        <w:rPr>
          <w:rFonts w:ascii="Times New Roman" w:hAnsi="Times New Roman"/>
          <w:sz w:val="28"/>
          <w:szCs w:val="28"/>
        </w:rPr>
        <w:t>0</w:t>
      </w:r>
      <w:r w:rsidRPr="00DC470B">
        <w:rPr>
          <w:rFonts w:ascii="Times New Roman" w:hAnsi="Times New Roman"/>
          <w:sz w:val="28"/>
          <w:szCs w:val="28"/>
        </w:rPr>
        <w:t xml:space="preserve">). </w:t>
      </w:r>
    </w:p>
    <w:p w:rsidR="003A7852" w:rsidRDefault="003A7852" w:rsidP="003A78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показывает анализ обращений</w:t>
      </w:r>
      <w:r w:rsidRPr="00DC470B">
        <w:rPr>
          <w:rFonts w:ascii="Times New Roman" w:hAnsi="Times New Roman"/>
          <w:sz w:val="28"/>
          <w:szCs w:val="28"/>
        </w:rPr>
        <w:t xml:space="preserve">, наибольшее недовольство граждан было вызвано недостатками в работе </w:t>
      </w:r>
      <w:r>
        <w:rPr>
          <w:rFonts w:ascii="Times New Roman" w:hAnsi="Times New Roman"/>
          <w:sz w:val="28"/>
          <w:szCs w:val="28"/>
        </w:rPr>
        <w:t xml:space="preserve">в сфере </w:t>
      </w:r>
      <w:r w:rsidRPr="00DC470B">
        <w:rPr>
          <w:rFonts w:ascii="Times New Roman" w:hAnsi="Times New Roman"/>
          <w:sz w:val="28"/>
          <w:szCs w:val="28"/>
        </w:rPr>
        <w:t xml:space="preserve">хозяйственной </w:t>
      </w:r>
      <w:r>
        <w:rPr>
          <w:rFonts w:ascii="Times New Roman" w:hAnsi="Times New Roman"/>
          <w:sz w:val="28"/>
          <w:szCs w:val="28"/>
        </w:rPr>
        <w:t>д</w:t>
      </w:r>
      <w:r w:rsidRPr="00DC470B">
        <w:rPr>
          <w:rFonts w:ascii="Times New Roman" w:hAnsi="Times New Roman"/>
          <w:sz w:val="28"/>
          <w:szCs w:val="28"/>
        </w:rPr>
        <w:t xml:space="preserve">еятельности – </w:t>
      </w:r>
      <w:r w:rsidR="009E0364">
        <w:rPr>
          <w:rFonts w:ascii="Times New Roman" w:hAnsi="Times New Roman"/>
          <w:sz w:val="28"/>
          <w:szCs w:val="28"/>
        </w:rPr>
        <w:t>123</w:t>
      </w:r>
      <w:r w:rsidRPr="00DC470B">
        <w:rPr>
          <w:rFonts w:ascii="Times New Roman" w:hAnsi="Times New Roman"/>
          <w:sz w:val="28"/>
          <w:szCs w:val="28"/>
        </w:rPr>
        <w:t xml:space="preserve"> сообщени</w:t>
      </w:r>
      <w:r w:rsidR="009E0364">
        <w:rPr>
          <w:rFonts w:ascii="Times New Roman" w:hAnsi="Times New Roman"/>
          <w:sz w:val="28"/>
          <w:szCs w:val="28"/>
        </w:rPr>
        <w:t>я</w:t>
      </w:r>
      <w:r w:rsidRPr="00DC470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основ государственного управления – 1</w:t>
      </w:r>
      <w:r w:rsidR="009E0364">
        <w:rPr>
          <w:rFonts w:ascii="Times New Roman" w:hAnsi="Times New Roman"/>
          <w:sz w:val="28"/>
          <w:szCs w:val="28"/>
        </w:rPr>
        <w:t>69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C470B">
        <w:rPr>
          <w:rFonts w:ascii="Times New Roman" w:hAnsi="Times New Roman"/>
          <w:sz w:val="28"/>
          <w:szCs w:val="28"/>
        </w:rPr>
        <w:t xml:space="preserve">коммунального хозяйства – </w:t>
      </w:r>
      <w:r w:rsidR="009E0364">
        <w:rPr>
          <w:rFonts w:ascii="Times New Roman" w:hAnsi="Times New Roman"/>
          <w:sz w:val="28"/>
          <w:szCs w:val="28"/>
        </w:rPr>
        <w:t>260</w:t>
      </w:r>
      <w:r w:rsidRPr="00DC470B">
        <w:rPr>
          <w:rFonts w:ascii="Times New Roman" w:hAnsi="Times New Roman"/>
          <w:sz w:val="28"/>
          <w:szCs w:val="28"/>
        </w:rPr>
        <w:t xml:space="preserve">. </w:t>
      </w:r>
    </w:p>
    <w:p w:rsidR="003A7852" w:rsidRPr="00DC470B" w:rsidRDefault="003A7852" w:rsidP="003A78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470B">
        <w:rPr>
          <w:rFonts w:ascii="Times New Roman" w:hAnsi="Times New Roman"/>
          <w:sz w:val="28"/>
          <w:szCs w:val="28"/>
        </w:rPr>
        <w:t xml:space="preserve">Поступило </w:t>
      </w:r>
      <w:r>
        <w:rPr>
          <w:rFonts w:ascii="Times New Roman" w:hAnsi="Times New Roman"/>
          <w:sz w:val="28"/>
          <w:szCs w:val="28"/>
        </w:rPr>
        <w:t>23</w:t>
      </w:r>
      <w:r w:rsidRPr="00DC470B">
        <w:rPr>
          <w:rFonts w:ascii="Times New Roman" w:hAnsi="Times New Roman"/>
          <w:sz w:val="28"/>
          <w:szCs w:val="28"/>
        </w:rPr>
        <w:t xml:space="preserve"> жалоб</w:t>
      </w:r>
      <w:r>
        <w:rPr>
          <w:rFonts w:ascii="Times New Roman" w:hAnsi="Times New Roman"/>
          <w:sz w:val="28"/>
          <w:szCs w:val="28"/>
        </w:rPr>
        <w:t>ы</w:t>
      </w:r>
      <w:r w:rsidRPr="00DC470B">
        <w:rPr>
          <w:rFonts w:ascii="Times New Roman" w:hAnsi="Times New Roman"/>
          <w:sz w:val="28"/>
          <w:szCs w:val="28"/>
        </w:rPr>
        <w:t xml:space="preserve">, из них </w:t>
      </w:r>
      <w:r>
        <w:rPr>
          <w:rFonts w:ascii="Times New Roman" w:hAnsi="Times New Roman"/>
          <w:sz w:val="28"/>
          <w:szCs w:val="28"/>
        </w:rPr>
        <w:t>21</w:t>
      </w:r>
      <w:r w:rsidRPr="00DC470B">
        <w:rPr>
          <w:rFonts w:ascii="Times New Roman" w:hAnsi="Times New Roman"/>
          <w:sz w:val="28"/>
          <w:szCs w:val="28"/>
        </w:rPr>
        <w:t xml:space="preserve"> – на действия (бездействие) должностных и уполномоченных лиц, </w:t>
      </w:r>
      <w:r w:rsidR="00F1596B">
        <w:rPr>
          <w:rFonts w:ascii="Times New Roman" w:hAnsi="Times New Roman"/>
          <w:sz w:val="28"/>
          <w:szCs w:val="28"/>
        </w:rPr>
        <w:t>2</w:t>
      </w:r>
      <w:r w:rsidRPr="00DC470B">
        <w:rPr>
          <w:rFonts w:ascii="Times New Roman" w:hAnsi="Times New Roman"/>
          <w:sz w:val="28"/>
          <w:szCs w:val="28"/>
        </w:rPr>
        <w:t xml:space="preserve"> содержали просьбы о восстановлении или защите нарушенных прав</w:t>
      </w:r>
      <w:r>
        <w:rPr>
          <w:rFonts w:ascii="Times New Roman" w:hAnsi="Times New Roman"/>
          <w:sz w:val="28"/>
          <w:szCs w:val="28"/>
        </w:rPr>
        <w:t>,</w:t>
      </w:r>
      <w:r w:rsidRPr="00DC470B">
        <w:rPr>
          <w:rFonts w:ascii="Times New Roman" w:hAnsi="Times New Roman"/>
          <w:sz w:val="28"/>
          <w:szCs w:val="28"/>
        </w:rPr>
        <w:t xml:space="preserve"> свобод и законных интересов;</w:t>
      </w:r>
    </w:p>
    <w:p w:rsidR="003A7852" w:rsidRPr="00DC470B" w:rsidRDefault="003A7852" w:rsidP="003A78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470B">
        <w:rPr>
          <w:rFonts w:ascii="Times New Roman" w:hAnsi="Times New Roman"/>
          <w:sz w:val="28"/>
          <w:szCs w:val="28"/>
        </w:rPr>
        <w:t xml:space="preserve">Поступило </w:t>
      </w:r>
      <w:r>
        <w:rPr>
          <w:rFonts w:ascii="Times New Roman" w:hAnsi="Times New Roman"/>
          <w:sz w:val="28"/>
          <w:szCs w:val="28"/>
        </w:rPr>
        <w:t>1</w:t>
      </w:r>
      <w:r w:rsidR="00F97483">
        <w:rPr>
          <w:rFonts w:ascii="Times New Roman" w:hAnsi="Times New Roman"/>
          <w:sz w:val="28"/>
          <w:szCs w:val="28"/>
        </w:rPr>
        <w:t>3</w:t>
      </w:r>
      <w:r w:rsidRPr="00DC470B">
        <w:rPr>
          <w:rFonts w:ascii="Times New Roman" w:hAnsi="Times New Roman"/>
          <w:sz w:val="28"/>
          <w:szCs w:val="28"/>
        </w:rPr>
        <w:t xml:space="preserve"> предложени</w:t>
      </w:r>
      <w:r>
        <w:rPr>
          <w:rFonts w:ascii="Times New Roman" w:hAnsi="Times New Roman"/>
          <w:sz w:val="28"/>
          <w:szCs w:val="28"/>
        </w:rPr>
        <w:t>й</w:t>
      </w:r>
      <w:r w:rsidRPr="00DC470B">
        <w:rPr>
          <w:rFonts w:ascii="Times New Roman" w:hAnsi="Times New Roman"/>
          <w:sz w:val="28"/>
          <w:szCs w:val="28"/>
        </w:rPr>
        <w:t xml:space="preserve"> с рекомендациями по развитию общественных отношений, совершенствованию законов, правовых актов, по улучшению социально-экономической сферы и т.д.</w:t>
      </w:r>
    </w:p>
    <w:p w:rsidR="003A7852" w:rsidRPr="00DC470B" w:rsidRDefault="003A7852" w:rsidP="003A78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470B">
        <w:rPr>
          <w:rFonts w:ascii="Times New Roman" w:hAnsi="Times New Roman"/>
          <w:sz w:val="28"/>
          <w:szCs w:val="28"/>
        </w:rPr>
        <w:t>По компетенции поставленных вопросов исполнительн</w:t>
      </w:r>
      <w:r>
        <w:rPr>
          <w:rFonts w:ascii="Times New Roman" w:hAnsi="Times New Roman"/>
          <w:sz w:val="28"/>
          <w:szCs w:val="28"/>
        </w:rPr>
        <w:t>ыми органами</w:t>
      </w:r>
      <w:r w:rsidRPr="00DC470B">
        <w:rPr>
          <w:rFonts w:ascii="Times New Roman" w:hAnsi="Times New Roman"/>
          <w:sz w:val="28"/>
          <w:szCs w:val="28"/>
        </w:rPr>
        <w:t xml:space="preserve"> Курской области рассмотрено </w:t>
      </w:r>
      <w:r w:rsidR="008D58FB">
        <w:rPr>
          <w:rFonts w:ascii="Times New Roman" w:hAnsi="Times New Roman"/>
          <w:sz w:val="28"/>
          <w:szCs w:val="28"/>
        </w:rPr>
        <w:t>3 184</w:t>
      </w:r>
      <w:r w:rsidRPr="00DC470B">
        <w:rPr>
          <w:rFonts w:ascii="Times New Roman" w:hAnsi="Times New Roman"/>
          <w:sz w:val="28"/>
          <w:szCs w:val="28"/>
        </w:rPr>
        <w:t xml:space="preserve"> обращени</w:t>
      </w:r>
      <w:r w:rsidR="008D58FB">
        <w:rPr>
          <w:rFonts w:ascii="Times New Roman" w:hAnsi="Times New Roman"/>
          <w:sz w:val="28"/>
          <w:szCs w:val="28"/>
        </w:rPr>
        <w:t>я</w:t>
      </w:r>
      <w:r w:rsidRPr="00DC470B">
        <w:rPr>
          <w:rFonts w:ascii="Times New Roman" w:hAnsi="Times New Roman"/>
          <w:sz w:val="28"/>
          <w:szCs w:val="28"/>
        </w:rPr>
        <w:t xml:space="preserve">, органами местного самоуправления – </w:t>
      </w:r>
      <w:r>
        <w:rPr>
          <w:rFonts w:ascii="Times New Roman" w:hAnsi="Times New Roman"/>
          <w:sz w:val="28"/>
          <w:szCs w:val="28"/>
        </w:rPr>
        <w:t>1 5</w:t>
      </w:r>
      <w:r w:rsidR="008D58FB">
        <w:rPr>
          <w:rFonts w:ascii="Times New Roman" w:hAnsi="Times New Roman"/>
          <w:sz w:val="28"/>
          <w:szCs w:val="28"/>
        </w:rPr>
        <w:t>51</w:t>
      </w:r>
      <w:r w:rsidRPr="00DC470B">
        <w:rPr>
          <w:rFonts w:ascii="Times New Roman" w:hAnsi="Times New Roman"/>
          <w:sz w:val="28"/>
          <w:szCs w:val="28"/>
        </w:rPr>
        <w:t xml:space="preserve">, территориальными органами федеральных органов исполнительной власти Курской области – </w:t>
      </w:r>
      <w:r w:rsidR="008D58FB">
        <w:rPr>
          <w:rFonts w:ascii="Times New Roman" w:hAnsi="Times New Roman"/>
          <w:sz w:val="28"/>
          <w:szCs w:val="28"/>
        </w:rPr>
        <w:t>491</w:t>
      </w:r>
      <w:r w:rsidRPr="00DC470B">
        <w:rPr>
          <w:rFonts w:ascii="Times New Roman" w:hAnsi="Times New Roman"/>
          <w:sz w:val="28"/>
          <w:szCs w:val="28"/>
        </w:rPr>
        <w:t xml:space="preserve">, другими субъектами Российской Федерации – </w:t>
      </w:r>
      <w:r w:rsidR="008D58FB">
        <w:rPr>
          <w:rFonts w:ascii="Times New Roman" w:hAnsi="Times New Roman"/>
          <w:sz w:val="28"/>
          <w:szCs w:val="28"/>
        </w:rPr>
        <w:t>62</w:t>
      </w:r>
      <w:r w:rsidRPr="00DC470B">
        <w:rPr>
          <w:rFonts w:ascii="Times New Roman" w:hAnsi="Times New Roman"/>
          <w:sz w:val="28"/>
          <w:szCs w:val="28"/>
        </w:rPr>
        <w:t xml:space="preserve">, иными организациями – </w:t>
      </w:r>
      <w:r w:rsidR="008D58FB">
        <w:rPr>
          <w:rFonts w:ascii="Times New Roman" w:hAnsi="Times New Roman"/>
          <w:sz w:val="28"/>
          <w:szCs w:val="28"/>
        </w:rPr>
        <w:t>193</w:t>
      </w:r>
      <w:r w:rsidRPr="00DC470B">
        <w:rPr>
          <w:rFonts w:ascii="Times New Roman" w:hAnsi="Times New Roman"/>
          <w:sz w:val="28"/>
          <w:szCs w:val="28"/>
        </w:rPr>
        <w:t xml:space="preserve">. </w:t>
      </w:r>
    </w:p>
    <w:p w:rsidR="003A7852" w:rsidRPr="00DC470B" w:rsidRDefault="003A7852" w:rsidP="003A785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C470B">
        <w:rPr>
          <w:rFonts w:ascii="Times New Roman" w:hAnsi="Times New Roman"/>
          <w:b/>
          <w:sz w:val="28"/>
          <w:szCs w:val="28"/>
        </w:rPr>
        <w:t xml:space="preserve">Обращения граждан поступили: </w:t>
      </w:r>
    </w:p>
    <w:tbl>
      <w:tblPr>
        <w:tblW w:w="0" w:type="auto"/>
        <w:tblInd w:w="-289" w:type="dxa"/>
        <w:tblLook w:val="0000" w:firstRow="0" w:lastRow="0" w:firstColumn="0" w:lastColumn="0" w:noHBand="0" w:noVBand="0"/>
      </w:tblPr>
      <w:tblGrid>
        <w:gridCol w:w="2450"/>
        <w:gridCol w:w="1060"/>
        <w:gridCol w:w="1060"/>
        <w:gridCol w:w="1060"/>
        <w:gridCol w:w="1060"/>
        <w:gridCol w:w="1060"/>
        <w:gridCol w:w="2450"/>
      </w:tblGrid>
      <w:tr w:rsidR="003A7852" w:rsidRPr="00D75482" w:rsidTr="00561165">
        <w:trPr>
          <w:cantSplit/>
          <w:trHeight w:val="413"/>
        </w:trPr>
        <w:tc>
          <w:tcPr>
            <w:tcW w:w="2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7852" w:rsidRPr="00EC094E" w:rsidRDefault="003A7852" w:rsidP="00561165">
            <w:pPr>
              <w:tabs>
                <w:tab w:val="left" w:pos="1365"/>
              </w:tabs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А</w:t>
            </w:r>
            <w:r w:rsidRPr="00EC094E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дреса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н</w:t>
            </w:r>
            <w:r w:rsidRPr="00EC094E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т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852" w:rsidRPr="00EC094E" w:rsidRDefault="003A7852" w:rsidP="00561165">
            <w:pPr>
              <w:tabs>
                <w:tab w:val="left" w:pos="1365"/>
              </w:tabs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 w:rsidRPr="00EC094E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Количество обращений граждан </w:t>
            </w:r>
          </w:p>
        </w:tc>
      </w:tr>
      <w:tr w:rsidR="00CC7F42" w:rsidRPr="006C00F7" w:rsidTr="00561165">
        <w:trPr>
          <w:cantSplit/>
        </w:trPr>
        <w:tc>
          <w:tcPr>
            <w:tcW w:w="2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C7F42" w:rsidRPr="00EC094E" w:rsidRDefault="00CC7F42" w:rsidP="00CC7F42">
            <w:pPr>
              <w:spacing w:after="0" w:line="240" w:lineRule="auto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C7F42" w:rsidRPr="00EC094E" w:rsidRDefault="00CC7F42" w:rsidP="00CC7F42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 квартал 2020 </w:t>
            </w:r>
            <w:r w:rsidRPr="00EC094E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C7F42" w:rsidRPr="00EC094E" w:rsidRDefault="00CC7F42" w:rsidP="00CC7F42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 квартал 2021 </w:t>
            </w:r>
            <w:r w:rsidRPr="00EC094E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7F42" w:rsidRPr="00EC094E" w:rsidRDefault="00CC7F42" w:rsidP="00CC7F42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 квартал 2022 </w:t>
            </w:r>
            <w:r w:rsidRPr="00EC094E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7F42" w:rsidRPr="00EC094E" w:rsidRDefault="00CC7F42" w:rsidP="00CC7F42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 квартал 2023 </w:t>
            </w:r>
            <w:r w:rsidRPr="00EC094E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7F42" w:rsidRPr="00EC094E" w:rsidRDefault="009A13A8" w:rsidP="009A13A8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 квартал 2024 </w:t>
            </w:r>
            <w:r w:rsidRPr="00EC094E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F42" w:rsidRPr="00EC094E" w:rsidRDefault="00CC7F42" w:rsidP="009C3A30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 w:rsidRPr="003E288C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Изменение 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количества обращений в 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 кв.       202</w:t>
            </w:r>
            <w:r w:rsidR="009C3A30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4</w:t>
            </w:r>
            <w:r w:rsidR="00397647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 г. 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по отношению к 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 кв. 202</w:t>
            </w:r>
            <w:r w:rsidR="009C3A30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 г.</w:t>
            </w:r>
          </w:p>
        </w:tc>
      </w:tr>
      <w:tr w:rsidR="00CC7F42" w:rsidRPr="00D75482" w:rsidTr="00561165">
        <w:trPr>
          <w:trHeight w:val="333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C7F42" w:rsidRPr="00EC094E" w:rsidRDefault="00CC7F42" w:rsidP="00CC7F42">
            <w:pPr>
              <w:tabs>
                <w:tab w:val="left" w:pos="1365"/>
              </w:tabs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 w:rsidRPr="00EC094E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заявитель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C7F42" w:rsidRPr="00EC094E" w:rsidRDefault="00CC7F42" w:rsidP="00CC7F42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4 064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C7F42" w:rsidRPr="00EC094E" w:rsidRDefault="00CC7F42" w:rsidP="00CC7F42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2 629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7F42" w:rsidRPr="00EC094E" w:rsidRDefault="00CC7F42" w:rsidP="00CC7F42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1 775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7F42" w:rsidRPr="00EC094E" w:rsidRDefault="00CC7F42" w:rsidP="00CC7F42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2</w:t>
            </w:r>
            <w:r w:rsidR="00397647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7F42" w:rsidRPr="00EC094E" w:rsidRDefault="00450452" w:rsidP="00CC7F42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2</w:t>
            </w:r>
            <w:r w:rsidR="00397647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588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F42" w:rsidRPr="006C00F7" w:rsidRDefault="00CC248A" w:rsidP="00CC7F42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+29%</w:t>
            </w:r>
          </w:p>
        </w:tc>
      </w:tr>
      <w:tr w:rsidR="00CC7F42" w:rsidRPr="00D75482" w:rsidTr="00561165"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C7F42" w:rsidRPr="00EC094E" w:rsidRDefault="00CC7F42" w:rsidP="00CC7F42">
            <w:pPr>
              <w:tabs>
                <w:tab w:val="left" w:pos="1365"/>
              </w:tabs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 w:rsidRPr="00EC094E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Администраци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я</w:t>
            </w:r>
            <w:r w:rsidRPr="00EC094E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 Президента Р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оссийской </w:t>
            </w:r>
            <w:r w:rsidRPr="00EC094E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едерации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C7F42" w:rsidRPr="00EC094E" w:rsidRDefault="00CC7F42" w:rsidP="00CC7F42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713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C7F42" w:rsidRPr="00EC094E" w:rsidRDefault="00CC7F42" w:rsidP="00CC7F42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742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7F42" w:rsidRPr="00EC094E" w:rsidRDefault="00CC7F42" w:rsidP="00CC7F42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552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7F42" w:rsidRPr="00EC094E" w:rsidRDefault="00CC7F42" w:rsidP="00CC7F42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1</w:t>
            </w:r>
            <w:r w:rsidR="00397647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7F42" w:rsidRPr="00EC094E" w:rsidRDefault="00450452" w:rsidP="00CC7F42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863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F42" w:rsidRPr="006C00F7" w:rsidRDefault="00CC248A" w:rsidP="00CC7F42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-15%</w:t>
            </w:r>
          </w:p>
        </w:tc>
      </w:tr>
      <w:tr w:rsidR="00CC7F42" w:rsidRPr="00D75482" w:rsidTr="00561165"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C7F42" w:rsidRPr="00EC094E" w:rsidRDefault="00CC7F42" w:rsidP="00CC7F42">
            <w:pPr>
              <w:tabs>
                <w:tab w:val="left" w:pos="1365"/>
              </w:tabs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 w:rsidRPr="00EC094E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lastRenderedPageBreak/>
              <w:t>Аппарат Правительства Р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оссийской </w:t>
            </w:r>
            <w:r w:rsidRPr="00EC094E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едерации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C7F42" w:rsidRPr="00EC094E" w:rsidRDefault="00CC7F42" w:rsidP="00CC7F42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C7F42" w:rsidRPr="00EC094E" w:rsidRDefault="00CC7F42" w:rsidP="00CC7F42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7F42" w:rsidRPr="00EC094E" w:rsidRDefault="00CC7F42" w:rsidP="00CC7F42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7F42" w:rsidRPr="00EC094E" w:rsidRDefault="00CC7F42" w:rsidP="00CC7F42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7F42" w:rsidRPr="00EC094E" w:rsidRDefault="00450452" w:rsidP="00CC7F42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F42" w:rsidRPr="006C00F7" w:rsidRDefault="00215B89" w:rsidP="00215B8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-22%</w:t>
            </w:r>
          </w:p>
        </w:tc>
      </w:tr>
      <w:tr w:rsidR="00CC7F42" w:rsidRPr="00D75482" w:rsidTr="00561165">
        <w:trPr>
          <w:trHeight w:val="1098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C7F42" w:rsidRPr="00EC094E" w:rsidRDefault="00CC7F42" w:rsidP="00CC7F42">
            <w:pPr>
              <w:tabs>
                <w:tab w:val="left" w:pos="1365"/>
              </w:tabs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 w:rsidRPr="00EC094E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Федерально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е</w:t>
            </w:r>
            <w:r w:rsidRPr="00EC094E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 Собрани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е</w:t>
            </w:r>
            <w:r w:rsidRPr="00EC094E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 Р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оссийской </w:t>
            </w:r>
            <w:r w:rsidRPr="00EC094E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едерации,</w:t>
            </w:r>
          </w:p>
          <w:p w:rsidR="00CC7F42" w:rsidRPr="00EC094E" w:rsidRDefault="00CC7F42" w:rsidP="00CC7F42">
            <w:pPr>
              <w:tabs>
                <w:tab w:val="left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 w:rsidRPr="00EC094E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депутаты</w:t>
            </w:r>
            <w:r w:rsidRPr="00EC094E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 Государственной Думы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C7F42" w:rsidRDefault="00CC7F42" w:rsidP="00CC7F42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81</w:t>
            </w:r>
          </w:p>
          <w:p w:rsidR="00CC7F42" w:rsidRDefault="00CC7F42" w:rsidP="00CC7F42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</w:p>
          <w:p w:rsidR="00CC7F42" w:rsidRPr="00EC094E" w:rsidRDefault="00CC7F42" w:rsidP="00CC7F42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C7F42" w:rsidRDefault="00CC7F42" w:rsidP="00CC7F42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73</w:t>
            </w:r>
          </w:p>
          <w:p w:rsidR="00CC7F42" w:rsidRDefault="00CC7F42" w:rsidP="00CC7F42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</w:p>
          <w:p w:rsidR="00CC7F42" w:rsidRPr="00EC094E" w:rsidRDefault="00CC7F42" w:rsidP="00CC7F42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7F42" w:rsidRDefault="00CC7F42" w:rsidP="00CC7F42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57</w:t>
            </w:r>
          </w:p>
          <w:p w:rsidR="00CC7F42" w:rsidRDefault="00CC7F42" w:rsidP="00CC7F42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</w:p>
          <w:p w:rsidR="00CC7F42" w:rsidRPr="00EC094E" w:rsidRDefault="00CC7F42" w:rsidP="00CC7F42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7F42" w:rsidRDefault="00CC7F42" w:rsidP="00CC7F42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35</w:t>
            </w:r>
          </w:p>
          <w:p w:rsidR="00CC7F42" w:rsidRDefault="00CC7F42" w:rsidP="00CC7F42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</w:p>
          <w:p w:rsidR="00CC7F42" w:rsidRPr="00EC094E" w:rsidRDefault="00CC7F42" w:rsidP="00CC7F42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7F42" w:rsidRDefault="00450452" w:rsidP="00CC7F42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47</w:t>
            </w:r>
          </w:p>
          <w:p w:rsidR="00E71E3C" w:rsidRDefault="00E71E3C" w:rsidP="00CC7F42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</w:p>
          <w:p w:rsidR="00E71E3C" w:rsidRPr="00EC094E" w:rsidRDefault="00E71E3C" w:rsidP="00CC7F42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F42" w:rsidRDefault="0044165C" w:rsidP="00CC7F42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 w:rsidRPr="0044165C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+34%</w:t>
            </w:r>
          </w:p>
          <w:p w:rsidR="00E71E3C" w:rsidRDefault="00E71E3C" w:rsidP="00CC7F42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</w:p>
          <w:p w:rsidR="00E71E3C" w:rsidRPr="006C00F7" w:rsidRDefault="0043584E" w:rsidP="0043584E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+36%</w:t>
            </w:r>
          </w:p>
        </w:tc>
      </w:tr>
      <w:tr w:rsidR="00450452" w:rsidRPr="00D75482" w:rsidTr="003C7977">
        <w:trPr>
          <w:trHeight w:val="456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50452" w:rsidRPr="00EC094E" w:rsidRDefault="00450452" w:rsidP="00CC7F42">
            <w:pPr>
              <w:tabs>
                <w:tab w:val="left" w:pos="1365"/>
              </w:tabs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Минстрой России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50452" w:rsidRDefault="00D71059" w:rsidP="00CC7F42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50452" w:rsidRDefault="0059718D" w:rsidP="00CC7F42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0452" w:rsidRDefault="0024371C" w:rsidP="00CC7F42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0452" w:rsidRDefault="005B31F7" w:rsidP="00CC7F42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0452" w:rsidRDefault="00450452" w:rsidP="00CC7F42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52" w:rsidRPr="006C00F7" w:rsidRDefault="001606A0" w:rsidP="00CC7F42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  <w:highlight w:val="yellow"/>
              </w:rPr>
            </w:pPr>
            <w:r w:rsidRPr="001606A0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+2</w:t>
            </w:r>
            <w:r w:rsidR="00397647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 </w:t>
            </w:r>
            <w:r w:rsidRPr="001606A0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133%</w:t>
            </w:r>
          </w:p>
        </w:tc>
      </w:tr>
      <w:tr w:rsidR="00CC7F42" w:rsidRPr="00D75482" w:rsidTr="00561165">
        <w:trPr>
          <w:trHeight w:val="303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C7F42" w:rsidRPr="00EC094E" w:rsidRDefault="00CC7F42" w:rsidP="00CC7F42">
            <w:pPr>
              <w:tabs>
                <w:tab w:val="left" w:pos="1365"/>
              </w:tabs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Д</w:t>
            </w:r>
            <w:r w:rsidRPr="00EC094E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епутат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ы</w:t>
            </w:r>
            <w:r w:rsidR="00397647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 </w:t>
            </w:r>
            <w:r w:rsidRPr="00EC094E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Курской областной Думы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C7F42" w:rsidRPr="00EC094E" w:rsidRDefault="00CC7F42" w:rsidP="00CC7F42">
            <w:pPr>
              <w:tabs>
                <w:tab w:val="left" w:pos="1365"/>
              </w:tabs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C7F42" w:rsidRPr="00EC094E" w:rsidRDefault="00CC7F42" w:rsidP="00CC7F42">
            <w:pPr>
              <w:tabs>
                <w:tab w:val="left" w:pos="1365"/>
              </w:tabs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7F42" w:rsidRPr="00EC094E" w:rsidRDefault="00CC7F42" w:rsidP="00CC7F42">
            <w:pPr>
              <w:tabs>
                <w:tab w:val="left" w:pos="1365"/>
              </w:tabs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7F42" w:rsidRPr="00EC094E" w:rsidRDefault="00CC7F42" w:rsidP="00CC7F42">
            <w:pPr>
              <w:tabs>
                <w:tab w:val="left" w:pos="1365"/>
              </w:tabs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7F42" w:rsidRPr="00EC094E" w:rsidRDefault="00450452" w:rsidP="00CC7F42">
            <w:pPr>
              <w:tabs>
                <w:tab w:val="left" w:pos="1365"/>
              </w:tabs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F42" w:rsidRPr="00EC094E" w:rsidRDefault="009D7952" w:rsidP="00CC7F42">
            <w:pPr>
              <w:tabs>
                <w:tab w:val="left" w:pos="1365"/>
              </w:tabs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+18%</w:t>
            </w:r>
          </w:p>
        </w:tc>
      </w:tr>
    </w:tbl>
    <w:p w:rsidR="003A7852" w:rsidRPr="00DC470B" w:rsidRDefault="003A7852" w:rsidP="003A7852">
      <w:pPr>
        <w:tabs>
          <w:tab w:val="left" w:pos="2205"/>
        </w:tabs>
        <w:spacing w:after="0" w:line="240" w:lineRule="auto"/>
        <w:ind w:firstLine="708"/>
        <w:jc w:val="both"/>
        <w:rPr>
          <w:rFonts w:ascii="Times New Roman" w:hAnsi="Times New Roman"/>
          <w:w w:val="106"/>
          <w:sz w:val="28"/>
          <w:szCs w:val="28"/>
        </w:rPr>
      </w:pPr>
      <w:r w:rsidRPr="00DC470B">
        <w:rPr>
          <w:rFonts w:ascii="Times New Roman" w:hAnsi="Times New Roman"/>
          <w:w w:val="106"/>
          <w:sz w:val="28"/>
          <w:szCs w:val="28"/>
        </w:rPr>
        <w:t xml:space="preserve">В </w:t>
      </w:r>
      <w:r w:rsidRPr="00DC470B">
        <w:rPr>
          <w:rFonts w:ascii="Times New Roman" w:hAnsi="Times New Roman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квартале 202</w:t>
      </w:r>
      <w:r w:rsidR="00397647">
        <w:rPr>
          <w:rFonts w:ascii="Times New Roman" w:hAnsi="Times New Roman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через Администрацию Президента Российской Федерации поступило на </w:t>
      </w:r>
      <w:r w:rsidR="00D120C1">
        <w:rPr>
          <w:rFonts w:ascii="Times New Roman" w:hAnsi="Times New Roman"/>
          <w:w w:val="106"/>
          <w:sz w:val="28"/>
          <w:szCs w:val="28"/>
        </w:rPr>
        <w:t>15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% обращений </w:t>
      </w:r>
      <w:r w:rsidR="00D120C1">
        <w:rPr>
          <w:rFonts w:ascii="Times New Roman" w:hAnsi="Times New Roman"/>
          <w:w w:val="106"/>
          <w:sz w:val="28"/>
          <w:szCs w:val="28"/>
        </w:rPr>
        <w:t>мен</w:t>
      </w:r>
      <w:r>
        <w:rPr>
          <w:rFonts w:ascii="Times New Roman" w:hAnsi="Times New Roman"/>
          <w:w w:val="106"/>
          <w:sz w:val="28"/>
          <w:szCs w:val="28"/>
        </w:rPr>
        <w:t>ь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ше, чем в </w:t>
      </w:r>
      <w:r w:rsidRPr="00DC470B">
        <w:rPr>
          <w:rFonts w:ascii="Times New Roman" w:hAnsi="Times New Roman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sz w:val="28"/>
          <w:szCs w:val="28"/>
        </w:rPr>
        <w:t xml:space="preserve"> квартале 202</w:t>
      </w:r>
      <w:r w:rsidR="00D120C1">
        <w:rPr>
          <w:rFonts w:ascii="Times New Roman" w:hAnsi="Times New Roman"/>
          <w:sz w:val="28"/>
          <w:szCs w:val="28"/>
        </w:rPr>
        <w:t>3</w:t>
      </w:r>
      <w:r w:rsidRPr="00DC47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г.,</w:t>
      </w:r>
      <w:r w:rsidRPr="00DC470B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B215B4">
        <w:rPr>
          <w:rFonts w:ascii="Times New Roman" w:hAnsi="Times New Roman"/>
          <w:sz w:val="28"/>
          <w:szCs w:val="28"/>
        </w:rPr>
        <w:t>8</w:t>
      </w:r>
      <w:r w:rsidR="00ED46EA">
        <w:rPr>
          <w:rFonts w:ascii="Times New Roman" w:hAnsi="Times New Roman"/>
          <w:sz w:val="28"/>
          <w:szCs w:val="28"/>
        </w:rPr>
        <w:t xml:space="preserve">% </w:t>
      </w:r>
      <w:r w:rsidR="00B215B4">
        <w:rPr>
          <w:rFonts w:ascii="Times New Roman" w:hAnsi="Times New Roman"/>
          <w:sz w:val="28"/>
          <w:szCs w:val="28"/>
        </w:rPr>
        <w:t>мен</w:t>
      </w:r>
      <w:r>
        <w:rPr>
          <w:rFonts w:ascii="Times New Roman" w:hAnsi="Times New Roman"/>
          <w:sz w:val="28"/>
          <w:szCs w:val="28"/>
        </w:rPr>
        <w:t>ьше</w:t>
      </w:r>
      <w:r w:rsidRPr="00DC470B">
        <w:rPr>
          <w:rFonts w:ascii="Times New Roman" w:hAnsi="Times New Roman"/>
          <w:sz w:val="28"/>
          <w:szCs w:val="28"/>
        </w:rPr>
        <w:t xml:space="preserve">, чем в </w:t>
      </w:r>
      <w:r w:rsidRPr="00DC470B">
        <w:rPr>
          <w:rFonts w:ascii="Times New Roman" w:hAnsi="Times New Roman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sz w:val="28"/>
          <w:szCs w:val="28"/>
        </w:rPr>
        <w:t xml:space="preserve"> квартале 20</w:t>
      </w:r>
      <w:r>
        <w:rPr>
          <w:rFonts w:ascii="Times New Roman" w:hAnsi="Times New Roman"/>
          <w:sz w:val="28"/>
          <w:szCs w:val="28"/>
        </w:rPr>
        <w:t>2</w:t>
      </w:r>
      <w:r w:rsidR="00D120C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г., и</w:t>
      </w:r>
      <w:r w:rsidRPr="00DC470B">
        <w:rPr>
          <w:rFonts w:ascii="Times New Roman" w:hAnsi="Times New Roman"/>
          <w:sz w:val="28"/>
          <w:szCs w:val="28"/>
        </w:rPr>
        <w:t>з них: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</w:t>
      </w:r>
      <w:r w:rsidR="00B215B4">
        <w:rPr>
          <w:rFonts w:ascii="Times New Roman" w:hAnsi="Times New Roman"/>
          <w:w w:val="106"/>
          <w:sz w:val="28"/>
          <w:szCs w:val="28"/>
        </w:rPr>
        <w:t>430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sz w:val="28"/>
          <w:szCs w:val="28"/>
        </w:rPr>
        <w:t>обращений поступило от жителей городов Курской области</w:t>
      </w:r>
      <w:r>
        <w:rPr>
          <w:rFonts w:ascii="Times New Roman" w:hAnsi="Times New Roman"/>
          <w:sz w:val="28"/>
          <w:szCs w:val="28"/>
        </w:rPr>
        <w:t xml:space="preserve">, в том числе </w:t>
      </w:r>
      <w:r w:rsidR="008E3429">
        <w:rPr>
          <w:rFonts w:ascii="Times New Roman" w:hAnsi="Times New Roman"/>
          <w:sz w:val="28"/>
          <w:szCs w:val="28"/>
        </w:rPr>
        <w:t>316</w:t>
      </w:r>
      <w:r>
        <w:rPr>
          <w:rFonts w:ascii="Times New Roman" w:hAnsi="Times New Roman"/>
          <w:sz w:val="28"/>
          <w:szCs w:val="28"/>
        </w:rPr>
        <w:t xml:space="preserve"> – от жителей г. Курска</w:t>
      </w:r>
      <w:r w:rsidRPr="00DC470B">
        <w:rPr>
          <w:rFonts w:ascii="Times New Roman" w:hAnsi="Times New Roman"/>
          <w:sz w:val="28"/>
          <w:szCs w:val="28"/>
        </w:rPr>
        <w:t xml:space="preserve"> (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в </w:t>
      </w:r>
      <w:r w:rsidRPr="00DC470B">
        <w:rPr>
          <w:rFonts w:ascii="Times New Roman" w:hAnsi="Times New Roman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sz w:val="28"/>
          <w:szCs w:val="28"/>
        </w:rPr>
        <w:t xml:space="preserve"> квартале </w:t>
      </w:r>
      <w:r w:rsidR="00ED46EA">
        <w:rPr>
          <w:rFonts w:ascii="Times New Roman" w:hAnsi="Times New Roman"/>
          <w:sz w:val="28"/>
          <w:szCs w:val="28"/>
        </w:rPr>
        <w:t xml:space="preserve">      </w:t>
      </w:r>
      <w:r w:rsidRPr="00DC470B">
        <w:rPr>
          <w:rFonts w:ascii="Times New Roman" w:hAnsi="Times New Roman"/>
          <w:sz w:val="28"/>
          <w:szCs w:val="28"/>
        </w:rPr>
        <w:t>202</w:t>
      </w:r>
      <w:r w:rsidR="00F05433">
        <w:rPr>
          <w:rFonts w:ascii="Times New Roman" w:hAnsi="Times New Roman"/>
          <w:sz w:val="28"/>
          <w:szCs w:val="28"/>
        </w:rPr>
        <w:t>3</w:t>
      </w:r>
      <w:r w:rsidRPr="00DC470B">
        <w:rPr>
          <w:rFonts w:ascii="Times New Roman" w:hAnsi="Times New Roman"/>
          <w:sz w:val="28"/>
          <w:szCs w:val="28"/>
        </w:rPr>
        <w:t xml:space="preserve"> г. – </w:t>
      </w:r>
      <w:r w:rsidR="00F05433">
        <w:rPr>
          <w:rFonts w:ascii="Times New Roman" w:hAnsi="Times New Roman"/>
          <w:sz w:val="28"/>
          <w:szCs w:val="28"/>
        </w:rPr>
        <w:t>44</w:t>
      </w:r>
      <w:r>
        <w:rPr>
          <w:rFonts w:ascii="Times New Roman" w:hAnsi="Times New Roman"/>
          <w:sz w:val="28"/>
          <w:szCs w:val="28"/>
        </w:rPr>
        <w:t>6</w:t>
      </w:r>
      <w:r w:rsidRPr="00DC470B">
        <w:rPr>
          <w:rFonts w:ascii="Times New Roman" w:hAnsi="Times New Roman"/>
          <w:w w:val="106"/>
          <w:sz w:val="28"/>
          <w:szCs w:val="28"/>
        </w:rPr>
        <w:t>)</w:t>
      </w:r>
      <w:r w:rsidRPr="00DC470B">
        <w:rPr>
          <w:rFonts w:ascii="Times New Roman" w:hAnsi="Times New Roman"/>
          <w:sz w:val="28"/>
          <w:szCs w:val="28"/>
        </w:rPr>
        <w:t xml:space="preserve">, </w:t>
      </w:r>
      <w:r w:rsidR="00FE36AD">
        <w:rPr>
          <w:rFonts w:ascii="Times New Roman" w:hAnsi="Times New Roman"/>
          <w:sz w:val="28"/>
          <w:szCs w:val="28"/>
        </w:rPr>
        <w:t>285</w:t>
      </w:r>
      <w:r w:rsidR="004F30B7">
        <w:rPr>
          <w:rFonts w:ascii="Times New Roman" w:hAnsi="Times New Roman"/>
          <w:sz w:val="28"/>
          <w:szCs w:val="28"/>
        </w:rPr>
        <w:t xml:space="preserve"> </w:t>
      </w:r>
      <w:r w:rsidRPr="00DC470B">
        <w:rPr>
          <w:rFonts w:ascii="Times New Roman" w:hAnsi="Times New Roman"/>
          <w:sz w:val="28"/>
          <w:szCs w:val="28"/>
        </w:rPr>
        <w:t>– от жителей сельской местности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(в </w:t>
      </w:r>
      <w:r w:rsidRPr="00DC470B">
        <w:rPr>
          <w:rFonts w:ascii="Times New Roman" w:hAnsi="Times New Roman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sz w:val="28"/>
          <w:szCs w:val="28"/>
        </w:rPr>
        <w:t xml:space="preserve"> квартале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70B">
        <w:rPr>
          <w:rFonts w:ascii="Times New Roman" w:hAnsi="Times New Roman"/>
          <w:sz w:val="28"/>
          <w:szCs w:val="28"/>
        </w:rPr>
        <w:t>202</w:t>
      </w:r>
      <w:r w:rsidR="004F30B7">
        <w:rPr>
          <w:rFonts w:ascii="Times New Roman" w:hAnsi="Times New Roman"/>
          <w:sz w:val="28"/>
          <w:szCs w:val="28"/>
        </w:rPr>
        <w:t>3</w:t>
      </w:r>
      <w:r w:rsidRPr="00DC470B">
        <w:rPr>
          <w:rFonts w:ascii="Times New Roman" w:hAnsi="Times New Roman"/>
          <w:sz w:val="28"/>
          <w:szCs w:val="28"/>
        </w:rPr>
        <w:t xml:space="preserve"> г. – </w:t>
      </w:r>
      <w:r w:rsidR="004F30B7">
        <w:rPr>
          <w:rFonts w:ascii="Times New Roman" w:hAnsi="Times New Roman"/>
          <w:sz w:val="28"/>
          <w:szCs w:val="28"/>
        </w:rPr>
        <w:t>300</w:t>
      </w:r>
      <w:r>
        <w:rPr>
          <w:rFonts w:ascii="Times New Roman" w:hAnsi="Times New Roman"/>
          <w:sz w:val="28"/>
          <w:szCs w:val="28"/>
        </w:rPr>
        <w:t xml:space="preserve">), </w:t>
      </w:r>
      <w:r w:rsidR="004F30B7">
        <w:rPr>
          <w:rFonts w:ascii="Times New Roman" w:hAnsi="Times New Roman"/>
          <w:sz w:val="28"/>
          <w:szCs w:val="28"/>
        </w:rPr>
        <w:t>14</w:t>
      </w:r>
      <w:r w:rsidRPr="00DC470B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DC470B">
        <w:rPr>
          <w:rFonts w:ascii="Times New Roman" w:hAnsi="Times New Roman"/>
          <w:sz w:val="28"/>
          <w:szCs w:val="28"/>
        </w:rPr>
        <w:t xml:space="preserve"> направлено из других субъектов Российской Федерации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(в </w:t>
      </w:r>
      <w:r w:rsidRPr="00DC470B">
        <w:rPr>
          <w:rFonts w:ascii="Times New Roman" w:hAnsi="Times New Roman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sz w:val="28"/>
          <w:szCs w:val="28"/>
        </w:rPr>
        <w:t xml:space="preserve"> квартале 202</w:t>
      </w:r>
      <w:r w:rsidR="004F30B7">
        <w:rPr>
          <w:rFonts w:ascii="Times New Roman" w:hAnsi="Times New Roman"/>
          <w:sz w:val="28"/>
          <w:szCs w:val="28"/>
        </w:rPr>
        <w:t>3</w:t>
      </w:r>
      <w:r w:rsidRPr="00DC470B">
        <w:rPr>
          <w:rFonts w:ascii="Times New Roman" w:hAnsi="Times New Roman"/>
          <w:sz w:val="28"/>
          <w:szCs w:val="28"/>
        </w:rPr>
        <w:t xml:space="preserve"> г. – </w:t>
      </w:r>
      <w:r w:rsidR="004F30B7">
        <w:rPr>
          <w:rFonts w:ascii="Times New Roman" w:hAnsi="Times New Roman"/>
          <w:sz w:val="28"/>
          <w:szCs w:val="28"/>
        </w:rPr>
        <w:t>15</w:t>
      </w:r>
      <w:r w:rsidRPr="00DC470B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1</w:t>
      </w:r>
      <w:r w:rsidR="004F30B7">
        <w:rPr>
          <w:rFonts w:ascii="Times New Roman" w:hAnsi="Times New Roman"/>
          <w:sz w:val="28"/>
          <w:szCs w:val="28"/>
        </w:rPr>
        <w:t>33</w:t>
      </w:r>
      <w:r w:rsidRPr="00DC470B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Pr="00DC470B">
        <w:rPr>
          <w:rFonts w:ascii="Times New Roman" w:hAnsi="Times New Roman"/>
          <w:sz w:val="28"/>
          <w:szCs w:val="28"/>
        </w:rPr>
        <w:t xml:space="preserve"> поступило без точного адреса (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в </w:t>
      </w:r>
      <w:r w:rsidRPr="00DC470B">
        <w:rPr>
          <w:rFonts w:ascii="Times New Roman" w:hAnsi="Times New Roman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sz w:val="28"/>
          <w:szCs w:val="28"/>
        </w:rPr>
        <w:t xml:space="preserve"> квартале 202</w:t>
      </w:r>
      <w:r w:rsidR="004F30B7">
        <w:rPr>
          <w:rFonts w:ascii="Times New Roman" w:hAnsi="Times New Roman"/>
          <w:sz w:val="28"/>
          <w:szCs w:val="28"/>
        </w:rPr>
        <w:t>3</w:t>
      </w:r>
      <w:r w:rsidRPr="00DC470B">
        <w:rPr>
          <w:rFonts w:ascii="Times New Roman" w:hAnsi="Times New Roman"/>
          <w:sz w:val="28"/>
          <w:szCs w:val="28"/>
        </w:rPr>
        <w:t xml:space="preserve"> г. –</w:t>
      </w:r>
      <w:r w:rsidR="004F30B7">
        <w:rPr>
          <w:rFonts w:ascii="Times New Roman" w:hAnsi="Times New Roman"/>
          <w:sz w:val="28"/>
          <w:szCs w:val="28"/>
        </w:rPr>
        <w:t xml:space="preserve"> 182</w:t>
      </w:r>
      <w:r w:rsidR="00C10FF6">
        <w:rPr>
          <w:rFonts w:ascii="Times New Roman" w:hAnsi="Times New Roman"/>
          <w:sz w:val="28"/>
          <w:szCs w:val="28"/>
        </w:rPr>
        <w:t>).</w:t>
      </w:r>
      <w:r w:rsidRPr="00DC470B">
        <w:rPr>
          <w:rFonts w:ascii="Times New Roman" w:hAnsi="Times New Roman"/>
          <w:sz w:val="28"/>
          <w:szCs w:val="28"/>
        </w:rPr>
        <w:t xml:space="preserve"> 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В </w:t>
      </w:r>
      <w:r w:rsidR="00135F7E">
        <w:rPr>
          <w:rFonts w:ascii="Times New Roman" w:hAnsi="Times New Roman"/>
          <w:w w:val="106"/>
          <w:sz w:val="28"/>
          <w:szCs w:val="28"/>
        </w:rPr>
        <w:t>385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обращениях содержались вопросы социальной сферы (в </w:t>
      </w:r>
      <w:r w:rsidRPr="00DC470B">
        <w:rPr>
          <w:rFonts w:ascii="Times New Roman" w:hAnsi="Times New Roman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sz w:val="28"/>
          <w:szCs w:val="28"/>
        </w:rPr>
        <w:t xml:space="preserve"> квартале 202</w:t>
      </w:r>
      <w:r w:rsidR="008E1ECB">
        <w:rPr>
          <w:rFonts w:ascii="Times New Roman" w:hAnsi="Times New Roman"/>
          <w:sz w:val="28"/>
          <w:szCs w:val="28"/>
        </w:rPr>
        <w:t>3</w:t>
      </w:r>
      <w:r w:rsidRPr="00DC470B">
        <w:rPr>
          <w:rFonts w:ascii="Times New Roman" w:hAnsi="Times New Roman"/>
          <w:sz w:val="28"/>
          <w:szCs w:val="28"/>
        </w:rPr>
        <w:t xml:space="preserve"> г. – </w:t>
      </w:r>
      <w:r w:rsidR="008E1ECB">
        <w:rPr>
          <w:rFonts w:ascii="Times New Roman" w:hAnsi="Times New Roman"/>
          <w:sz w:val="28"/>
          <w:szCs w:val="28"/>
        </w:rPr>
        <w:t>346</w:t>
      </w:r>
      <w:r w:rsidRPr="00DC470B">
        <w:rPr>
          <w:rFonts w:ascii="Times New Roman" w:hAnsi="Times New Roman"/>
          <w:sz w:val="28"/>
          <w:szCs w:val="28"/>
        </w:rPr>
        <w:t>)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, в </w:t>
      </w:r>
      <w:r w:rsidR="004804C7">
        <w:rPr>
          <w:rFonts w:ascii="Times New Roman" w:hAnsi="Times New Roman"/>
          <w:w w:val="106"/>
          <w:sz w:val="28"/>
          <w:szCs w:val="28"/>
        </w:rPr>
        <w:t>348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обращениях –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жилищно-коммунальной сферы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(в </w:t>
      </w:r>
      <w:r w:rsidRPr="00DC470B">
        <w:rPr>
          <w:rFonts w:ascii="Times New Roman" w:hAnsi="Times New Roman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sz w:val="28"/>
          <w:szCs w:val="28"/>
        </w:rPr>
        <w:t xml:space="preserve"> квартале 20</w:t>
      </w:r>
      <w:r>
        <w:rPr>
          <w:rFonts w:ascii="Times New Roman" w:hAnsi="Times New Roman"/>
          <w:sz w:val="28"/>
          <w:szCs w:val="28"/>
        </w:rPr>
        <w:t>2</w:t>
      </w:r>
      <w:r w:rsidR="004804C7">
        <w:rPr>
          <w:rFonts w:ascii="Times New Roman" w:hAnsi="Times New Roman"/>
          <w:sz w:val="28"/>
          <w:szCs w:val="28"/>
        </w:rPr>
        <w:t>3</w:t>
      </w:r>
      <w:r w:rsidRPr="00DC470B"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>172</w:t>
      </w:r>
      <w:r w:rsidRPr="00DC470B">
        <w:rPr>
          <w:rFonts w:ascii="Times New Roman" w:hAnsi="Times New Roman"/>
          <w:sz w:val="28"/>
          <w:szCs w:val="28"/>
        </w:rPr>
        <w:t>)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, 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в </w:t>
      </w:r>
      <w:r w:rsidR="004804C7">
        <w:rPr>
          <w:rFonts w:ascii="Times New Roman" w:hAnsi="Times New Roman"/>
          <w:w w:val="106"/>
          <w:sz w:val="28"/>
          <w:szCs w:val="28"/>
        </w:rPr>
        <w:t>254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– экономики (в </w:t>
      </w:r>
      <w:r w:rsidRPr="00DC470B">
        <w:rPr>
          <w:rFonts w:ascii="Times New Roman" w:hAnsi="Times New Roman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sz w:val="28"/>
          <w:szCs w:val="28"/>
        </w:rPr>
        <w:t xml:space="preserve"> квартале 202</w:t>
      </w:r>
      <w:r w:rsidR="004804C7">
        <w:rPr>
          <w:rFonts w:ascii="Times New Roman" w:hAnsi="Times New Roman"/>
          <w:sz w:val="28"/>
          <w:szCs w:val="28"/>
        </w:rPr>
        <w:t>3</w:t>
      </w:r>
      <w:r w:rsidRPr="00DC470B">
        <w:rPr>
          <w:rFonts w:ascii="Times New Roman" w:hAnsi="Times New Roman"/>
          <w:sz w:val="28"/>
          <w:szCs w:val="28"/>
        </w:rPr>
        <w:t xml:space="preserve"> г. – </w:t>
      </w:r>
      <w:r w:rsidR="004804C7">
        <w:rPr>
          <w:rFonts w:ascii="Times New Roman" w:hAnsi="Times New Roman"/>
          <w:sz w:val="28"/>
          <w:szCs w:val="28"/>
        </w:rPr>
        <w:t>495</w:t>
      </w:r>
      <w:r w:rsidRPr="00DC470B">
        <w:rPr>
          <w:rFonts w:ascii="Times New Roman" w:hAnsi="Times New Roman"/>
          <w:sz w:val="28"/>
          <w:szCs w:val="28"/>
        </w:rPr>
        <w:t>)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, в </w:t>
      </w:r>
      <w:r w:rsidR="004804C7">
        <w:rPr>
          <w:rFonts w:ascii="Times New Roman" w:hAnsi="Times New Roman"/>
          <w:w w:val="106"/>
          <w:sz w:val="28"/>
          <w:szCs w:val="28"/>
        </w:rPr>
        <w:t>150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– государства, общества, политики (в </w:t>
      </w:r>
      <w:r w:rsidRPr="00DC470B">
        <w:rPr>
          <w:rFonts w:ascii="Times New Roman" w:hAnsi="Times New Roman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sz w:val="28"/>
          <w:szCs w:val="28"/>
        </w:rPr>
        <w:t xml:space="preserve"> квартале 202</w:t>
      </w:r>
      <w:r w:rsidR="004804C7">
        <w:rPr>
          <w:rFonts w:ascii="Times New Roman" w:hAnsi="Times New Roman"/>
          <w:sz w:val="28"/>
          <w:szCs w:val="28"/>
        </w:rPr>
        <w:t>3</w:t>
      </w:r>
      <w:r w:rsidRPr="00DC470B">
        <w:rPr>
          <w:rFonts w:ascii="Times New Roman" w:hAnsi="Times New Roman"/>
          <w:sz w:val="28"/>
          <w:szCs w:val="28"/>
        </w:rPr>
        <w:t xml:space="preserve"> г. – </w:t>
      </w:r>
      <w:r w:rsidR="004804C7">
        <w:rPr>
          <w:rFonts w:ascii="Times New Roman" w:hAnsi="Times New Roman"/>
          <w:sz w:val="28"/>
          <w:szCs w:val="28"/>
        </w:rPr>
        <w:t>319</w:t>
      </w:r>
      <w:r w:rsidRPr="00DC470B">
        <w:rPr>
          <w:rFonts w:ascii="Times New Roman" w:hAnsi="Times New Roman"/>
          <w:sz w:val="28"/>
          <w:szCs w:val="28"/>
        </w:rPr>
        <w:t>)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, в </w:t>
      </w:r>
      <w:r w:rsidR="00AB1709">
        <w:rPr>
          <w:rFonts w:ascii="Times New Roman" w:hAnsi="Times New Roman"/>
          <w:w w:val="106"/>
          <w:sz w:val="28"/>
          <w:szCs w:val="28"/>
        </w:rPr>
        <w:t>161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– обороны, безопасности, законности (в </w:t>
      </w:r>
      <w:r w:rsidRPr="00DC470B">
        <w:rPr>
          <w:rFonts w:ascii="Times New Roman" w:hAnsi="Times New Roman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sz w:val="28"/>
          <w:szCs w:val="28"/>
        </w:rPr>
        <w:t xml:space="preserve"> квартале 202</w:t>
      </w:r>
      <w:r w:rsidR="00AB1709">
        <w:rPr>
          <w:rFonts w:ascii="Times New Roman" w:hAnsi="Times New Roman"/>
          <w:sz w:val="28"/>
          <w:szCs w:val="28"/>
        </w:rPr>
        <w:t>3</w:t>
      </w:r>
      <w:r w:rsidRPr="00DC470B">
        <w:rPr>
          <w:rFonts w:ascii="Times New Roman" w:hAnsi="Times New Roman"/>
          <w:sz w:val="28"/>
          <w:szCs w:val="28"/>
        </w:rPr>
        <w:t xml:space="preserve"> г. – </w:t>
      </w:r>
      <w:r w:rsidR="00AB1709">
        <w:rPr>
          <w:rFonts w:ascii="Times New Roman" w:hAnsi="Times New Roman"/>
          <w:sz w:val="28"/>
          <w:szCs w:val="28"/>
        </w:rPr>
        <w:t>203</w:t>
      </w:r>
      <w:r w:rsidRPr="00DC470B">
        <w:rPr>
          <w:rFonts w:ascii="Times New Roman" w:hAnsi="Times New Roman"/>
          <w:sz w:val="28"/>
          <w:szCs w:val="28"/>
        </w:rPr>
        <w:t>)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. </w:t>
      </w:r>
    </w:p>
    <w:p w:rsidR="003A7852" w:rsidRPr="00DC470B" w:rsidRDefault="003A7852" w:rsidP="003A78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7A72">
        <w:rPr>
          <w:rFonts w:ascii="Times New Roman" w:hAnsi="Times New Roman"/>
          <w:sz w:val="28"/>
          <w:szCs w:val="28"/>
        </w:rPr>
        <w:t>Среднеобластной</w:t>
      </w:r>
      <w:r w:rsidRPr="00DC470B">
        <w:rPr>
          <w:rFonts w:ascii="Times New Roman" w:hAnsi="Times New Roman"/>
          <w:sz w:val="28"/>
          <w:szCs w:val="28"/>
        </w:rPr>
        <w:t xml:space="preserve"> показатель интенсивности обращений граждан в Администрацию Курской области – </w:t>
      </w:r>
      <w:r w:rsidR="00864ACC">
        <w:rPr>
          <w:rFonts w:ascii="Times New Roman" w:hAnsi="Times New Roman"/>
          <w:sz w:val="28"/>
          <w:szCs w:val="28"/>
        </w:rPr>
        <w:t>3,6</w:t>
      </w:r>
      <w:r w:rsidRPr="00DC470B">
        <w:rPr>
          <w:rFonts w:ascii="Times New Roman" w:hAnsi="Times New Roman"/>
          <w:sz w:val="28"/>
          <w:szCs w:val="28"/>
        </w:rPr>
        <w:t xml:space="preserve"> обращени</w:t>
      </w:r>
      <w:r w:rsidR="00C10FF6">
        <w:rPr>
          <w:rFonts w:ascii="Times New Roman" w:hAnsi="Times New Roman"/>
          <w:sz w:val="28"/>
          <w:szCs w:val="28"/>
        </w:rPr>
        <w:t>я</w:t>
      </w:r>
      <w:r w:rsidRPr="00DC470B">
        <w:rPr>
          <w:rFonts w:ascii="Times New Roman" w:hAnsi="Times New Roman"/>
          <w:sz w:val="28"/>
          <w:szCs w:val="28"/>
        </w:rPr>
        <w:t xml:space="preserve"> на 1</w:t>
      </w:r>
      <w:r w:rsidR="00C10FF6">
        <w:rPr>
          <w:rFonts w:ascii="Times New Roman" w:hAnsi="Times New Roman"/>
          <w:sz w:val="28"/>
          <w:szCs w:val="28"/>
        </w:rPr>
        <w:t xml:space="preserve"> </w:t>
      </w:r>
      <w:r w:rsidRPr="00DC470B">
        <w:rPr>
          <w:rFonts w:ascii="Times New Roman" w:hAnsi="Times New Roman"/>
          <w:sz w:val="28"/>
          <w:szCs w:val="28"/>
        </w:rPr>
        <w:t xml:space="preserve">000 жителей 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sz w:val="28"/>
          <w:szCs w:val="28"/>
        </w:rPr>
        <w:t xml:space="preserve"> квартале      202</w:t>
      </w:r>
      <w:r w:rsidR="00864ACC">
        <w:rPr>
          <w:rFonts w:ascii="Times New Roman" w:hAnsi="Times New Roman"/>
          <w:sz w:val="28"/>
          <w:szCs w:val="28"/>
        </w:rPr>
        <w:t>3</w:t>
      </w:r>
      <w:r w:rsidRPr="00DC470B">
        <w:rPr>
          <w:rFonts w:ascii="Times New Roman" w:hAnsi="Times New Roman"/>
          <w:sz w:val="28"/>
          <w:szCs w:val="28"/>
        </w:rPr>
        <w:t xml:space="preserve"> г. – </w:t>
      </w:r>
      <w:r w:rsidR="00864ACC">
        <w:rPr>
          <w:rFonts w:ascii="Times New Roman" w:hAnsi="Times New Roman"/>
          <w:sz w:val="28"/>
          <w:szCs w:val="28"/>
        </w:rPr>
        <w:t>3,2</w:t>
      </w:r>
      <w:r w:rsidRPr="00DC470B">
        <w:rPr>
          <w:rFonts w:ascii="Times New Roman" w:hAnsi="Times New Roman"/>
          <w:sz w:val="28"/>
          <w:szCs w:val="28"/>
        </w:rPr>
        <w:t xml:space="preserve">). Наблюдается </w:t>
      </w:r>
      <w:r>
        <w:rPr>
          <w:rFonts w:ascii="Times New Roman" w:hAnsi="Times New Roman"/>
          <w:sz w:val="28"/>
          <w:szCs w:val="28"/>
        </w:rPr>
        <w:t>увеличение</w:t>
      </w:r>
      <w:r w:rsidRPr="00DC470B">
        <w:rPr>
          <w:rFonts w:ascii="Times New Roman" w:hAnsi="Times New Roman"/>
          <w:sz w:val="28"/>
          <w:szCs w:val="28"/>
        </w:rPr>
        <w:t xml:space="preserve"> интенсивности обращений на </w:t>
      </w:r>
      <w:r w:rsidR="00864ACC">
        <w:rPr>
          <w:rFonts w:ascii="Times New Roman" w:hAnsi="Times New Roman"/>
          <w:sz w:val="28"/>
          <w:szCs w:val="28"/>
        </w:rPr>
        <w:t>13</w:t>
      </w:r>
      <w:r w:rsidRPr="00DC470B">
        <w:rPr>
          <w:rFonts w:ascii="Times New Roman" w:hAnsi="Times New Roman"/>
          <w:sz w:val="28"/>
          <w:szCs w:val="28"/>
        </w:rPr>
        <w:t>%.</w:t>
      </w:r>
    </w:p>
    <w:p w:rsidR="003A7852" w:rsidRDefault="00A01B9E" w:rsidP="003A7852">
      <w:pPr>
        <w:spacing w:after="0"/>
        <w:ind w:left="-851" w:right="-852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637892" wp14:editId="0F44F401">
            <wp:extent cx="5524500" cy="441007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A7852" w:rsidRPr="00DC470B" w:rsidRDefault="003A7852" w:rsidP="003A78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Выше среднеобластной (3,</w:t>
      </w:r>
      <w:r w:rsidR="00FD1B7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на </w:t>
      </w:r>
      <w:r w:rsidRPr="00DC470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70B">
        <w:rPr>
          <w:rFonts w:ascii="Times New Roman" w:hAnsi="Times New Roman"/>
          <w:sz w:val="28"/>
          <w:szCs w:val="28"/>
        </w:rPr>
        <w:t>000 жителей</w:t>
      </w:r>
      <w:r>
        <w:rPr>
          <w:rFonts w:ascii="Times New Roman" w:hAnsi="Times New Roman"/>
          <w:sz w:val="28"/>
          <w:szCs w:val="28"/>
        </w:rPr>
        <w:t>)</w:t>
      </w:r>
      <w:r w:rsidR="00C10FF6">
        <w:rPr>
          <w:rFonts w:ascii="Times New Roman" w:hAnsi="Times New Roman"/>
          <w:sz w:val="28"/>
          <w:szCs w:val="28"/>
        </w:rPr>
        <w:t xml:space="preserve"> наблюдалась</w:t>
      </w:r>
      <w:r>
        <w:rPr>
          <w:rFonts w:ascii="Times New Roman" w:hAnsi="Times New Roman"/>
          <w:sz w:val="28"/>
          <w:szCs w:val="28"/>
        </w:rPr>
        <w:t xml:space="preserve"> интенсивность </w:t>
      </w:r>
      <w:r w:rsidRPr="00DC470B">
        <w:rPr>
          <w:rFonts w:ascii="Times New Roman" w:hAnsi="Times New Roman"/>
          <w:sz w:val="28"/>
          <w:szCs w:val="28"/>
        </w:rPr>
        <w:t>из город</w:t>
      </w:r>
      <w:r>
        <w:rPr>
          <w:rFonts w:ascii="Times New Roman" w:hAnsi="Times New Roman"/>
          <w:sz w:val="28"/>
          <w:szCs w:val="28"/>
        </w:rPr>
        <w:t>а</w:t>
      </w:r>
      <w:r w:rsidRPr="00DC470B">
        <w:rPr>
          <w:rFonts w:ascii="Times New Roman" w:hAnsi="Times New Roman"/>
          <w:sz w:val="28"/>
          <w:szCs w:val="28"/>
        </w:rPr>
        <w:t xml:space="preserve"> Курск</w:t>
      </w:r>
      <w:r>
        <w:rPr>
          <w:rFonts w:ascii="Times New Roman" w:hAnsi="Times New Roman"/>
          <w:sz w:val="28"/>
          <w:szCs w:val="28"/>
        </w:rPr>
        <w:t>а</w:t>
      </w:r>
      <w:r w:rsidRPr="00DC47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FD1B74">
        <w:rPr>
          <w:rFonts w:ascii="Times New Roman" w:hAnsi="Times New Roman"/>
          <w:sz w:val="28"/>
          <w:szCs w:val="28"/>
        </w:rPr>
        <w:t>4,2</w:t>
      </w:r>
      <w:r>
        <w:rPr>
          <w:rFonts w:ascii="Times New Roman" w:hAnsi="Times New Roman"/>
          <w:sz w:val="28"/>
          <w:szCs w:val="28"/>
        </w:rPr>
        <w:t>) и районов: Курского (</w:t>
      </w:r>
      <w:r w:rsidR="00DF6C2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</w:t>
      </w:r>
      <w:r w:rsidR="00DF6C2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), </w:t>
      </w:r>
      <w:r w:rsidR="00DF6C2B">
        <w:rPr>
          <w:rFonts w:ascii="Times New Roman" w:hAnsi="Times New Roman"/>
          <w:sz w:val="28"/>
          <w:szCs w:val="28"/>
        </w:rPr>
        <w:t>Глушковского</w:t>
      </w:r>
      <w:r>
        <w:rPr>
          <w:rFonts w:ascii="Times New Roman" w:hAnsi="Times New Roman"/>
          <w:sz w:val="28"/>
          <w:szCs w:val="28"/>
        </w:rPr>
        <w:t xml:space="preserve"> (</w:t>
      </w:r>
      <w:r w:rsidR="00DF6C2B">
        <w:rPr>
          <w:rFonts w:ascii="Times New Roman" w:hAnsi="Times New Roman"/>
          <w:sz w:val="28"/>
          <w:szCs w:val="28"/>
        </w:rPr>
        <w:t>4</w:t>
      </w:r>
      <w:r w:rsidR="00C10FF6">
        <w:rPr>
          <w:rFonts w:ascii="Times New Roman" w:hAnsi="Times New Roman"/>
          <w:sz w:val="28"/>
          <w:szCs w:val="28"/>
        </w:rPr>
        <w:t xml:space="preserve">,5), </w:t>
      </w:r>
      <w:r w:rsidR="00DF6C2B">
        <w:rPr>
          <w:rFonts w:ascii="Times New Roman" w:hAnsi="Times New Roman"/>
          <w:sz w:val="28"/>
          <w:szCs w:val="28"/>
        </w:rPr>
        <w:t>Солнцевского</w:t>
      </w:r>
      <w:r>
        <w:rPr>
          <w:rFonts w:ascii="Times New Roman" w:hAnsi="Times New Roman"/>
          <w:sz w:val="28"/>
          <w:szCs w:val="28"/>
        </w:rPr>
        <w:t xml:space="preserve"> (</w:t>
      </w:r>
      <w:r w:rsidR="00DF6C2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,5)</w:t>
      </w:r>
      <w:r w:rsidR="00F146B7">
        <w:rPr>
          <w:rFonts w:ascii="Times New Roman" w:hAnsi="Times New Roman"/>
          <w:sz w:val="28"/>
          <w:szCs w:val="28"/>
        </w:rPr>
        <w:t>, Щигровского (3,9)</w:t>
      </w:r>
      <w:r w:rsidRPr="00DC470B">
        <w:rPr>
          <w:rFonts w:ascii="Times New Roman" w:hAnsi="Times New Roman"/>
          <w:sz w:val="28"/>
          <w:szCs w:val="28"/>
        </w:rPr>
        <w:t xml:space="preserve">. </w:t>
      </w:r>
    </w:p>
    <w:p w:rsidR="003A7852" w:rsidRPr="00DC470B" w:rsidRDefault="003A7852" w:rsidP="003A78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470B">
        <w:rPr>
          <w:rFonts w:ascii="Times New Roman" w:hAnsi="Times New Roman"/>
          <w:sz w:val="28"/>
          <w:szCs w:val="28"/>
        </w:rPr>
        <w:t xml:space="preserve">Наименьшая интенсивность обращений граждан наблюдалась из </w:t>
      </w:r>
      <w:r w:rsidR="00AD43DA">
        <w:rPr>
          <w:rFonts w:ascii="Times New Roman" w:hAnsi="Times New Roman"/>
          <w:sz w:val="28"/>
          <w:szCs w:val="28"/>
        </w:rPr>
        <w:t xml:space="preserve">Обоянского </w:t>
      </w:r>
      <w:r>
        <w:rPr>
          <w:rFonts w:ascii="Times New Roman" w:hAnsi="Times New Roman"/>
          <w:sz w:val="28"/>
          <w:szCs w:val="28"/>
        </w:rPr>
        <w:t>район</w:t>
      </w:r>
      <w:r w:rsidR="00AD43DA">
        <w:rPr>
          <w:rFonts w:ascii="Times New Roman" w:hAnsi="Times New Roman"/>
          <w:sz w:val="28"/>
          <w:szCs w:val="28"/>
        </w:rPr>
        <w:t>а (1)</w:t>
      </w:r>
      <w:r w:rsidRPr="00DC470B">
        <w:rPr>
          <w:rFonts w:ascii="Times New Roman" w:hAnsi="Times New Roman"/>
          <w:sz w:val="28"/>
          <w:szCs w:val="28"/>
        </w:rPr>
        <w:t>.</w:t>
      </w:r>
    </w:p>
    <w:p w:rsidR="003A7852" w:rsidRPr="001C2029" w:rsidRDefault="003A7852" w:rsidP="001C20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2029">
        <w:rPr>
          <w:rFonts w:ascii="Times New Roman" w:hAnsi="Times New Roman"/>
          <w:sz w:val="28"/>
          <w:szCs w:val="28"/>
        </w:rPr>
        <w:t>Доля обращений от граждан, проживающих в г. Курске, составила 4</w:t>
      </w:r>
      <w:r w:rsidR="00A83D10" w:rsidRPr="001C2029">
        <w:rPr>
          <w:rFonts w:ascii="Times New Roman" w:hAnsi="Times New Roman"/>
          <w:sz w:val="28"/>
          <w:szCs w:val="28"/>
        </w:rPr>
        <w:t>8</w:t>
      </w:r>
      <w:r w:rsidRPr="001C2029">
        <w:rPr>
          <w:rFonts w:ascii="Times New Roman" w:hAnsi="Times New Roman"/>
          <w:sz w:val="28"/>
          <w:szCs w:val="28"/>
        </w:rPr>
        <w:t xml:space="preserve">% (в </w:t>
      </w:r>
      <w:r w:rsidR="00C10FF6">
        <w:rPr>
          <w:rFonts w:ascii="Times New Roman" w:hAnsi="Times New Roman"/>
          <w:sz w:val="28"/>
          <w:szCs w:val="28"/>
        </w:rPr>
        <w:t xml:space="preserve">         </w:t>
      </w:r>
      <w:r w:rsidRPr="001C2029">
        <w:rPr>
          <w:rFonts w:ascii="Times New Roman" w:hAnsi="Times New Roman"/>
          <w:sz w:val="28"/>
          <w:szCs w:val="28"/>
        </w:rPr>
        <w:t>I квартале 202</w:t>
      </w:r>
      <w:r w:rsidR="00A83D10" w:rsidRPr="001C2029">
        <w:rPr>
          <w:rFonts w:ascii="Times New Roman" w:hAnsi="Times New Roman"/>
          <w:sz w:val="28"/>
          <w:szCs w:val="28"/>
        </w:rPr>
        <w:t>3</w:t>
      </w:r>
      <w:r w:rsidRPr="001C2029">
        <w:rPr>
          <w:rFonts w:ascii="Times New Roman" w:hAnsi="Times New Roman"/>
          <w:sz w:val="28"/>
          <w:szCs w:val="28"/>
        </w:rPr>
        <w:t xml:space="preserve"> г. – 4</w:t>
      </w:r>
      <w:r w:rsidR="00A83D10" w:rsidRPr="001C2029">
        <w:rPr>
          <w:rFonts w:ascii="Times New Roman" w:hAnsi="Times New Roman"/>
          <w:sz w:val="28"/>
          <w:szCs w:val="28"/>
        </w:rPr>
        <w:t>6</w:t>
      </w:r>
      <w:r w:rsidRPr="001C2029">
        <w:rPr>
          <w:rFonts w:ascii="Times New Roman" w:hAnsi="Times New Roman"/>
          <w:sz w:val="28"/>
          <w:szCs w:val="28"/>
        </w:rPr>
        <w:t>%).</w:t>
      </w:r>
    </w:p>
    <w:p w:rsidR="003A7852" w:rsidRPr="001C2029" w:rsidRDefault="003A7852" w:rsidP="001C20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2029">
        <w:rPr>
          <w:rFonts w:ascii="Times New Roman" w:hAnsi="Times New Roman"/>
          <w:sz w:val="28"/>
          <w:szCs w:val="28"/>
        </w:rPr>
        <w:t>Количество устных обращений граждан (</w:t>
      </w:r>
      <w:r w:rsidR="0090036A" w:rsidRPr="001C2029">
        <w:rPr>
          <w:rFonts w:ascii="Times New Roman" w:hAnsi="Times New Roman"/>
          <w:sz w:val="28"/>
          <w:szCs w:val="28"/>
        </w:rPr>
        <w:t>1</w:t>
      </w:r>
      <w:r w:rsidR="00C10FF6">
        <w:rPr>
          <w:rFonts w:ascii="Times New Roman" w:hAnsi="Times New Roman"/>
          <w:sz w:val="28"/>
          <w:szCs w:val="28"/>
        </w:rPr>
        <w:t xml:space="preserve"> </w:t>
      </w:r>
      <w:r w:rsidR="0090036A" w:rsidRPr="001C2029">
        <w:rPr>
          <w:rFonts w:ascii="Times New Roman" w:hAnsi="Times New Roman"/>
          <w:sz w:val="28"/>
          <w:szCs w:val="28"/>
        </w:rPr>
        <w:t>166</w:t>
      </w:r>
      <w:r w:rsidRPr="001C2029">
        <w:rPr>
          <w:rFonts w:ascii="Times New Roman" w:hAnsi="Times New Roman"/>
          <w:sz w:val="28"/>
          <w:szCs w:val="28"/>
        </w:rPr>
        <w:t xml:space="preserve">) в сравнении </w:t>
      </w:r>
      <w:r w:rsidR="00165826" w:rsidRPr="001C2029">
        <w:rPr>
          <w:rFonts w:ascii="Times New Roman" w:hAnsi="Times New Roman"/>
          <w:sz w:val="28"/>
          <w:szCs w:val="28"/>
        </w:rPr>
        <w:t>с I</w:t>
      </w:r>
      <w:r w:rsidRPr="001C2029">
        <w:rPr>
          <w:rFonts w:ascii="Times New Roman" w:hAnsi="Times New Roman"/>
          <w:sz w:val="28"/>
          <w:szCs w:val="28"/>
        </w:rPr>
        <w:t xml:space="preserve"> кварталом 202</w:t>
      </w:r>
      <w:r w:rsidR="0090036A" w:rsidRPr="001C2029">
        <w:rPr>
          <w:rFonts w:ascii="Times New Roman" w:hAnsi="Times New Roman"/>
          <w:sz w:val="28"/>
          <w:szCs w:val="28"/>
        </w:rPr>
        <w:t xml:space="preserve">3 </w:t>
      </w:r>
      <w:r w:rsidRPr="001C2029">
        <w:rPr>
          <w:rFonts w:ascii="Times New Roman" w:hAnsi="Times New Roman"/>
          <w:sz w:val="28"/>
          <w:szCs w:val="28"/>
        </w:rPr>
        <w:t xml:space="preserve">увеличилось на </w:t>
      </w:r>
      <w:r w:rsidR="0090036A" w:rsidRPr="001C2029">
        <w:rPr>
          <w:rFonts w:ascii="Times New Roman" w:hAnsi="Times New Roman"/>
          <w:sz w:val="28"/>
          <w:szCs w:val="28"/>
        </w:rPr>
        <w:t>78</w:t>
      </w:r>
      <w:r w:rsidRPr="001C2029">
        <w:rPr>
          <w:rFonts w:ascii="Times New Roman" w:hAnsi="Times New Roman"/>
          <w:sz w:val="28"/>
          <w:szCs w:val="28"/>
        </w:rPr>
        <w:t>% (</w:t>
      </w:r>
      <w:r w:rsidR="0090036A" w:rsidRPr="001C2029">
        <w:rPr>
          <w:rFonts w:ascii="Times New Roman" w:hAnsi="Times New Roman"/>
          <w:sz w:val="28"/>
          <w:szCs w:val="28"/>
        </w:rPr>
        <w:t>654</w:t>
      </w:r>
      <w:r w:rsidRPr="001C2029">
        <w:rPr>
          <w:rFonts w:ascii="Times New Roman" w:hAnsi="Times New Roman"/>
          <w:sz w:val="28"/>
          <w:szCs w:val="28"/>
        </w:rPr>
        <w:t>),</w:t>
      </w:r>
      <w:r w:rsidR="003C0B4F">
        <w:rPr>
          <w:rFonts w:ascii="Times New Roman" w:hAnsi="Times New Roman"/>
          <w:sz w:val="28"/>
          <w:szCs w:val="28"/>
        </w:rPr>
        <w:t xml:space="preserve"> в сравнении с </w:t>
      </w:r>
      <w:r w:rsidRPr="001C2029">
        <w:rPr>
          <w:rFonts w:ascii="Times New Roman" w:hAnsi="Times New Roman"/>
          <w:sz w:val="28"/>
          <w:szCs w:val="28"/>
        </w:rPr>
        <w:t>IV кварталом 202</w:t>
      </w:r>
      <w:r w:rsidR="0090036A" w:rsidRPr="001C2029">
        <w:rPr>
          <w:rFonts w:ascii="Times New Roman" w:hAnsi="Times New Roman"/>
          <w:sz w:val="28"/>
          <w:szCs w:val="28"/>
        </w:rPr>
        <w:t>3</w:t>
      </w:r>
      <w:r w:rsidRPr="001C2029">
        <w:rPr>
          <w:rFonts w:ascii="Times New Roman" w:hAnsi="Times New Roman"/>
          <w:sz w:val="28"/>
          <w:szCs w:val="28"/>
        </w:rPr>
        <w:t xml:space="preserve"> уменьшилось на </w:t>
      </w:r>
      <w:r w:rsidR="0090036A" w:rsidRPr="001C2029">
        <w:rPr>
          <w:rFonts w:ascii="Times New Roman" w:hAnsi="Times New Roman"/>
          <w:sz w:val="28"/>
          <w:szCs w:val="28"/>
        </w:rPr>
        <w:t>39</w:t>
      </w:r>
      <w:r w:rsidRPr="001C2029">
        <w:rPr>
          <w:rFonts w:ascii="Times New Roman" w:hAnsi="Times New Roman"/>
          <w:sz w:val="28"/>
          <w:szCs w:val="28"/>
        </w:rPr>
        <w:t>% (</w:t>
      </w:r>
      <w:r w:rsidR="0090036A" w:rsidRPr="001C2029">
        <w:rPr>
          <w:rFonts w:ascii="Times New Roman" w:hAnsi="Times New Roman"/>
          <w:sz w:val="28"/>
          <w:szCs w:val="28"/>
        </w:rPr>
        <w:t>1</w:t>
      </w:r>
      <w:r w:rsidR="00C10FF6">
        <w:rPr>
          <w:rFonts w:ascii="Times New Roman" w:hAnsi="Times New Roman"/>
          <w:sz w:val="28"/>
          <w:szCs w:val="28"/>
        </w:rPr>
        <w:t xml:space="preserve"> </w:t>
      </w:r>
      <w:r w:rsidR="0090036A" w:rsidRPr="001C2029">
        <w:rPr>
          <w:rFonts w:ascii="Times New Roman" w:hAnsi="Times New Roman"/>
          <w:sz w:val="28"/>
          <w:szCs w:val="28"/>
        </w:rPr>
        <w:t>941</w:t>
      </w:r>
      <w:r w:rsidRPr="001C2029">
        <w:rPr>
          <w:rFonts w:ascii="Times New Roman" w:hAnsi="Times New Roman"/>
          <w:sz w:val="28"/>
          <w:szCs w:val="28"/>
        </w:rPr>
        <w:t xml:space="preserve">). </w:t>
      </w:r>
    </w:p>
    <w:p w:rsidR="00CE089A" w:rsidRPr="001C2029" w:rsidRDefault="00CE089A" w:rsidP="001C20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2029">
        <w:rPr>
          <w:rFonts w:ascii="Times New Roman" w:hAnsi="Times New Roman"/>
          <w:sz w:val="28"/>
          <w:szCs w:val="28"/>
        </w:rPr>
        <w:t xml:space="preserve">Всего в отчетный период проведено </w:t>
      </w:r>
      <w:r w:rsidR="00EA6779" w:rsidRPr="001C2029">
        <w:rPr>
          <w:rFonts w:ascii="Times New Roman" w:hAnsi="Times New Roman"/>
          <w:sz w:val="28"/>
          <w:szCs w:val="28"/>
        </w:rPr>
        <w:t xml:space="preserve">57 </w:t>
      </w:r>
      <w:r w:rsidR="009203A9" w:rsidRPr="001C2029">
        <w:rPr>
          <w:rFonts w:ascii="Times New Roman" w:hAnsi="Times New Roman"/>
          <w:sz w:val="28"/>
          <w:szCs w:val="28"/>
        </w:rPr>
        <w:t>л</w:t>
      </w:r>
      <w:r w:rsidRPr="001C2029">
        <w:rPr>
          <w:rFonts w:ascii="Times New Roman" w:hAnsi="Times New Roman"/>
          <w:sz w:val="28"/>
          <w:szCs w:val="28"/>
        </w:rPr>
        <w:t xml:space="preserve">ичных и </w:t>
      </w:r>
      <w:r w:rsidR="003C0B4F">
        <w:rPr>
          <w:rFonts w:ascii="Times New Roman" w:hAnsi="Times New Roman"/>
          <w:sz w:val="28"/>
          <w:szCs w:val="28"/>
        </w:rPr>
        <w:t>1</w:t>
      </w:r>
      <w:r w:rsidR="00EA6779" w:rsidRPr="001C2029">
        <w:rPr>
          <w:rFonts w:ascii="Times New Roman" w:hAnsi="Times New Roman"/>
          <w:sz w:val="28"/>
          <w:szCs w:val="28"/>
        </w:rPr>
        <w:t xml:space="preserve">2 </w:t>
      </w:r>
      <w:r w:rsidRPr="001C2029">
        <w:rPr>
          <w:rFonts w:ascii="Times New Roman" w:hAnsi="Times New Roman"/>
          <w:sz w:val="28"/>
          <w:szCs w:val="28"/>
        </w:rPr>
        <w:t>выездных приемов граждан.</w:t>
      </w:r>
    </w:p>
    <w:p w:rsidR="003A7852" w:rsidRPr="001C2029" w:rsidRDefault="003A7852" w:rsidP="001C20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2029">
        <w:rPr>
          <w:rFonts w:ascii="Times New Roman" w:hAnsi="Times New Roman"/>
          <w:sz w:val="28"/>
          <w:szCs w:val="28"/>
        </w:rPr>
        <w:t>При проведении прямых эфиров на телевидении поступило</w:t>
      </w:r>
      <w:r w:rsidR="003C0B4F">
        <w:rPr>
          <w:rFonts w:ascii="Times New Roman" w:hAnsi="Times New Roman"/>
          <w:sz w:val="28"/>
          <w:szCs w:val="28"/>
        </w:rPr>
        <w:t xml:space="preserve"> </w:t>
      </w:r>
      <w:r w:rsidR="0090036A" w:rsidRPr="001C2029">
        <w:rPr>
          <w:rFonts w:ascii="Times New Roman" w:hAnsi="Times New Roman"/>
          <w:sz w:val="28"/>
          <w:szCs w:val="28"/>
        </w:rPr>
        <w:t>34</w:t>
      </w:r>
      <w:r w:rsidRPr="001C2029">
        <w:rPr>
          <w:rFonts w:ascii="Times New Roman" w:hAnsi="Times New Roman"/>
          <w:sz w:val="28"/>
          <w:szCs w:val="28"/>
        </w:rPr>
        <w:t xml:space="preserve"> обращени</w:t>
      </w:r>
      <w:r w:rsidR="0090036A" w:rsidRPr="001C2029">
        <w:rPr>
          <w:rFonts w:ascii="Times New Roman" w:hAnsi="Times New Roman"/>
          <w:sz w:val="28"/>
          <w:szCs w:val="28"/>
        </w:rPr>
        <w:t>я</w:t>
      </w:r>
      <w:r w:rsidRPr="001C2029">
        <w:rPr>
          <w:rFonts w:ascii="Times New Roman" w:hAnsi="Times New Roman"/>
          <w:sz w:val="28"/>
          <w:szCs w:val="28"/>
        </w:rPr>
        <w:t xml:space="preserve"> граждан (в I квартале 202</w:t>
      </w:r>
      <w:r w:rsidR="0090036A" w:rsidRPr="001C2029">
        <w:rPr>
          <w:rFonts w:ascii="Times New Roman" w:hAnsi="Times New Roman"/>
          <w:sz w:val="28"/>
          <w:szCs w:val="28"/>
        </w:rPr>
        <w:t>3</w:t>
      </w:r>
      <w:r w:rsidRPr="001C2029">
        <w:rPr>
          <w:rFonts w:ascii="Times New Roman" w:hAnsi="Times New Roman"/>
          <w:sz w:val="28"/>
          <w:szCs w:val="28"/>
        </w:rPr>
        <w:t xml:space="preserve"> г. – </w:t>
      </w:r>
      <w:r w:rsidR="0090036A" w:rsidRPr="001C2029">
        <w:rPr>
          <w:rFonts w:ascii="Times New Roman" w:hAnsi="Times New Roman"/>
          <w:sz w:val="28"/>
          <w:szCs w:val="28"/>
        </w:rPr>
        <w:t>41</w:t>
      </w:r>
      <w:r w:rsidRPr="001C2029">
        <w:rPr>
          <w:rFonts w:ascii="Times New Roman" w:hAnsi="Times New Roman"/>
          <w:sz w:val="28"/>
          <w:szCs w:val="28"/>
        </w:rPr>
        <w:t>).</w:t>
      </w:r>
    </w:p>
    <w:p w:rsidR="003A7852" w:rsidRPr="001C2029" w:rsidRDefault="003A7852" w:rsidP="001C20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2029">
        <w:rPr>
          <w:rFonts w:ascii="Times New Roman" w:hAnsi="Times New Roman"/>
          <w:sz w:val="28"/>
          <w:szCs w:val="28"/>
        </w:rPr>
        <w:t xml:space="preserve">Через сетевой справочный телефонный узел, применяемый в системе перевода звонков в реальном режиме времени, из Управления Президента Российской Федерации по работе с обращениями граждан и организаций запросы в устной форме не поступали. </w:t>
      </w:r>
    </w:p>
    <w:p w:rsidR="003A7852" w:rsidRPr="001C2029" w:rsidRDefault="003A7852" w:rsidP="001C20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2029">
        <w:rPr>
          <w:rFonts w:ascii="Times New Roman" w:hAnsi="Times New Roman"/>
          <w:sz w:val="28"/>
          <w:szCs w:val="28"/>
        </w:rPr>
        <w:t xml:space="preserve">Специалистами управления по работе с обращениями граждан проведена разъяснительная работа по </w:t>
      </w:r>
      <w:r w:rsidR="00525441" w:rsidRPr="001C2029">
        <w:rPr>
          <w:rFonts w:ascii="Times New Roman" w:hAnsi="Times New Roman"/>
          <w:sz w:val="28"/>
          <w:szCs w:val="28"/>
        </w:rPr>
        <w:t>938</w:t>
      </w:r>
      <w:r w:rsidRPr="001C2029">
        <w:rPr>
          <w:rFonts w:ascii="Times New Roman" w:hAnsi="Times New Roman"/>
          <w:sz w:val="28"/>
          <w:szCs w:val="28"/>
        </w:rPr>
        <w:t xml:space="preserve"> устным обращениям граждан (в I квартале      </w:t>
      </w:r>
      <w:r w:rsidR="00165826">
        <w:rPr>
          <w:rFonts w:ascii="Times New Roman" w:hAnsi="Times New Roman"/>
          <w:sz w:val="28"/>
          <w:szCs w:val="28"/>
        </w:rPr>
        <w:t xml:space="preserve">                 </w:t>
      </w:r>
      <w:r w:rsidRPr="001C2029">
        <w:rPr>
          <w:rFonts w:ascii="Times New Roman" w:hAnsi="Times New Roman"/>
          <w:sz w:val="28"/>
          <w:szCs w:val="28"/>
        </w:rPr>
        <w:t>202</w:t>
      </w:r>
      <w:r w:rsidR="00317F7C" w:rsidRPr="001C2029">
        <w:rPr>
          <w:rFonts w:ascii="Times New Roman" w:hAnsi="Times New Roman"/>
          <w:sz w:val="28"/>
          <w:szCs w:val="28"/>
        </w:rPr>
        <w:t>3</w:t>
      </w:r>
      <w:r w:rsidRPr="001C2029">
        <w:rPr>
          <w:rFonts w:ascii="Times New Roman" w:hAnsi="Times New Roman"/>
          <w:sz w:val="28"/>
          <w:szCs w:val="28"/>
        </w:rPr>
        <w:t xml:space="preserve"> г. – </w:t>
      </w:r>
      <w:r w:rsidR="00317F7C" w:rsidRPr="001C2029">
        <w:rPr>
          <w:rFonts w:ascii="Times New Roman" w:hAnsi="Times New Roman"/>
          <w:sz w:val="28"/>
          <w:szCs w:val="28"/>
        </w:rPr>
        <w:t>444</w:t>
      </w:r>
      <w:r w:rsidRPr="001C2029">
        <w:rPr>
          <w:rFonts w:ascii="Times New Roman" w:hAnsi="Times New Roman"/>
          <w:sz w:val="28"/>
          <w:szCs w:val="28"/>
        </w:rPr>
        <w:t>).</w:t>
      </w:r>
    </w:p>
    <w:p w:rsidR="003A7852" w:rsidRPr="001C2029" w:rsidRDefault="00730F84" w:rsidP="001C20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2029">
        <w:rPr>
          <w:rFonts w:ascii="Times New Roman" w:hAnsi="Times New Roman"/>
          <w:sz w:val="28"/>
          <w:szCs w:val="28"/>
        </w:rPr>
        <w:t>551</w:t>
      </w:r>
      <w:r w:rsidR="003A7852" w:rsidRPr="001C2029">
        <w:rPr>
          <w:rFonts w:ascii="Times New Roman" w:hAnsi="Times New Roman"/>
          <w:sz w:val="28"/>
          <w:szCs w:val="28"/>
        </w:rPr>
        <w:t xml:space="preserve"> обращение, или </w:t>
      </w:r>
      <w:r w:rsidRPr="001C2029">
        <w:rPr>
          <w:rFonts w:ascii="Times New Roman" w:hAnsi="Times New Roman"/>
          <w:sz w:val="28"/>
          <w:szCs w:val="28"/>
        </w:rPr>
        <w:t>14</w:t>
      </w:r>
      <w:r w:rsidR="003A7852" w:rsidRPr="001C2029">
        <w:rPr>
          <w:rFonts w:ascii="Times New Roman" w:hAnsi="Times New Roman"/>
          <w:sz w:val="28"/>
          <w:szCs w:val="28"/>
        </w:rPr>
        <w:t>% от общего количества обращений граждан, поступило от пенсионеров (в I квартале 202</w:t>
      </w:r>
      <w:r w:rsidRPr="001C2029">
        <w:rPr>
          <w:rFonts w:ascii="Times New Roman" w:hAnsi="Times New Roman"/>
          <w:sz w:val="28"/>
          <w:szCs w:val="28"/>
        </w:rPr>
        <w:t>3</w:t>
      </w:r>
      <w:r w:rsidR="003A7852" w:rsidRPr="001C2029">
        <w:rPr>
          <w:rFonts w:ascii="Times New Roman" w:hAnsi="Times New Roman"/>
          <w:sz w:val="28"/>
          <w:szCs w:val="28"/>
        </w:rPr>
        <w:t xml:space="preserve"> г. – </w:t>
      </w:r>
      <w:r w:rsidRPr="001C2029">
        <w:rPr>
          <w:rFonts w:ascii="Times New Roman" w:hAnsi="Times New Roman"/>
          <w:sz w:val="28"/>
          <w:szCs w:val="28"/>
        </w:rPr>
        <w:t>391</w:t>
      </w:r>
      <w:r w:rsidR="003A7852" w:rsidRPr="001C2029">
        <w:rPr>
          <w:rFonts w:ascii="Times New Roman" w:hAnsi="Times New Roman"/>
          <w:sz w:val="28"/>
          <w:szCs w:val="28"/>
        </w:rPr>
        <w:t xml:space="preserve">), </w:t>
      </w:r>
      <w:r w:rsidR="006D2CBE" w:rsidRPr="001C2029">
        <w:rPr>
          <w:rFonts w:ascii="Times New Roman" w:hAnsi="Times New Roman"/>
          <w:sz w:val="28"/>
          <w:szCs w:val="28"/>
        </w:rPr>
        <w:t>354</w:t>
      </w:r>
      <w:r w:rsidR="003A7852" w:rsidRPr="001C2029">
        <w:rPr>
          <w:rFonts w:ascii="Times New Roman" w:hAnsi="Times New Roman"/>
          <w:sz w:val="28"/>
          <w:szCs w:val="28"/>
        </w:rPr>
        <w:t xml:space="preserve"> обращени</w:t>
      </w:r>
      <w:r w:rsidR="006D2CBE" w:rsidRPr="001C2029">
        <w:rPr>
          <w:rFonts w:ascii="Times New Roman" w:hAnsi="Times New Roman"/>
          <w:sz w:val="28"/>
          <w:szCs w:val="28"/>
        </w:rPr>
        <w:t>я</w:t>
      </w:r>
      <w:r w:rsidR="003A7852" w:rsidRPr="001C2029">
        <w:rPr>
          <w:rFonts w:ascii="Times New Roman" w:hAnsi="Times New Roman"/>
          <w:sz w:val="28"/>
          <w:szCs w:val="28"/>
        </w:rPr>
        <w:t xml:space="preserve">, или         </w:t>
      </w:r>
      <w:r w:rsidR="001C2029">
        <w:rPr>
          <w:rFonts w:ascii="Times New Roman" w:hAnsi="Times New Roman"/>
          <w:sz w:val="28"/>
          <w:szCs w:val="28"/>
        </w:rPr>
        <w:t xml:space="preserve">               </w:t>
      </w:r>
      <w:r w:rsidR="006D2CBE" w:rsidRPr="001C2029">
        <w:rPr>
          <w:rFonts w:ascii="Times New Roman" w:hAnsi="Times New Roman"/>
          <w:sz w:val="28"/>
          <w:szCs w:val="28"/>
        </w:rPr>
        <w:t xml:space="preserve"> 9</w:t>
      </w:r>
      <w:r w:rsidR="003A7852" w:rsidRPr="001C2029">
        <w:rPr>
          <w:rFonts w:ascii="Times New Roman" w:hAnsi="Times New Roman"/>
          <w:sz w:val="28"/>
          <w:szCs w:val="28"/>
        </w:rPr>
        <w:t>%, – от инвалидов различных категорий (в I квартале 202</w:t>
      </w:r>
      <w:r w:rsidRPr="001C2029">
        <w:rPr>
          <w:rFonts w:ascii="Times New Roman" w:hAnsi="Times New Roman"/>
          <w:sz w:val="28"/>
          <w:szCs w:val="28"/>
        </w:rPr>
        <w:t>3</w:t>
      </w:r>
      <w:r w:rsidR="003A7852" w:rsidRPr="001C2029">
        <w:rPr>
          <w:rFonts w:ascii="Times New Roman" w:hAnsi="Times New Roman"/>
          <w:sz w:val="28"/>
          <w:szCs w:val="28"/>
        </w:rPr>
        <w:t xml:space="preserve"> г. – </w:t>
      </w:r>
      <w:r w:rsidRPr="001C2029">
        <w:rPr>
          <w:rFonts w:ascii="Times New Roman" w:hAnsi="Times New Roman"/>
          <w:sz w:val="28"/>
          <w:szCs w:val="28"/>
        </w:rPr>
        <w:t>211</w:t>
      </w:r>
      <w:r w:rsidR="003A7852" w:rsidRPr="001C2029">
        <w:rPr>
          <w:rFonts w:ascii="Times New Roman" w:hAnsi="Times New Roman"/>
          <w:sz w:val="28"/>
          <w:szCs w:val="28"/>
        </w:rPr>
        <w:t xml:space="preserve">). </w:t>
      </w:r>
    </w:p>
    <w:p w:rsidR="003A7852" w:rsidRPr="001C2029" w:rsidRDefault="003A7852" w:rsidP="001C20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2029">
        <w:rPr>
          <w:rFonts w:ascii="Times New Roman" w:hAnsi="Times New Roman"/>
          <w:sz w:val="28"/>
          <w:szCs w:val="28"/>
        </w:rPr>
        <w:t xml:space="preserve">Поступили обращения от граждан рабочих специальностей – </w:t>
      </w:r>
      <w:r w:rsidR="00F13C1F" w:rsidRPr="001C2029">
        <w:rPr>
          <w:rFonts w:ascii="Times New Roman" w:hAnsi="Times New Roman"/>
          <w:sz w:val="28"/>
          <w:szCs w:val="28"/>
        </w:rPr>
        <w:t>134</w:t>
      </w:r>
      <w:r w:rsidRPr="001C2029">
        <w:rPr>
          <w:rFonts w:ascii="Times New Roman" w:hAnsi="Times New Roman"/>
          <w:sz w:val="28"/>
          <w:szCs w:val="28"/>
        </w:rPr>
        <w:t xml:space="preserve"> (в I квартале 202</w:t>
      </w:r>
      <w:r w:rsidR="00F13C1F" w:rsidRPr="001C2029">
        <w:rPr>
          <w:rFonts w:ascii="Times New Roman" w:hAnsi="Times New Roman"/>
          <w:sz w:val="28"/>
          <w:szCs w:val="28"/>
        </w:rPr>
        <w:t>3</w:t>
      </w:r>
      <w:r w:rsidRPr="001C2029">
        <w:rPr>
          <w:rFonts w:ascii="Times New Roman" w:hAnsi="Times New Roman"/>
          <w:sz w:val="28"/>
          <w:szCs w:val="28"/>
        </w:rPr>
        <w:t xml:space="preserve"> г. – </w:t>
      </w:r>
      <w:r w:rsidR="00F13C1F" w:rsidRPr="001C2029">
        <w:rPr>
          <w:rFonts w:ascii="Times New Roman" w:hAnsi="Times New Roman"/>
          <w:sz w:val="28"/>
          <w:szCs w:val="28"/>
        </w:rPr>
        <w:t>163</w:t>
      </w:r>
      <w:r w:rsidRPr="001C2029">
        <w:rPr>
          <w:rFonts w:ascii="Times New Roman" w:hAnsi="Times New Roman"/>
          <w:sz w:val="28"/>
          <w:szCs w:val="28"/>
        </w:rPr>
        <w:t xml:space="preserve">), домохозяек – </w:t>
      </w:r>
      <w:r w:rsidR="00F13C1F" w:rsidRPr="001C2029">
        <w:rPr>
          <w:rFonts w:ascii="Times New Roman" w:hAnsi="Times New Roman"/>
          <w:sz w:val="28"/>
          <w:szCs w:val="28"/>
        </w:rPr>
        <w:t>36</w:t>
      </w:r>
      <w:r w:rsidRPr="001C2029">
        <w:rPr>
          <w:rFonts w:ascii="Times New Roman" w:hAnsi="Times New Roman"/>
          <w:sz w:val="28"/>
          <w:szCs w:val="28"/>
        </w:rPr>
        <w:t xml:space="preserve"> (в I квартале 202</w:t>
      </w:r>
      <w:r w:rsidR="00F13C1F" w:rsidRPr="001C2029">
        <w:rPr>
          <w:rFonts w:ascii="Times New Roman" w:hAnsi="Times New Roman"/>
          <w:sz w:val="28"/>
          <w:szCs w:val="28"/>
        </w:rPr>
        <w:t>3</w:t>
      </w:r>
      <w:r w:rsidRPr="001C2029">
        <w:rPr>
          <w:rFonts w:ascii="Times New Roman" w:hAnsi="Times New Roman"/>
          <w:sz w:val="28"/>
          <w:szCs w:val="28"/>
        </w:rPr>
        <w:t xml:space="preserve"> г. – </w:t>
      </w:r>
      <w:r w:rsidR="00F13C1F" w:rsidRPr="001C2029">
        <w:rPr>
          <w:rFonts w:ascii="Times New Roman" w:hAnsi="Times New Roman"/>
          <w:sz w:val="28"/>
          <w:szCs w:val="28"/>
        </w:rPr>
        <w:t>75</w:t>
      </w:r>
      <w:r w:rsidRPr="001C2029">
        <w:rPr>
          <w:rFonts w:ascii="Times New Roman" w:hAnsi="Times New Roman"/>
          <w:sz w:val="28"/>
          <w:szCs w:val="28"/>
        </w:rPr>
        <w:t xml:space="preserve">), безработных – </w:t>
      </w:r>
      <w:r w:rsidR="00F13C1F" w:rsidRPr="001C2029">
        <w:rPr>
          <w:rFonts w:ascii="Times New Roman" w:hAnsi="Times New Roman"/>
          <w:sz w:val="28"/>
          <w:szCs w:val="28"/>
        </w:rPr>
        <w:t>73</w:t>
      </w:r>
      <w:r w:rsidRPr="001C2029">
        <w:rPr>
          <w:rFonts w:ascii="Times New Roman" w:hAnsi="Times New Roman"/>
          <w:sz w:val="28"/>
          <w:szCs w:val="28"/>
        </w:rPr>
        <w:t xml:space="preserve"> </w:t>
      </w:r>
      <w:r w:rsidR="006A30B3">
        <w:rPr>
          <w:rFonts w:ascii="Times New Roman" w:hAnsi="Times New Roman"/>
          <w:sz w:val="28"/>
          <w:szCs w:val="28"/>
        </w:rPr>
        <w:t xml:space="preserve">                  </w:t>
      </w:r>
      <w:r w:rsidRPr="001C2029">
        <w:rPr>
          <w:rFonts w:ascii="Times New Roman" w:hAnsi="Times New Roman"/>
          <w:sz w:val="28"/>
          <w:szCs w:val="28"/>
        </w:rPr>
        <w:t>(в I квартале 202</w:t>
      </w:r>
      <w:r w:rsidR="00F13C1F" w:rsidRPr="001C2029">
        <w:rPr>
          <w:rFonts w:ascii="Times New Roman" w:hAnsi="Times New Roman"/>
          <w:sz w:val="28"/>
          <w:szCs w:val="28"/>
        </w:rPr>
        <w:t>3</w:t>
      </w:r>
      <w:r w:rsidRPr="001C2029">
        <w:rPr>
          <w:rFonts w:ascii="Times New Roman" w:hAnsi="Times New Roman"/>
          <w:sz w:val="28"/>
          <w:szCs w:val="28"/>
        </w:rPr>
        <w:t xml:space="preserve"> г. – </w:t>
      </w:r>
      <w:r w:rsidR="00F13C1F" w:rsidRPr="001C2029">
        <w:rPr>
          <w:rFonts w:ascii="Times New Roman" w:hAnsi="Times New Roman"/>
          <w:sz w:val="28"/>
          <w:szCs w:val="28"/>
        </w:rPr>
        <w:t>55</w:t>
      </w:r>
      <w:r w:rsidR="00C10FF6">
        <w:rPr>
          <w:rFonts w:ascii="Times New Roman" w:hAnsi="Times New Roman"/>
          <w:sz w:val="28"/>
          <w:szCs w:val="28"/>
        </w:rPr>
        <w:t xml:space="preserve">), </w:t>
      </w:r>
      <w:r w:rsidRPr="001C2029">
        <w:rPr>
          <w:rFonts w:ascii="Times New Roman" w:hAnsi="Times New Roman"/>
          <w:sz w:val="28"/>
          <w:szCs w:val="28"/>
        </w:rPr>
        <w:t xml:space="preserve">работников бюджетной сферы – </w:t>
      </w:r>
      <w:r w:rsidR="00F13C1F" w:rsidRPr="001C2029">
        <w:rPr>
          <w:rFonts w:ascii="Times New Roman" w:hAnsi="Times New Roman"/>
          <w:sz w:val="28"/>
          <w:szCs w:val="28"/>
        </w:rPr>
        <w:t>81</w:t>
      </w:r>
      <w:r w:rsidRPr="001C2029">
        <w:rPr>
          <w:rFonts w:ascii="Times New Roman" w:hAnsi="Times New Roman"/>
          <w:sz w:val="28"/>
          <w:szCs w:val="28"/>
        </w:rPr>
        <w:t xml:space="preserve"> (в I квартале 202</w:t>
      </w:r>
      <w:r w:rsidR="00F13C1F" w:rsidRPr="001C2029">
        <w:rPr>
          <w:rFonts w:ascii="Times New Roman" w:hAnsi="Times New Roman"/>
          <w:sz w:val="28"/>
          <w:szCs w:val="28"/>
        </w:rPr>
        <w:t>3</w:t>
      </w:r>
      <w:r w:rsidRPr="001C2029">
        <w:rPr>
          <w:rFonts w:ascii="Times New Roman" w:hAnsi="Times New Roman"/>
          <w:sz w:val="28"/>
          <w:szCs w:val="28"/>
        </w:rPr>
        <w:t xml:space="preserve"> г. – </w:t>
      </w:r>
      <w:r w:rsidR="00F13C1F" w:rsidRPr="001C2029">
        <w:rPr>
          <w:rFonts w:ascii="Times New Roman" w:hAnsi="Times New Roman"/>
          <w:sz w:val="28"/>
          <w:szCs w:val="28"/>
        </w:rPr>
        <w:t>54</w:t>
      </w:r>
      <w:r w:rsidRPr="001C2029">
        <w:rPr>
          <w:rFonts w:ascii="Times New Roman" w:hAnsi="Times New Roman"/>
          <w:sz w:val="28"/>
          <w:szCs w:val="28"/>
        </w:rPr>
        <w:t xml:space="preserve">), </w:t>
      </w:r>
      <w:r w:rsidR="00346CF5" w:rsidRPr="001C2029">
        <w:rPr>
          <w:rFonts w:ascii="Times New Roman" w:hAnsi="Times New Roman"/>
          <w:sz w:val="28"/>
          <w:szCs w:val="28"/>
        </w:rPr>
        <w:t xml:space="preserve">учащихся, студентов – 27 (в I квартале 2023 г. – </w:t>
      </w:r>
      <w:r w:rsidR="00E93210" w:rsidRPr="001C2029">
        <w:rPr>
          <w:rFonts w:ascii="Times New Roman" w:hAnsi="Times New Roman"/>
          <w:sz w:val="28"/>
          <w:szCs w:val="28"/>
        </w:rPr>
        <w:t>23</w:t>
      </w:r>
      <w:r w:rsidR="00346CF5" w:rsidRPr="001C2029">
        <w:rPr>
          <w:rFonts w:ascii="Times New Roman" w:hAnsi="Times New Roman"/>
          <w:sz w:val="28"/>
          <w:szCs w:val="28"/>
        </w:rPr>
        <w:t>)</w:t>
      </w:r>
      <w:r w:rsidR="00765FE5">
        <w:rPr>
          <w:rFonts w:ascii="Times New Roman" w:hAnsi="Times New Roman"/>
          <w:sz w:val="28"/>
          <w:szCs w:val="28"/>
        </w:rPr>
        <w:t>,</w:t>
      </w:r>
      <w:r w:rsidR="00346CF5" w:rsidRPr="001C2029">
        <w:rPr>
          <w:rFonts w:ascii="Times New Roman" w:hAnsi="Times New Roman"/>
          <w:sz w:val="28"/>
          <w:szCs w:val="28"/>
        </w:rPr>
        <w:t xml:space="preserve"> </w:t>
      </w:r>
      <w:r w:rsidRPr="001C2029">
        <w:rPr>
          <w:rFonts w:ascii="Times New Roman" w:hAnsi="Times New Roman"/>
          <w:sz w:val="28"/>
          <w:szCs w:val="28"/>
        </w:rPr>
        <w:t xml:space="preserve">предпринимателей – </w:t>
      </w:r>
      <w:r w:rsidR="00F13C1F" w:rsidRPr="001C2029">
        <w:rPr>
          <w:rFonts w:ascii="Times New Roman" w:hAnsi="Times New Roman"/>
          <w:sz w:val="28"/>
          <w:szCs w:val="28"/>
        </w:rPr>
        <w:t>25</w:t>
      </w:r>
      <w:r w:rsidRPr="001C2029">
        <w:rPr>
          <w:rFonts w:ascii="Times New Roman" w:hAnsi="Times New Roman"/>
          <w:sz w:val="28"/>
          <w:szCs w:val="28"/>
        </w:rPr>
        <w:t xml:space="preserve"> (в I квартале 202</w:t>
      </w:r>
      <w:r w:rsidR="00F13C1F" w:rsidRPr="001C2029">
        <w:rPr>
          <w:rFonts w:ascii="Times New Roman" w:hAnsi="Times New Roman"/>
          <w:sz w:val="28"/>
          <w:szCs w:val="28"/>
        </w:rPr>
        <w:t>3</w:t>
      </w:r>
      <w:r w:rsidRPr="001C2029">
        <w:rPr>
          <w:rFonts w:ascii="Times New Roman" w:hAnsi="Times New Roman"/>
          <w:sz w:val="28"/>
          <w:szCs w:val="28"/>
        </w:rPr>
        <w:t xml:space="preserve"> г. – 3</w:t>
      </w:r>
      <w:r w:rsidR="00F13C1F" w:rsidRPr="001C2029">
        <w:rPr>
          <w:rFonts w:ascii="Times New Roman" w:hAnsi="Times New Roman"/>
          <w:sz w:val="28"/>
          <w:szCs w:val="28"/>
        </w:rPr>
        <w:t>3</w:t>
      </w:r>
      <w:r w:rsidRPr="001C2029">
        <w:rPr>
          <w:rFonts w:ascii="Times New Roman" w:hAnsi="Times New Roman"/>
          <w:sz w:val="28"/>
          <w:szCs w:val="28"/>
        </w:rPr>
        <w:t>), а также от гр</w:t>
      </w:r>
      <w:r w:rsidR="00765FE5">
        <w:rPr>
          <w:rFonts w:ascii="Times New Roman" w:hAnsi="Times New Roman"/>
          <w:sz w:val="28"/>
          <w:szCs w:val="28"/>
        </w:rPr>
        <w:t xml:space="preserve">аждан, имеющих </w:t>
      </w:r>
      <w:r w:rsidRPr="001C2029">
        <w:rPr>
          <w:rFonts w:ascii="Times New Roman" w:hAnsi="Times New Roman"/>
          <w:sz w:val="28"/>
          <w:szCs w:val="28"/>
        </w:rPr>
        <w:t xml:space="preserve">льготы: многодетных семей – </w:t>
      </w:r>
      <w:r w:rsidR="00AA5FE7" w:rsidRPr="001C2029">
        <w:rPr>
          <w:rFonts w:ascii="Times New Roman" w:hAnsi="Times New Roman"/>
          <w:sz w:val="28"/>
          <w:szCs w:val="28"/>
        </w:rPr>
        <w:t>165</w:t>
      </w:r>
      <w:r w:rsidRPr="001C2029">
        <w:rPr>
          <w:rFonts w:ascii="Times New Roman" w:hAnsi="Times New Roman"/>
          <w:sz w:val="28"/>
          <w:szCs w:val="28"/>
        </w:rPr>
        <w:t xml:space="preserve"> (в I квартале 202</w:t>
      </w:r>
      <w:r w:rsidR="00AA5FE7" w:rsidRPr="001C2029">
        <w:rPr>
          <w:rFonts w:ascii="Times New Roman" w:hAnsi="Times New Roman"/>
          <w:sz w:val="28"/>
          <w:szCs w:val="28"/>
        </w:rPr>
        <w:t>3</w:t>
      </w:r>
      <w:r w:rsidRPr="001C2029">
        <w:rPr>
          <w:rFonts w:ascii="Times New Roman" w:hAnsi="Times New Roman"/>
          <w:sz w:val="28"/>
          <w:szCs w:val="28"/>
        </w:rPr>
        <w:t xml:space="preserve"> г. – </w:t>
      </w:r>
      <w:r w:rsidR="00AA5FE7" w:rsidRPr="001C2029">
        <w:rPr>
          <w:rFonts w:ascii="Times New Roman" w:hAnsi="Times New Roman"/>
          <w:sz w:val="28"/>
          <w:szCs w:val="28"/>
        </w:rPr>
        <w:t>115</w:t>
      </w:r>
      <w:r w:rsidRPr="001C2029">
        <w:rPr>
          <w:rFonts w:ascii="Times New Roman" w:hAnsi="Times New Roman"/>
          <w:sz w:val="28"/>
          <w:szCs w:val="28"/>
        </w:rPr>
        <w:t xml:space="preserve">), ветеранов труда – </w:t>
      </w:r>
      <w:r w:rsidR="00AA5FE7" w:rsidRPr="001C2029">
        <w:rPr>
          <w:rFonts w:ascii="Times New Roman" w:hAnsi="Times New Roman"/>
          <w:sz w:val="28"/>
          <w:szCs w:val="28"/>
        </w:rPr>
        <w:t>91</w:t>
      </w:r>
      <w:r w:rsidRPr="001C2029">
        <w:rPr>
          <w:rFonts w:ascii="Times New Roman" w:hAnsi="Times New Roman"/>
          <w:sz w:val="28"/>
          <w:szCs w:val="28"/>
        </w:rPr>
        <w:t xml:space="preserve"> (в I квартале 202</w:t>
      </w:r>
      <w:r w:rsidR="00AA5FE7" w:rsidRPr="001C2029">
        <w:rPr>
          <w:rFonts w:ascii="Times New Roman" w:hAnsi="Times New Roman"/>
          <w:sz w:val="28"/>
          <w:szCs w:val="28"/>
        </w:rPr>
        <w:t>3</w:t>
      </w:r>
      <w:r w:rsidRPr="001C2029">
        <w:rPr>
          <w:rFonts w:ascii="Times New Roman" w:hAnsi="Times New Roman"/>
          <w:sz w:val="28"/>
          <w:szCs w:val="28"/>
        </w:rPr>
        <w:t xml:space="preserve"> г. – </w:t>
      </w:r>
      <w:r w:rsidR="00AA5FE7" w:rsidRPr="001C2029">
        <w:rPr>
          <w:rFonts w:ascii="Times New Roman" w:hAnsi="Times New Roman"/>
          <w:sz w:val="28"/>
          <w:szCs w:val="28"/>
        </w:rPr>
        <w:t>7</w:t>
      </w:r>
      <w:r w:rsidRPr="001C2029">
        <w:rPr>
          <w:rFonts w:ascii="Times New Roman" w:hAnsi="Times New Roman"/>
          <w:sz w:val="28"/>
          <w:szCs w:val="28"/>
        </w:rPr>
        <w:t xml:space="preserve">0), участников боевых действий – </w:t>
      </w:r>
      <w:r w:rsidR="00AA5FE7" w:rsidRPr="001C2029">
        <w:rPr>
          <w:rFonts w:ascii="Times New Roman" w:hAnsi="Times New Roman"/>
          <w:sz w:val="28"/>
          <w:szCs w:val="28"/>
        </w:rPr>
        <w:t>78</w:t>
      </w:r>
      <w:r w:rsidRPr="001C2029">
        <w:rPr>
          <w:rFonts w:ascii="Times New Roman" w:hAnsi="Times New Roman"/>
          <w:sz w:val="28"/>
          <w:szCs w:val="28"/>
        </w:rPr>
        <w:t xml:space="preserve"> (в I квартале 202</w:t>
      </w:r>
      <w:r w:rsidR="00AA5FE7" w:rsidRPr="001C2029">
        <w:rPr>
          <w:rFonts w:ascii="Times New Roman" w:hAnsi="Times New Roman"/>
          <w:sz w:val="28"/>
          <w:szCs w:val="28"/>
        </w:rPr>
        <w:t>3</w:t>
      </w:r>
      <w:r w:rsidRPr="001C2029">
        <w:rPr>
          <w:rFonts w:ascii="Times New Roman" w:hAnsi="Times New Roman"/>
          <w:sz w:val="28"/>
          <w:szCs w:val="28"/>
        </w:rPr>
        <w:t xml:space="preserve"> г. – </w:t>
      </w:r>
      <w:r w:rsidR="00AA5FE7" w:rsidRPr="001C2029">
        <w:rPr>
          <w:rFonts w:ascii="Times New Roman" w:hAnsi="Times New Roman"/>
          <w:sz w:val="28"/>
          <w:szCs w:val="28"/>
        </w:rPr>
        <w:t>44</w:t>
      </w:r>
      <w:r w:rsidRPr="001C2029">
        <w:rPr>
          <w:rFonts w:ascii="Times New Roman" w:hAnsi="Times New Roman"/>
          <w:sz w:val="28"/>
          <w:szCs w:val="28"/>
        </w:rPr>
        <w:t xml:space="preserve">), одиноких родителей – </w:t>
      </w:r>
      <w:r w:rsidR="00AA5FE7" w:rsidRPr="001C2029">
        <w:rPr>
          <w:rFonts w:ascii="Times New Roman" w:hAnsi="Times New Roman"/>
          <w:sz w:val="28"/>
          <w:szCs w:val="28"/>
        </w:rPr>
        <w:t>38</w:t>
      </w:r>
      <w:r w:rsidRPr="001C2029">
        <w:rPr>
          <w:rFonts w:ascii="Times New Roman" w:hAnsi="Times New Roman"/>
          <w:sz w:val="28"/>
          <w:szCs w:val="28"/>
        </w:rPr>
        <w:t xml:space="preserve"> (в I квартале 202</w:t>
      </w:r>
      <w:r w:rsidR="00AA5FE7" w:rsidRPr="001C2029">
        <w:rPr>
          <w:rFonts w:ascii="Times New Roman" w:hAnsi="Times New Roman"/>
          <w:sz w:val="28"/>
          <w:szCs w:val="28"/>
        </w:rPr>
        <w:t>3</w:t>
      </w:r>
      <w:r w:rsidRPr="001C2029">
        <w:rPr>
          <w:rFonts w:ascii="Times New Roman" w:hAnsi="Times New Roman"/>
          <w:sz w:val="28"/>
          <w:szCs w:val="28"/>
        </w:rPr>
        <w:t xml:space="preserve"> г. – </w:t>
      </w:r>
      <w:r w:rsidR="00AA5FE7" w:rsidRPr="001C2029">
        <w:rPr>
          <w:rFonts w:ascii="Times New Roman" w:hAnsi="Times New Roman"/>
          <w:sz w:val="28"/>
          <w:szCs w:val="28"/>
        </w:rPr>
        <w:t>29</w:t>
      </w:r>
      <w:r w:rsidRPr="001C2029">
        <w:rPr>
          <w:rFonts w:ascii="Times New Roman" w:hAnsi="Times New Roman"/>
          <w:sz w:val="28"/>
          <w:szCs w:val="28"/>
        </w:rPr>
        <w:t xml:space="preserve">), сирот – </w:t>
      </w:r>
      <w:r w:rsidR="00AA5FE7" w:rsidRPr="001C2029">
        <w:rPr>
          <w:rFonts w:ascii="Times New Roman" w:hAnsi="Times New Roman"/>
          <w:sz w:val="28"/>
          <w:szCs w:val="28"/>
        </w:rPr>
        <w:t>7</w:t>
      </w:r>
      <w:r w:rsidR="00765FE5">
        <w:rPr>
          <w:rFonts w:ascii="Times New Roman" w:hAnsi="Times New Roman"/>
          <w:sz w:val="28"/>
          <w:szCs w:val="28"/>
        </w:rPr>
        <w:t xml:space="preserve"> (в </w:t>
      </w:r>
      <w:r w:rsidRPr="001C2029">
        <w:rPr>
          <w:rFonts w:ascii="Times New Roman" w:hAnsi="Times New Roman"/>
          <w:sz w:val="28"/>
          <w:szCs w:val="28"/>
        </w:rPr>
        <w:t>I квартале 202</w:t>
      </w:r>
      <w:r w:rsidR="00AA5FE7" w:rsidRPr="001C2029">
        <w:rPr>
          <w:rFonts w:ascii="Times New Roman" w:hAnsi="Times New Roman"/>
          <w:sz w:val="28"/>
          <w:szCs w:val="28"/>
        </w:rPr>
        <w:t>3</w:t>
      </w:r>
      <w:r w:rsidRPr="001C2029">
        <w:rPr>
          <w:rFonts w:ascii="Times New Roman" w:hAnsi="Times New Roman"/>
          <w:sz w:val="28"/>
          <w:szCs w:val="28"/>
        </w:rPr>
        <w:t xml:space="preserve"> г. – 2</w:t>
      </w:r>
      <w:r w:rsidR="00AA5FE7" w:rsidRPr="001C2029">
        <w:rPr>
          <w:rFonts w:ascii="Times New Roman" w:hAnsi="Times New Roman"/>
          <w:sz w:val="28"/>
          <w:szCs w:val="28"/>
        </w:rPr>
        <w:t>8</w:t>
      </w:r>
      <w:r w:rsidRPr="001C2029">
        <w:rPr>
          <w:rFonts w:ascii="Times New Roman" w:hAnsi="Times New Roman"/>
          <w:sz w:val="28"/>
          <w:szCs w:val="28"/>
        </w:rPr>
        <w:t xml:space="preserve">), молодых семей – </w:t>
      </w:r>
      <w:r w:rsidR="00AA5FE7" w:rsidRPr="001C2029">
        <w:rPr>
          <w:rFonts w:ascii="Times New Roman" w:hAnsi="Times New Roman"/>
          <w:sz w:val="28"/>
          <w:szCs w:val="28"/>
        </w:rPr>
        <w:t>13</w:t>
      </w:r>
      <w:r w:rsidRPr="001C2029">
        <w:rPr>
          <w:rFonts w:ascii="Times New Roman" w:hAnsi="Times New Roman"/>
          <w:sz w:val="28"/>
          <w:szCs w:val="28"/>
        </w:rPr>
        <w:t xml:space="preserve"> (в I квартале 202</w:t>
      </w:r>
      <w:r w:rsidR="00AA5FE7" w:rsidRPr="001C2029">
        <w:rPr>
          <w:rFonts w:ascii="Times New Roman" w:hAnsi="Times New Roman"/>
          <w:sz w:val="28"/>
          <w:szCs w:val="28"/>
        </w:rPr>
        <w:t>3</w:t>
      </w:r>
      <w:r w:rsidRPr="001C2029">
        <w:rPr>
          <w:rFonts w:ascii="Times New Roman" w:hAnsi="Times New Roman"/>
          <w:sz w:val="28"/>
          <w:szCs w:val="28"/>
        </w:rPr>
        <w:t xml:space="preserve"> г. – 19) и других.</w:t>
      </w:r>
    </w:p>
    <w:p w:rsidR="003A7852" w:rsidRPr="00DC470B" w:rsidRDefault="003A7852" w:rsidP="003A7852">
      <w:pPr>
        <w:tabs>
          <w:tab w:val="num" w:pos="1365"/>
        </w:tabs>
        <w:spacing w:after="0" w:line="240" w:lineRule="auto"/>
        <w:ind w:firstLine="737"/>
        <w:jc w:val="both"/>
        <w:rPr>
          <w:rFonts w:ascii="Times New Roman" w:hAnsi="Times New Roman"/>
          <w:color w:val="000000"/>
          <w:w w:val="106"/>
          <w:sz w:val="28"/>
          <w:szCs w:val="28"/>
        </w:rPr>
      </w:pP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Анализ повторных обращений показал, что наибольшее 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их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количество поступило от жителей город</w:t>
      </w:r>
      <w:r>
        <w:rPr>
          <w:rFonts w:ascii="Times New Roman" w:hAnsi="Times New Roman"/>
          <w:color w:val="000000"/>
          <w:w w:val="106"/>
          <w:sz w:val="28"/>
          <w:szCs w:val="28"/>
        </w:rPr>
        <w:t>а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Курск</w:t>
      </w:r>
      <w:r>
        <w:rPr>
          <w:rFonts w:ascii="Times New Roman" w:hAnsi="Times New Roman"/>
          <w:color w:val="000000"/>
          <w:w w:val="106"/>
          <w:sz w:val="28"/>
          <w:szCs w:val="28"/>
        </w:rPr>
        <w:t>а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="00765FE5">
        <w:rPr>
          <w:rFonts w:ascii="Times New Roman" w:hAnsi="Times New Roman"/>
          <w:color w:val="000000"/>
          <w:w w:val="106"/>
          <w:sz w:val="28"/>
          <w:szCs w:val="28"/>
        </w:rPr>
        <w:t>и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="003C314A">
        <w:rPr>
          <w:rFonts w:ascii="Times New Roman" w:hAnsi="Times New Roman"/>
          <w:color w:val="000000"/>
          <w:w w:val="106"/>
          <w:sz w:val="28"/>
          <w:szCs w:val="28"/>
        </w:rPr>
        <w:t>Курского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района. </w:t>
      </w:r>
    </w:p>
    <w:p w:rsidR="007E39E8" w:rsidRDefault="007E39E8" w:rsidP="006A30B3">
      <w:pPr>
        <w:pStyle w:val="a3"/>
        <w:ind w:firstLine="850"/>
      </w:pPr>
    </w:p>
    <w:p w:rsidR="007E39E8" w:rsidRDefault="007E39E8" w:rsidP="006A30B3">
      <w:pPr>
        <w:pStyle w:val="a3"/>
        <w:ind w:firstLine="850"/>
      </w:pPr>
    </w:p>
    <w:p w:rsidR="007E39E8" w:rsidRDefault="007E39E8" w:rsidP="006A30B3">
      <w:pPr>
        <w:pStyle w:val="a3"/>
        <w:ind w:firstLine="850"/>
      </w:pPr>
    </w:p>
    <w:p w:rsidR="007E39E8" w:rsidRDefault="007E39E8" w:rsidP="006A30B3">
      <w:pPr>
        <w:pStyle w:val="a3"/>
        <w:ind w:firstLine="850"/>
      </w:pPr>
    </w:p>
    <w:p w:rsidR="007E39E8" w:rsidRDefault="007E39E8" w:rsidP="006A30B3">
      <w:pPr>
        <w:pStyle w:val="a3"/>
        <w:ind w:firstLine="850"/>
      </w:pPr>
    </w:p>
    <w:p w:rsidR="007E39E8" w:rsidRDefault="007E39E8" w:rsidP="006A30B3">
      <w:pPr>
        <w:pStyle w:val="a3"/>
        <w:ind w:firstLine="850"/>
      </w:pPr>
    </w:p>
    <w:p w:rsidR="007E39E8" w:rsidRDefault="007E39E8" w:rsidP="006A30B3">
      <w:pPr>
        <w:pStyle w:val="a3"/>
        <w:ind w:firstLine="850"/>
      </w:pPr>
    </w:p>
    <w:p w:rsidR="007E39E8" w:rsidRDefault="007E39E8" w:rsidP="006A30B3">
      <w:pPr>
        <w:pStyle w:val="a3"/>
        <w:ind w:firstLine="850"/>
      </w:pPr>
    </w:p>
    <w:p w:rsidR="007E39E8" w:rsidRDefault="007E39E8" w:rsidP="006A30B3">
      <w:pPr>
        <w:pStyle w:val="a3"/>
        <w:ind w:firstLine="850"/>
      </w:pPr>
    </w:p>
    <w:p w:rsidR="007E39E8" w:rsidRDefault="007E39E8" w:rsidP="006A30B3">
      <w:pPr>
        <w:pStyle w:val="a3"/>
        <w:ind w:firstLine="850"/>
      </w:pPr>
    </w:p>
    <w:p w:rsidR="007E39E8" w:rsidRDefault="007E39E8" w:rsidP="006A30B3">
      <w:pPr>
        <w:pStyle w:val="a3"/>
        <w:ind w:firstLine="850"/>
      </w:pPr>
    </w:p>
    <w:p w:rsidR="003A7852" w:rsidRPr="00DC470B" w:rsidRDefault="003A7852" w:rsidP="006A30B3">
      <w:pPr>
        <w:pStyle w:val="a3"/>
        <w:ind w:firstLine="850"/>
      </w:pPr>
      <w:r w:rsidRPr="00DC470B">
        <w:lastRenderedPageBreak/>
        <w:t>По характеру обращения граждан распределились следующим образом:</w:t>
      </w:r>
      <w:r w:rsidRPr="00DC470B">
        <w:rPr>
          <w:noProof/>
        </w:rPr>
        <w:t xml:space="preserve"> </w:t>
      </w:r>
    </w:p>
    <w:p w:rsidR="003A7852" w:rsidRDefault="005F3F84" w:rsidP="00964621">
      <w:pPr>
        <w:pStyle w:val="a3"/>
      </w:pPr>
      <w:r>
        <w:rPr>
          <w:noProof/>
          <w:lang w:bidi="ar-SA"/>
        </w:rPr>
        <w:drawing>
          <wp:inline distT="0" distB="0" distL="0" distR="0" wp14:anchorId="0EF82874" wp14:editId="3B5E7EC2">
            <wp:extent cx="6410325" cy="4543425"/>
            <wp:effectExtent l="57150" t="57150" r="47625" b="476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B51CD" w:rsidRDefault="00AB51CD" w:rsidP="00964621">
      <w:pPr>
        <w:pStyle w:val="a3"/>
      </w:pPr>
      <w:r>
        <w:tab/>
      </w:r>
      <w:r w:rsidRPr="00AB51CD">
        <w:t xml:space="preserve">Наибольшее количество обращений </w:t>
      </w:r>
      <w:r>
        <w:t>поступило по следующим вопросам:</w:t>
      </w:r>
    </w:p>
    <w:p w:rsidR="007E39E8" w:rsidRPr="00AB51CD" w:rsidRDefault="007E39E8" w:rsidP="00964621">
      <w:pPr>
        <w:pStyle w:val="a3"/>
      </w:pPr>
    </w:p>
    <w:p w:rsidR="00AB51CD" w:rsidRDefault="00AB51CD" w:rsidP="00964621">
      <w:pPr>
        <w:pStyle w:val="a3"/>
      </w:pPr>
      <w:r>
        <w:rPr>
          <w:noProof/>
          <w:lang w:bidi="ar-SA"/>
        </w:rPr>
        <w:drawing>
          <wp:inline distT="0" distB="0" distL="0" distR="0" wp14:anchorId="5E17E21D" wp14:editId="20607987">
            <wp:extent cx="6410325" cy="38195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226C0" w:rsidRPr="00964621" w:rsidRDefault="00D226C0" w:rsidP="00D226C0">
      <w:pPr>
        <w:pStyle w:val="a3"/>
        <w:ind w:left="0" w:firstLine="709"/>
      </w:pPr>
      <w:r w:rsidRPr="00964621">
        <w:lastRenderedPageBreak/>
        <w:t xml:space="preserve">По вопросам жилищно-коммунальной сферы поступило                      </w:t>
      </w:r>
      <w:r>
        <w:t xml:space="preserve">            </w:t>
      </w:r>
      <w:r w:rsidRPr="00964621">
        <w:t xml:space="preserve">  </w:t>
      </w:r>
      <w:r>
        <w:t>1 330</w:t>
      </w:r>
      <w:r w:rsidRPr="00964621">
        <w:t xml:space="preserve"> обращени</w:t>
      </w:r>
      <w:r>
        <w:t>й</w:t>
      </w:r>
      <w:r w:rsidRPr="00964621">
        <w:t xml:space="preserve">, что составляет </w:t>
      </w:r>
      <w:r>
        <w:t>35</w:t>
      </w:r>
      <w:r w:rsidRPr="00964621">
        <w:t xml:space="preserve">% от общего количества обращений граждан (в </w:t>
      </w:r>
      <w:r w:rsidRPr="00964621">
        <w:rPr>
          <w:lang w:val="en-US"/>
        </w:rPr>
        <w:t>I</w:t>
      </w:r>
      <w:r w:rsidRPr="00964621">
        <w:t xml:space="preserve"> квартале 202</w:t>
      </w:r>
      <w:r>
        <w:t>3</w:t>
      </w:r>
      <w:r w:rsidRPr="00964621">
        <w:t xml:space="preserve"> г. – 64</w:t>
      </w:r>
      <w:r>
        <w:t>1</w:t>
      </w:r>
      <w:r w:rsidRPr="00964621">
        <w:t xml:space="preserve">, в </w:t>
      </w:r>
      <w:r w:rsidRPr="00964621">
        <w:rPr>
          <w:lang w:val="en-US"/>
        </w:rPr>
        <w:t>IV</w:t>
      </w:r>
      <w:r w:rsidRPr="00964621">
        <w:t xml:space="preserve"> квартале 202</w:t>
      </w:r>
      <w:r>
        <w:t>3</w:t>
      </w:r>
      <w:r w:rsidRPr="00964621">
        <w:t xml:space="preserve"> г. –</w:t>
      </w:r>
      <w:r>
        <w:t>1 617</w:t>
      </w:r>
      <w:r w:rsidRPr="00964621">
        <w:t>).</w:t>
      </w:r>
    </w:p>
    <w:p w:rsidR="00D226C0" w:rsidRDefault="00D226C0" w:rsidP="00D226C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w w:val="106"/>
          <w:sz w:val="28"/>
          <w:szCs w:val="28"/>
        </w:rPr>
      </w:pP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Количество обращений у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величилось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на </w:t>
      </w:r>
      <w:r>
        <w:rPr>
          <w:rFonts w:ascii="Times New Roman" w:hAnsi="Times New Roman"/>
          <w:color w:val="000000"/>
          <w:w w:val="106"/>
          <w:sz w:val="28"/>
          <w:szCs w:val="28"/>
        </w:rPr>
        <w:t>108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% в сравнении с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кварталом      20</w:t>
      </w:r>
      <w:r>
        <w:rPr>
          <w:rFonts w:ascii="Times New Roman" w:hAnsi="Times New Roman"/>
          <w:color w:val="000000"/>
          <w:w w:val="106"/>
          <w:sz w:val="28"/>
          <w:szCs w:val="28"/>
        </w:rPr>
        <w:t>2</w:t>
      </w:r>
      <w:r w:rsidR="009C3C38" w:rsidRPr="009C3C38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и 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уменьшилось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на </w:t>
      </w:r>
      <w:r>
        <w:rPr>
          <w:rFonts w:ascii="Times New Roman" w:hAnsi="Times New Roman"/>
          <w:color w:val="000000"/>
          <w:w w:val="106"/>
          <w:sz w:val="28"/>
          <w:szCs w:val="28"/>
        </w:rPr>
        <w:t>18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% в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сравнении с IV кварталом 2023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.</w:t>
      </w:r>
    </w:p>
    <w:p w:rsidR="00D226C0" w:rsidRPr="00DC470B" w:rsidRDefault="00D226C0" w:rsidP="00D226C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w w:val="106"/>
          <w:sz w:val="28"/>
          <w:szCs w:val="28"/>
        </w:rPr>
      </w:pP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По вопросам коммунального хозяйства поступило </w:t>
      </w:r>
      <w:r w:rsidR="002067B6">
        <w:rPr>
          <w:rFonts w:ascii="Times New Roman" w:hAnsi="Times New Roman"/>
          <w:color w:val="000000"/>
          <w:w w:val="106"/>
          <w:sz w:val="28"/>
          <w:szCs w:val="28"/>
        </w:rPr>
        <w:t>965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обращений               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2067B6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>
        <w:rPr>
          <w:rFonts w:ascii="Times New Roman" w:hAnsi="Times New Roman"/>
          <w:color w:val="000000"/>
          <w:w w:val="106"/>
          <w:sz w:val="28"/>
          <w:szCs w:val="28"/>
        </w:rPr>
        <w:t>50</w:t>
      </w:r>
      <w:r w:rsidR="002067B6">
        <w:rPr>
          <w:rFonts w:ascii="Times New Roman" w:hAnsi="Times New Roman"/>
          <w:color w:val="000000"/>
          <w:w w:val="106"/>
          <w:sz w:val="28"/>
          <w:szCs w:val="28"/>
        </w:rPr>
        <w:t>1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, 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sz w:val="28"/>
          <w:szCs w:val="28"/>
        </w:rPr>
        <w:t>квартале 202</w:t>
      </w:r>
      <w:r w:rsidR="009C3C38" w:rsidRPr="009C3C38">
        <w:rPr>
          <w:rFonts w:ascii="Times New Roman" w:hAnsi="Times New Roman"/>
          <w:sz w:val="28"/>
          <w:szCs w:val="28"/>
        </w:rPr>
        <w:t>3</w:t>
      </w:r>
      <w:r w:rsidRPr="00DC470B">
        <w:rPr>
          <w:rFonts w:ascii="Times New Roman" w:hAnsi="Times New Roman"/>
          <w:sz w:val="28"/>
          <w:szCs w:val="28"/>
        </w:rPr>
        <w:t xml:space="preserve"> г. – </w:t>
      </w:r>
      <w:r w:rsidR="00A66CCD">
        <w:rPr>
          <w:rFonts w:ascii="Times New Roman" w:hAnsi="Times New Roman"/>
          <w:sz w:val="28"/>
          <w:szCs w:val="28"/>
        </w:rPr>
        <w:t>1 407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)</w:t>
      </w:r>
      <w:r>
        <w:rPr>
          <w:rFonts w:ascii="Times New Roman" w:hAnsi="Times New Roman"/>
          <w:color w:val="000000"/>
          <w:w w:val="106"/>
          <w:sz w:val="28"/>
          <w:szCs w:val="28"/>
        </w:rPr>
        <w:t>.</w:t>
      </w:r>
    </w:p>
    <w:p w:rsidR="00D226C0" w:rsidRDefault="00D226C0" w:rsidP="00D226C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w w:val="106"/>
          <w:sz w:val="28"/>
          <w:szCs w:val="28"/>
        </w:rPr>
      </w:pP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В </w:t>
      </w:r>
      <w:r w:rsidR="006D5C54">
        <w:rPr>
          <w:rFonts w:ascii="Times New Roman" w:hAnsi="Times New Roman"/>
          <w:color w:val="000000"/>
          <w:w w:val="106"/>
          <w:sz w:val="28"/>
          <w:szCs w:val="28"/>
        </w:rPr>
        <w:t>343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обращениях 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6D5C54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>
        <w:rPr>
          <w:rFonts w:ascii="Times New Roman" w:hAnsi="Times New Roman"/>
          <w:color w:val="000000"/>
          <w:w w:val="106"/>
          <w:sz w:val="28"/>
          <w:szCs w:val="28"/>
        </w:rPr>
        <w:t>1</w:t>
      </w:r>
      <w:r w:rsidR="006D5C54">
        <w:rPr>
          <w:rFonts w:ascii="Times New Roman" w:hAnsi="Times New Roman"/>
          <w:color w:val="000000"/>
          <w:w w:val="106"/>
          <w:sz w:val="28"/>
          <w:szCs w:val="28"/>
        </w:rPr>
        <w:t>11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, 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sz w:val="28"/>
          <w:szCs w:val="28"/>
        </w:rPr>
        <w:t>квартале 202</w:t>
      </w:r>
      <w:r w:rsidR="006D5C54">
        <w:rPr>
          <w:rFonts w:ascii="Times New Roman" w:hAnsi="Times New Roman"/>
          <w:sz w:val="28"/>
          <w:szCs w:val="28"/>
        </w:rPr>
        <w:t>3</w:t>
      </w:r>
      <w:r w:rsidRPr="00DC470B">
        <w:rPr>
          <w:rFonts w:ascii="Times New Roman" w:hAnsi="Times New Roman"/>
          <w:sz w:val="28"/>
          <w:szCs w:val="28"/>
        </w:rPr>
        <w:t xml:space="preserve"> г. – </w:t>
      </w:r>
      <w:r w:rsidR="006D5C54">
        <w:rPr>
          <w:rFonts w:ascii="Times New Roman" w:hAnsi="Times New Roman"/>
          <w:sz w:val="28"/>
          <w:szCs w:val="28"/>
        </w:rPr>
        <w:t>165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) содержались просьбы </w:t>
      </w:r>
      <w:r w:rsidR="007E5A62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о переселении из ветхого и аварийного жилья – </w:t>
      </w:r>
      <w:r w:rsidR="007E5A62">
        <w:rPr>
          <w:rFonts w:ascii="Times New Roman" w:hAnsi="Times New Roman"/>
          <w:color w:val="000000"/>
          <w:w w:val="106"/>
          <w:sz w:val="28"/>
          <w:szCs w:val="28"/>
        </w:rPr>
        <w:t xml:space="preserve">178, об обследовании жилищного фонда на предмет пригодности для проживания – 173, </w:t>
      </w:r>
      <w:r w:rsidR="003A263A">
        <w:rPr>
          <w:rFonts w:ascii="Times New Roman" w:hAnsi="Times New Roman"/>
          <w:color w:val="000000"/>
          <w:w w:val="106"/>
          <w:sz w:val="28"/>
          <w:szCs w:val="28"/>
        </w:rPr>
        <w:t xml:space="preserve">переселения </w:t>
      </w:r>
      <w:r w:rsidR="000B6CA8">
        <w:rPr>
          <w:rFonts w:ascii="Times New Roman" w:hAnsi="Times New Roman"/>
          <w:color w:val="000000"/>
          <w:w w:val="106"/>
          <w:sz w:val="28"/>
          <w:szCs w:val="28"/>
        </w:rPr>
        <w:t>с</w:t>
      </w:r>
      <w:r w:rsidR="003A263A">
        <w:rPr>
          <w:rFonts w:ascii="Times New Roman" w:hAnsi="Times New Roman"/>
          <w:color w:val="000000"/>
          <w:w w:val="106"/>
          <w:sz w:val="28"/>
          <w:szCs w:val="28"/>
        </w:rPr>
        <w:t xml:space="preserve"> приграничных территорий – 110,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о предоставлении жилья по договору социального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найма – </w:t>
      </w:r>
      <w:r w:rsidR="007E5A62" w:rsidRPr="007E5A62">
        <w:rPr>
          <w:rFonts w:ascii="Times New Roman" w:hAnsi="Times New Roman"/>
          <w:color w:val="000000"/>
          <w:w w:val="106"/>
          <w:sz w:val="28"/>
          <w:szCs w:val="28"/>
        </w:rPr>
        <w:t>77</w:t>
      </w:r>
      <w:r w:rsidRPr="007E5A62">
        <w:rPr>
          <w:rFonts w:ascii="Times New Roman" w:hAnsi="Times New Roman"/>
          <w:color w:val="000000"/>
          <w:w w:val="106"/>
          <w:sz w:val="28"/>
          <w:szCs w:val="28"/>
        </w:rPr>
        <w:t>,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о предоставлении жилья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инвалид</w:t>
      </w:r>
      <w:r>
        <w:rPr>
          <w:rFonts w:ascii="Times New Roman" w:hAnsi="Times New Roman"/>
          <w:color w:val="000000"/>
          <w:w w:val="106"/>
          <w:sz w:val="28"/>
          <w:szCs w:val="28"/>
        </w:rPr>
        <w:t>ам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и сем</w:t>
      </w:r>
      <w:r>
        <w:rPr>
          <w:rFonts w:ascii="Times New Roman" w:hAnsi="Times New Roman"/>
          <w:color w:val="000000"/>
          <w:w w:val="106"/>
          <w:sz w:val="28"/>
          <w:szCs w:val="28"/>
        </w:rPr>
        <w:t>ьям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, имеющи</w:t>
      </w:r>
      <w:r>
        <w:rPr>
          <w:rFonts w:ascii="Times New Roman" w:hAnsi="Times New Roman"/>
          <w:color w:val="000000"/>
          <w:w w:val="106"/>
          <w:sz w:val="28"/>
          <w:szCs w:val="28"/>
        </w:rPr>
        <w:t>м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инвалидов, – </w:t>
      </w:r>
      <w:r w:rsidR="003A263A">
        <w:rPr>
          <w:rFonts w:ascii="Times New Roman" w:hAnsi="Times New Roman"/>
          <w:color w:val="000000"/>
          <w:w w:val="106"/>
          <w:sz w:val="28"/>
          <w:szCs w:val="28"/>
        </w:rPr>
        <w:t>24</w:t>
      </w:r>
      <w:r w:rsidR="003A263A" w:rsidRPr="00DC470B">
        <w:rPr>
          <w:rFonts w:ascii="Times New Roman" w:hAnsi="Times New Roman"/>
          <w:color w:val="000000"/>
          <w:w w:val="106"/>
          <w:sz w:val="28"/>
          <w:szCs w:val="28"/>
        </w:rPr>
        <w:t>,</w:t>
      </w:r>
      <w:r w:rsidR="003A263A">
        <w:rPr>
          <w:rFonts w:ascii="Times New Roman" w:hAnsi="Times New Roman"/>
          <w:color w:val="000000"/>
          <w:w w:val="106"/>
          <w:sz w:val="28"/>
          <w:szCs w:val="28"/>
        </w:rPr>
        <w:t xml:space="preserve"> предоставления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жилья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детям-сиротам и детям, оставшимся без попечения родителей,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– </w:t>
      </w:r>
      <w:r w:rsidR="007E5A62">
        <w:rPr>
          <w:rFonts w:ascii="Times New Roman" w:hAnsi="Times New Roman"/>
          <w:color w:val="000000"/>
          <w:w w:val="106"/>
          <w:sz w:val="28"/>
          <w:szCs w:val="28"/>
        </w:rPr>
        <w:t>17</w:t>
      </w:r>
      <w:r w:rsidRPr="005C137A"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и др. </w:t>
      </w:r>
    </w:p>
    <w:p w:rsidR="00D226C0" w:rsidRDefault="00D226C0" w:rsidP="00D226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470B">
        <w:rPr>
          <w:rFonts w:ascii="Times New Roman" w:hAnsi="Times New Roman"/>
          <w:sz w:val="28"/>
          <w:szCs w:val="28"/>
        </w:rPr>
        <w:t xml:space="preserve">В </w:t>
      </w:r>
      <w:r w:rsidR="00770D19">
        <w:rPr>
          <w:rFonts w:ascii="Times New Roman" w:hAnsi="Times New Roman"/>
          <w:sz w:val="28"/>
          <w:szCs w:val="28"/>
        </w:rPr>
        <w:t>247</w:t>
      </w:r>
      <w:r w:rsidRPr="00DC470B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ях</w:t>
      </w:r>
      <w:r w:rsidRPr="00DC470B">
        <w:rPr>
          <w:rFonts w:ascii="Times New Roman" w:hAnsi="Times New Roman"/>
          <w:sz w:val="28"/>
          <w:szCs w:val="28"/>
        </w:rPr>
        <w:t xml:space="preserve"> содержались вопросы деятельности управляющих компаний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7A433B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1</w:t>
      </w:r>
      <w:r>
        <w:rPr>
          <w:rFonts w:ascii="Times New Roman" w:hAnsi="Times New Roman"/>
          <w:color w:val="000000"/>
          <w:w w:val="106"/>
          <w:sz w:val="28"/>
          <w:szCs w:val="28"/>
        </w:rPr>
        <w:t>0</w:t>
      </w:r>
      <w:r w:rsidR="007A433B">
        <w:rPr>
          <w:rFonts w:ascii="Times New Roman" w:hAnsi="Times New Roman"/>
          <w:color w:val="000000"/>
          <w:w w:val="106"/>
          <w:sz w:val="28"/>
          <w:szCs w:val="28"/>
        </w:rPr>
        <w:t>5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, в IV квартале 202</w:t>
      </w:r>
      <w:r w:rsidR="007A433B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770D19">
        <w:rPr>
          <w:rFonts w:ascii="Times New Roman" w:hAnsi="Times New Roman"/>
          <w:color w:val="000000"/>
          <w:w w:val="106"/>
          <w:sz w:val="28"/>
          <w:szCs w:val="28"/>
        </w:rPr>
        <w:t>306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)</w:t>
      </w:r>
      <w:r w:rsidRPr="00DC470B">
        <w:rPr>
          <w:rFonts w:ascii="Times New Roman" w:hAnsi="Times New Roman"/>
          <w:sz w:val="28"/>
          <w:szCs w:val="28"/>
        </w:rPr>
        <w:t>.</w:t>
      </w:r>
    </w:p>
    <w:p w:rsidR="00BD055A" w:rsidRPr="00DC470B" w:rsidRDefault="00BD055A" w:rsidP="00BD05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470B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200</w:t>
      </w:r>
      <w:r w:rsidRPr="00DC470B">
        <w:rPr>
          <w:rFonts w:ascii="Times New Roman" w:hAnsi="Times New Roman"/>
          <w:sz w:val="28"/>
          <w:szCs w:val="28"/>
        </w:rPr>
        <w:t xml:space="preserve"> обращениях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>
        <w:rPr>
          <w:rFonts w:ascii="Times New Roman" w:hAnsi="Times New Roman"/>
          <w:color w:val="000000"/>
          <w:w w:val="106"/>
          <w:sz w:val="28"/>
          <w:szCs w:val="28"/>
        </w:rPr>
        <w:t>70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, в IV квартале 202</w:t>
      </w:r>
      <w:r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>
        <w:rPr>
          <w:rFonts w:ascii="Times New Roman" w:hAnsi="Times New Roman"/>
          <w:color w:val="000000"/>
          <w:w w:val="106"/>
          <w:sz w:val="28"/>
          <w:szCs w:val="28"/>
        </w:rPr>
        <w:t>229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) </w:t>
      </w:r>
      <w:r w:rsidRPr="00DC470B">
        <w:rPr>
          <w:rFonts w:ascii="Times New Roman" w:hAnsi="Times New Roman"/>
          <w:sz w:val="28"/>
          <w:szCs w:val="28"/>
        </w:rPr>
        <w:t>поднимались проблемы содержания общего имущества в многоквартирных жилых домах.</w:t>
      </w:r>
    </w:p>
    <w:p w:rsidR="00D226C0" w:rsidRDefault="00ED5F38" w:rsidP="00D226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w w:val="106"/>
          <w:sz w:val="28"/>
          <w:szCs w:val="28"/>
        </w:rPr>
        <w:t>137</w:t>
      </w:r>
      <w:r w:rsidR="00D226C0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обращени</w:t>
      </w:r>
      <w:r w:rsidR="00D226C0">
        <w:rPr>
          <w:rFonts w:ascii="Times New Roman" w:hAnsi="Times New Roman"/>
          <w:color w:val="000000"/>
          <w:w w:val="106"/>
          <w:sz w:val="28"/>
          <w:szCs w:val="28"/>
        </w:rPr>
        <w:t>й</w:t>
      </w:r>
      <w:r w:rsidR="00D226C0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(в </w:t>
      </w:r>
      <w:r w:rsidR="00D226C0"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="00D226C0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="00D226C0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>
        <w:rPr>
          <w:rFonts w:ascii="Times New Roman" w:hAnsi="Times New Roman"/>
          <w:color w:val="000000"/>
          <w:w w:val="106"/>
          <w:sz w:val="28"/>
          <w:szCs w:val="28"/>
        </w:rPr>
        <w:t>97</w:t>
      </w:r>
      <w:r w:rsidR="00D226C0" w:rsidRPr="00DC470B">
        <w:rPr>
          <w:rFonts w:ascii="Times New Roman" w:hAnsi="Times New Roman"/>
          <w:color w:val="000000"/>
          <w:w w:val="106"/>
          <w:sz w:val="28"/>
          <w:szCs w:val="28"/>
        </w:rPr>
        <w:t>, в IV квартале 202</w:t>
      </w:r>
      <w:r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="00D226C0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122</w:t>
      </w:r>
      <w:r w:rsidR="00D226C0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) </w:t>
      </w:r>
      <w:r w:rsidR="00D226C0" w:rsidRPr="00DC470B">
        <w:rPr>
          <w:rFonts w:ascii="Times New Roman" w:hAnsi="Times New Roman"/>
          <w:sz w:val="28"/>
          <w:szCs w:val="28"/>
        </w:rPr>
        <w:t>поступило</w:t>
      </w:r>
      <w:r w:rsidR="00D226C0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по вопросам оплаты коммунальных услуг, взносов в фонд капитального ремонта жилья.</w:t>
      </w:r>
      <w:r w:rsidR="00D226C0" w:rsidRPr="00DC470B">
        <w:rPr>
          <w:rFonts w:ascii="Times New Roman" w:hAnsi="Times New Roman"/>
          <w:sz w:val="28"/>
          <w:szCs w:val="28"/>
        </w:rPr>
        <w:t xml:space="preserve"> </w:t>
      </w:r>
    </w:p>
    <w:p w:rsidR="00D226C0" w:rsidRDefault="00D226C0" w:rsidP="00D226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470B">
        <w:rPr>
          <w:rFonts w:ascii="Times New Roman" w:hAnsi="Times New Roman"/>
          <w:sz w:val="28"/>
          <w:szCs w:val="28"/>
        </w:rPr>
        <w:t xml:space="preserve">В </w:t>
      </w:r>
      <w:r w:rsidR="006C40B4">
        <w:rPr>
          <w:rFonts w:ascii="Times New Roman" w:hAnsi="Times New Roman"/>
          <w:sz w:val="28"/>
          <w:szCs w:val="28"/>
        </w:rPr>
        <w:t>132</w:t>
      </w:r>
      <w:r w:rsidRPr="00DC470B">
        <w:rPr>
          <w:rFonts w:ascii="Times New Roman" w:hAnsi="Times New Roman"/>
          <w:sz w:val="28"/>
          <w:szCs w:val="28"/>
        </w:rPr>
        <w:t xml:space="preserve"> обращениях подняты проблемы перебоев в обеспечении водой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DC470B">
        <w:rPr>
          <w:rFonts w:ascii="Times New Roman" w:hAnsi="Times New Roman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6C40B4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6C40B4">
        <w:rPr>
          <w:rFonts w:ascii="Times New Roman" w:hAnsi="Times New Roman"/>
          <w:color w:val="000000"/>
          <w:w w:val="106"/>
          <w:sz w:val="28"/>
          <w:szCs w:val="28"/>
        </w:rPr>
        <w:t>85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, в IV квартале 202</w:t>
      </w:r>
      <w:r w:rsidR="006C40B4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6C40B4">
        <w:rPr>
          <w:rFonts w:ascii="Times New Roman" w:hAnsi="Times New Roman"/>
          <w:color w:val="000000"/>
          <w:w w:val="106"/>
          <w:sz w:val="28"/>
          <w:szCs w:val="28"/>
        </w:rPr>
        <w:t>192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)</w:t>
      </w:r>
      <w:r w:rsidRPr="00DC470B">
        <w:rPr>
          <w:rFonts w:ascii="Times New Roman" w:hAnsi="Times New Roman"/>
          <w:sz w:val="28"/>
          <w:szCs w:val="28"/>
        </w:rPr>
        <w:t xml:space="preserve">, </w:t>
      </w:r>
      <w:r w:rsidR="006C40B4">
        <w:rPr>
          <w:rFonts w:ascii="Times New Roman" w:hAnsi="Times New Roman"/>
          <w:sz w:val="28"/>
          <w:szCs w:val="28"/>
        </w:rPr>
        <w:t xml:space="preserve">в 113 – перебоев в теплоснабжении </w:t>
      </w:r>
      <w:r w:rsidR="006C40B4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(в </w:t>
      </w:r>
      <w:r w:rsidR="006C40B4"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="006C40B4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6C40B4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="006C40B4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CE1B83">
        <w:rPr>
          <w:rFonts w:ascii="Times New Roman" w:hAnsi="Times New Roman"/>
          <w:color w:val="000000"/>
          <w:w w:val="106"/>
          <w:sz w:val="28"/>
          <w:szCs w:val="28"/>
        </w:rPr>
        <w:t>26</w:t>
      </w:r>
      <w:r w:rsidR="006C40B4" w:rsidRPr="00DC470B">
        <w:rPr>
          <w:rFonts w:ascii="Times New Roman" w:hAnsi="Times New Roman"/>
          <w:color w:val="000000"/>
          <w:w w:val="106"/>
          <w:sz w:val="28"/>
          <w:szCs w:val="28"/>
        </w:rPr>
        <w:t>, в IV квартале 202</w:t>
      </w:r>
      <w:r w:rsidR="006C40B4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="006C40B4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6C40B4">
        <w:rPr>
          <w:rFonts w:ascii="Times New Roman" w:hAnsi="Times New Roman"/>
          <w:color w:val="000000"/>
          <w:w w:val="106"/>
          <w:sz w:val="28"/>
          <w:szCs w:val="28"/>
        </w:rPr>
        <w:t>263</w:t>
      </w:r>
      <w:r w:rsidR="006C40B4" w:rsidRPr="00DC470B">
        <w:rPr>
          <w:rFonts w:ascii="Times New Roman" w:hAnsi="Times New Roman"/>
          <w:color w:val="000000"/>
          <w:w w:val="106"/>
          <w:sz w:val="28"/>
          <w:szCs w:val="28"/>
        </w:rPr>
        <w:t>)</w:t>
      </w:r>
      <w:r w:rsidR="000B6CA8">
        <w:rPr>
          <w:rFonts w:ascii="Times New Roman" w:hAnsi="Times New Roman"/>
          <w:color w:val="000000"/>
          <w:w w:val="106"/>
          <w:sz w:val="28"/>
          <w:szCs w:val="28"/>
        </w:rPr>
        <w:t>,</w:t>
      </w:r>
      <w:r w:rsidR="006C40B4">
        <w:rPr>
          <w:rFonts w:ascii="Times New Roman" w:hAnsi="Times New Roman"/>
          <w:sz w:val="28"/>
          <w:szCs w:val="28"/>
        </w:rPr>
        <w:t xml:space="preserve"> </w:t>
      </w:r>
      <w:r w:rsidRPr="00DC470B">
        <w:rPr>
          <w:rFonts w:ascii="Times New Roman" w:hAnsi="Times New Roman"/>
          <w:sz w:val="28"/>
          <w:szCs w:val="28"/>
        </w:rPr>
        <w:t xml:space="preserve">в </w:t>
      </w:r>
      <w:r w:rsidR="006C40B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7</w:t>
      </w:r>
      <w:r w:rsidRPr="00DC470B">
        <w:rPr>
          <w:rFonts w:ascii="Times New Roman" w:hAnsi="Times New Roman"/>
          <w:sz w:val="28"/>
          <w:szCs w:val="28"/>
        </w:rPr>
        <w:t xml:space="preserve"> – перебоев в электроснабжении населения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3E61E6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6C40B4">
        <w:rPr>
          <w:rFonts w:ascii="Times New Roman" w:hAnsi="Times New Roman"/>
          <w:color w:val="000000"/>
          <w:w w:val="106"/>
          <w:sz w:val="28"/>
          <w:szCs w:val="28"/>
        </w:rPr>
        <w:t>27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, в IV квартале 202</w:t>
      </w:r>
      <w:r w:rsidR="003E61E6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6C40B4">
        <w:rPr>
          <w:rFonts w:ascii="Times New Roman" w:hAnsi="Times New Roman"/>
          <w:color w:val="000000"/>
          <w:w w:val="106"/>
          <w:sz w:val="28"/>
          <w:szCs w:val="28"/>
        </w:rPr>
        <w:t>127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)</w:t>
      </w:r>
      <w:r w:rsidR="00CE1B83">
        <w:rPr>
          <w:rFonts w:ascii="Times New Roman" w:hAnsi="Times New Roman"/>
          <w:color w:val="000000"/>
          <w:w w:val="106"/>
          <w:sz w:val="28"/>
          <w:szCs w:val="28"/>
        </w:rPr>
        <w:t>, перебо</w:t>
      </w:r>
      <w:r w:rsidR="009C3C38">
        <w:rPr>
          <w:rFonts w:ascii="Times New Roman" w:hAnsi="Times New Roman"/>
          <w:color w:val="000000"/>
          <w:w w:val="106"/>
          <w:sz w:val="28"/>
          <w:szCs w:val="28"/>
        </w:rPr>
        <w:t>ев</w:t>
      </w:r>
      <w:r w:rsidR="00CE1B83">
        <w:rPr>
          <w:rFonts w:ascii="Times New Roman" w:hAnsi="Times New Roman"/>
          <w:color w:val="000000"/>
          <w:w w:val="106"/>
          <w:sz w:val="28"/>
          <w:szCs w:val="28"/>
        </w:rPr>
        <w:t xml:space="preserve"> в водоотведении и канализовании – 58 </w:t>
      </w:r>
      <w:r w:rsidR="00CE1B83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(в </w:t>
      </w:r>
      <w:r w:rsidR="00CE1B83"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="00CE1B83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3E61E6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="00CE1B83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CE1B83">
        <w:rPr>
          <w:rFonts w:ascii="Times New Roman" w:hAnsi="Times New Roman"/>
          <w:color w:val="000000"/>
          <w:w w:val="106"/>
          <w:sz w:val="28"/>
          <w:szCs w:val="28"/>
        </w:rPr>
        <w:t>17</w:t>
      </w:r>
      <w:r w:rsidR="00CE1B83" w:rsidRPr="00DC470B">
        <w:rPr>
          <w:rFonts w:ascii="Times New Roman" w:hAnsi="Times New Roman"/>
          <w:color w:val="000000"/>
          <w:w w:val="106"/>
          <w:sz w:val="28"/>
          <w:szCs w:val="28"/>
        </w:rPr>
        <w:t>, в IV квартале 202</w:t>
      </w:r>
      <w:r w:rsidR="003E61E6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="00CE1B83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3E61E6">
        <w:rPr>
          <w:rFonts w:ascii="Times New Roman" w:hAnsi="Times New Roman"/>
          <w:color w:val="000000"/>
          <w:w w:val="106"/>
          <w:sz w:val="28"/>
          <w:szCs w:val="28"/>
        </w:rPr>
        <w:t>52</w:t>
      </w:r>
      <w:r w:rsidR="00CE1B83" w:rsidRPr="00DC470B">
        <w:rPr>
          <w:rFonts w:ascii="Times New Roman" w:hAnsi="Times New Roman"/>
          <w:color w:val="000000"/>
          <w:w w:val="106"/>
          <w:sz w:val="28"/>
          <w:szCs w:val="28"/>
        </w:rPr>
        <w:t>)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и др</w:t>
      </w:r>
      <w:r w:rsidRPr="00DC470B">
        <w:rPr>
          <w:rFonts w:ascii="Times New Roman" w:hAnsi="Times New Roman"/>
          <w:sz w:val="28"/>
          <w:szCs w:val="28"/>
        </w:rPr>
        <w:t>.</w:t>
      </w:r>
    </w:p>
    <w:p w:rsidR="00D226C0" w:rsidRPr="00DC470B" w:rsidRDefault="00D226C0" w:rsidP="00D226C0">
      <w:pPr>
        <w:tabs>
          <w:tab w:val="left" w:pos="1365"/>
        </w:tabs>
        <w:spacing w:after="0" w:line="240" w:lineRule="auto"/>
        <w:ind w:firstLine="737"/>
        <w:jc w:val="both"/>
        <w:rPr>
          <w:rFonts w:ascii="Times New Roman" w:hAnsi="Times New Roman"/>
          <w:color w:val="000000"/>
          <w:w w:val="106"/>
          <w:sz w:val="28"/>
          <w:szCs w:val="28"/>
        </w:rPr>
      </w:pPr>
      <w:r w:rsidRPr="00DC470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="0060795C">
        <w:rPr>
          <w:rFonts w:ascii="Times New Roman" w:hAnsi="Times New Roman"/>
          <w:color w:val="000000"/>
          <w:w w:val="106"/>
          <w:sz w:val="28"/>
          <w:szCs w:val="28"/>
        </w:rPr>
        <w:t>37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обращени</w:t>
      </w:r>
      <w:r>
        <w:rPr>
          <w:rFonts w:ascii="Times New Roman" w:hAnsi="Times New Roman"/>
          <w:color w:val="000000"/>
          <w:w w:val="106"/>
          <w:sz w:val="28"/>
          <w:szCs w:val="28"/>
        </w:rPr>
        <w:t>ях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60795C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>
        <w:rPr>
          <w:rFonts w:ascii="Times New Roman" w:hAnsi="Times New Roman"/>
          <w:color w:val="000000"/>
          <w:w w:val="106"/>
          <w:sz w:val="28"/>
          <w:szCs w:val="28"/>
        </w:rPr>
        <w:t>5</w:t>
      </w:r>
      <w:r w:rsidR="0060795C">
        <w:rPr>
          <w:rFonts w:ascii="Times New Roman" w:hAnsi="Times New Roman"/>
          <w:color w:val="000000"/>
          <w:w w:val="106"/>
          <w:sz w:val="28"/>
          <w:szCs w:val="28"/>
        </w:rPr>
        <w:t>0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, в IV квартале 202</w:t>
      </w:r>
      <w:r w:rsidR="0060795C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="0060795C">
        <w:rPr>
          <w:rFonts w:ascii="Times New Roman" w:hAnsi="Times New Roman"/>
          <w:color w:val="000000"/>
          <w:w w:val="106"/>
          <w:sz w:val="28"/>
          <w:szCs w:val="28"/>
        </w:rPr>
        <w:t>62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) заявители просили оказать помощь в проведении ремонта жилья в домах муниципального и ведомственного жилищного фонда, капитального ремонта многоквартирных домов, ремонта собственного жилья граждан. </w:t>
      </w:r>
    </w:p>
    <w:p w:rsidR="00D226C0" w:rsidRPr="00DC470B" w:rsidRDefault="00D226C0" w:rsidP="00D226C0">
      <w:pPr>
        <w:tabs>
          <w:tab w:val="left" w:pos="1365"/>
        </w:tabs>
        <w:spacing w:after="0" w:line="240" w:lineRule="auto"/>
        <w:ind w:firstLine="737"/>
        <w:jc w:val="both"/>
        <w:rPr>
          <w:rFonts w:ascii="Times New Roman" w:hAnsi="Times New Roman"/>
          <w:color w:val="000000"/>
          <w:w w:val="106"/>
          <w:sz w:val="28"/>
          <w:szCs w:val="28"/>
        </w:rPr>
      </w:pP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В </w:t>
      </w:r>
      <w:r w:rsidR="0060795C">
        <w:rPr>
          <w:rFonts w:ascii="Times New Roman" w:hAnsi="Times New Roman"/>
          <w:color w:val="000000"/>
          <w:w w:val="106"/>
          <w:sz w:val="28"/>
          <w:szCs w:val="28"/>
        </w:rPr>
        <w:t>63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обращени</w:t>
      </w:r>
      <w:r>
        <w:rPr>
          <w:rFonts w:ascii="Times New Roman" w:hAnsi="Times New Roman"/>
          <w:color w:val="000000"/>
          <w:w w:val="106"/>
          <w:sz w:val="28"/>
          <w:szCs w:val="28"/>
        </w:rPr>
        <w:t>ях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60795C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60795C">
        <w:rPr>
          <w:rFonts w:ascii="Times New Roman" w:hAnsi="Times New Roman"/>
          <w:color w:val="000000"/>
          <w:w w:val="106"/>
          <w:sz w:val="28"/>
          <w:szCs w:val="28"/>
        </w:rPr>
        <w:t>40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, в IV квартале 202</w:t>
      </w:r>
      <w:r w:rsidR="0060795C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="0060795C">
        <w:rPr>
          <w:rFonts w:ascii="Times New Roman" w:hAnsi="Times New Roman"/>
          <w:color w:val="000000"/>
          <w:w w:val="106"/>
          <w:sz w:val="28"/>
          <w:szCs w:val="28"/>
        </w:rPr>
        <w:t>121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) содержались вопросы предоставления коммунальных услуг ненадлежащего качества. </w:t>
      </w:r>
    </w:p>
    <w:p w:rsidR="000D4306" w:rsidRDefault="003A7852" w:rsidP="000D430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color w:val="000000"/>
          <w:w w:val="106"/>
          <w:sz w:val="28"/>
          <w:szCs w:val="28"/>
        </w:rPr>
      </w:pP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По вопросам экономики поступило </w:t>
      </w:r>
      <w:r w:rsidR="00033745">
        <w:rPr>
          <w:rFonts w:ascii="Times New Roman" w:hAnsi="Times New Roman"/>
          <w:b/>
          <w:color w:val="000000"/>
          <w:w w:val="106"/>
          <w:sz w:val="28"/>
          <w:szCs w:val="28"/>
        </w:rPr>
        <w:t>1</w:t>
      </w:r>
      <w:r w:rsidR="000B6CA8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</w:t>
      </w:r>
      <w:r w:rsidR="00033745">
        <w:rPr>
          <w:rFonts w:ascii="Times New Roman" w:hAnsi="Times New Roman"/>
          <w:b/>
          <w:color w:val="000000"/>
          <w:w w:val="106"/>
          <w:sz w:val="28"/>
          <w:szCs w:val="28"/>
        </w:rPr>
        <w:t>228</w:t>
      </w:r>
      <w:r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обращени</w:t>
      </w:r>
      <w:r w:rsidR="00033745">
        <w:rPr>
          <w:rFonts w:ascii="Times New Roman" w:hAnsi="Times New Roman"/>
          <w:b/>
          <w:color w:val="000000"/>
          <w:w w:val="106"/>
          <w:sz w:val="28"/>
          <w:szCs w:val="28"/>
        </w:rPr>
        <w:t>й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граждан, что составляет </w:t>
      </w:r>
      <w:r w:rsidR="00033745">
        <w:rPr>
          <w:rFonts w:ascii="Times New Roman" w:hAnsi="Times New Roman"/>
          <w:b/>
          <w:color w:val="000000"/>
          <w:w w:val="106"/>
          <w:sz w:val="28"/>
          <w:szCs w:val="28"/>
        </w:rPr>
        <w:t>32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% от общего количества обращений граждан (в </w:t>
      </w:r>
      <w:r w:rsidRPr="00DC470B">
        <w:rPr>
          <w:rFonts w:ascii="Times New Roman" w:hAnsi="Times New Roman"/>
          <w:b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квартале 202</w:t>
      </w:r>
      <w:r w:rsidR="007F5134">
        <w:rPr>
          <w:rFonts w:ascii="Times New Roman" w:hAnsi="Times New Roman"/>
          <w:b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г. – </w:t>
      </w:r>
      <w:r w:rsidR="007F5134">
        <w:rPr>
          <w:rFonts w:ascii="Times New Roman" w:hAnsi="Times New Roman"/>
          <w:b/>
          <w:color w:val="000000"/>
          <w:w w:val="106"/>
          <w:sz w:val="28"/>
          <w:szCs w:val="28"/>
        </w:rPr>
        <w:t>1</w:t>
      </w:r>
      <w:r w:rsidR="000B6CA8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</w:t>
      </w:r>
      <w:r w:rsidR="007F5134">
        <w:rPr>
          <w:rFonts w:ascii="Times New Roman" w:hAnsi="Times New Roman"/>
          <w:b/>
          <w:color w:val="000000"/>
          <w:w w:val="106"/>
          <w:sz w:val="28"/>
          <w:szCs w:val="28"/>
        </w:rPr>
        <w:t>282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обращени</w:t>
      </w:r>
      <w:r w:rsidR="007F5134">
        <w:rPr>
          <w:rFonts w:ascii="Times New Roman" w:hAnsi="Times New Roman"/>
          <w:b/>
          <w:color w:val="000000"/>
          <w:w w:val="106"/>
          <w:sz w:val="28"/>
          <w:szCs w:val="28"/>
        </w:rPr>
        <w:t>я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>, в IV квартале 202</w:t>
      </w:r>
      <w:r w:rsidR="007F5134">
        <w:rPr>
          <w:rFonts w:ascii="Times New Roman" w:hAnsi="Times New Roman"/>
          <w:b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г. – </w:t>
      </w:r>
      <w:r w:rsidR="007F5134">
        <w:rPr>
          <w:rFonts w:ascii="Times New Roman" w:hAnsi="Times New Roman"/>
          <w:b/>
          <w:color w:val="000000"/>
          <w:w w:val="106"/>
          <w:sz w:val="28"/>
          <w:szCs w:val="28"/>
        </w:rPr>
        <w:t>1</w:t>
      </w:r>
      <w:r w:rsidR="000B6CA8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</w:t>
      </w:r>
      <w:r w:rsidR="007F5134">
        <w:rPr>
          <w:rFonts w:ascii="Times New Roman" w:hAnsi="Times New Roman"/>
          <w:b/>
          <w:color w:val="000000"/>
          <w:w w:val="106"/>
          <w:sz w:val="28"/>
          <w:szCs w:val="28"/>
        </w:rPr>
        <w:t>885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). </w:t>
      </w:r>
    </w:p>
    <w:p w:rsidR="000D4306" w:rsidRDefault="003A7852" w:rsidP="000D430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color w:val="000000"/>
          <w:w w:val="106"/>
          <w:sz w:val="28"/>
          <w:szCs w:val="28"/>
        </w:rPr>
      </w:pP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Количество обращений у</w:t>
      </w:r>
      <w:r w:rsidR="00E228DF">
        <w:rPr>
          <w:rFonts w:ascii="Times New Roman" w:hAnsi="Times New Roman"/>
          <w:color w:val="000000"/>
          <w:w w:val="106"/>
          <w:sz w:val="28"/>
          <w:szCs w:val="28"/>
        </w:rPr>
        <w:t>меньшило</w:t>
      </w:r>
      <w:r>
        <w:rPr>
          <w:rFonts w:ascii="Times New Roman" w:hAnsi="Times New Roman"/>
          <w:color w:val="000000"/>
          <w:w w:val="106"/>
          <w:sz w:val="28"/>
          <w:szCs w:val="28"/>
        </w:rPr>
        <w:t>сь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="00515B65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на </w:t>
      </w:r>
      <w:r w:rsidR="00515B65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% в сравнении с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кварталом 202</w:t>
      </w:r>
      <w:r w:rsidR="00E228DF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</w:t>
      </w:r>
      <w:r>
        <w:rPr>
          <w:rFonts w:ascii="Times New Roman" w:hAnsi="Times New Roman"/>
          <w:color w:val="000000"/>
          <w:w w:val="106"/>
          <w:sz w:val="28"/>
          <w:szCs w:val="28"/>
        </w:rPr>
        <w:t>.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и 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на </w:t>
      </w:r>
      <w:r w:rsidR="00E228DF">
        <w:rPr>
          <w:rFonts w:ascii="Times New Roman" w:hAnsi="Times New Roman"/>
          <w:color w:val="000000"/>
          <w:w w:val="106"/>
          <w:sz w:val="28"/>
          <w:szCs w:val="28"/>
        </w:rPr>
        <w:t>35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% в сравнении с IV кварталом 202</w:t>
      </w:r>
      <w:r w:rsidR="00E228DF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</w:t>
      </w:r>
    </w:p>
    <w:p w:rsidR="003A7852" w:rsidRPr="000D4306" w:rsidRDefault="003A7852" w:rsidP="000D430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color w:val="000000"/>
          <w:w w:val="106"/>
          <w:sz w:val="28"/>
          <w:szCs w:val="28"/>
        </w:rPr>
      </w:pP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В обращениях поднимались вопросы:</w:t>
      </w:r>
    </w:p>
    <w:p w:rsidR="003A7852" w:rsidRDefault="003A7852" w:rsidP="003A7852">
      <w:pPr>
        <w:tabs>
          <w:tab w:val="left" w:pos="1365"/>
        </w:tabs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DC470B">
        <w:rPr>
          <w:rFonts w:ascii="Times New Roman" w:hAnsi="Times New Roman"/>
          <w:sz w:val="28"/>
          <w:szCs w:val="28"/>
        </w:rPr>
        <w:t>с</w:t>
      </w:r>
      <w:r w:rsidRPr="00F257FD">
        <w:rPr>
          <w:rFonts w:ascii="Times New Roman" w:hAnsi="Times New Roman"/>
          <w:sz w:val="28"/>
          <w:szCs w:val="28"/>
        </w:rPr>
        <w:t>троитель</w:t>
      </w:r>
      <w:r w:rsidRPr="00DC470B">
        <w:rPr>
          <w:rFonts w:ascii="Times New Roman" w:hAnsi="Times New Roman"/>
          <w:sz w:val="28"/>
          <w:szCs w:val="28"/>
        </w:rPr>
        <w:t xml:space="preserve">ства и ремонта дорог в городах и селах Курской области – </w:t>
      </w:r>
      <w:r>
        <w:rPr>
          <w:rFonts w:ascii="Times New Roman" w:hAnsi="Times New Roman"/>
          <w:sz w:val="28"/>
          <w:szCs w:val="28"/>
        </w:rPr>
        <w:t>3</w:t>
      </w:r>
      <w:r w:rsidR="00623483">
        <w:rPr>
          <w:rFonts w:ascii="Times New Roman" w:hAnsi="Times New Roman"/>
          <w:sz w:val="28"/>
          <w:szCs w:val="28"/>
        </w:rPr>
        <w:t>62</w:t>
      </w:r>
      <w:r w:rsidRPr="00DC47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квартале 202</w:t>
      </w:r>
      <w:r w:rsidR="00A92443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623483">
        <w:rPr>
          <w:rFonts w:ascii="Times New Roman" w:hAnsi="Times New Roman"/>
          <w:color w:val="000000"/>
          <w:w w:val="106"/>
          <w:sz w:val="28"/>
          <w:szCs w:val="28"/>
        </w:rPr>
        <w:t>339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, 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квартале 202</w:t>
      </w:r>
      <w:r w:rsidR="00A92443">
        <w:rPr>
          <w:rFonts w:ascii="Times New Roman" w:hAnsi="Times New Roman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г. – </w:t>
      </w:r>
      <w:r w:rsidR="009C3C38">
        <w:rPr>
          <w:rFonts w:ascii="Times New Roman" w:hAnsi="Times New Roman"/>
          <w:w w:val="106"/>
          <w:sz w:val="28"/>
          <w:szCs w:val="28"/>
        </w:rPr>
        <w:t>546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)</w:t>
      </w:r>
      <w:r w:rsidRPr="00DC470B">
        <w:rPr>
          <w:rFonts w:ascii="Times New Roman" w:hAnsi="Times New Roman"/>
          <w:sz w:val="28"/>
          <w:szCs w:val="28"/>
        </w:rPr>
        <w:t>;</w:t>
      </w:r>
    </w:p>
    <w:p w:rsidR="003A7852" w:rsidRPr="00DC470B" w:rsidRDefault="003A7852" w:rsidP="003A7852">
      <w:pPr>
        <w:tabs>
          <w:tab w:val="left" w:pos="1365"/>
        </w:tabs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промышленности – </w:t>
      </w:r>
      <w:r w:rsidR="00B93D53">
        <w:rPr>
          <w:rFonts w:ascii="Times New Roman" w:hAnsi="Times New Roman"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202</w:t>
      </w:r>
      <w:r w:rsidR="00B93D53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B93D53">
        <w:rPr>
          <w:rFonts w:ascii="Times New Roman" w:hAnsi="Times New Roman"/>
          <w:color w:val="000000"/>
          <w:w w:val="106"/>
          <w:sz w:val="28"/>
          <w:szCs w:val="28"/>
        </w:rPr>
        <w:t>305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, 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квартале 202</w:t>
      </w:r>
      <w:r w:rsidR="00B93D53">
        <w:rPr>
          <w:rFonts w:ascii="Times New Roman" w:hAnsi="Times New Roman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г.</w:t>
      </w:r>
      <w:r>
        <w:rPr>
          <w:rFonts w:ascii="Times New Roman" w:hAnsi="Times New Roman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w w:val="106"/>
          <w:sz w:val="28"/>
          <w:szCs w:val="28"/>
        </w:rPr>
        <w:t>–</w:t>
      </w:r>
      <w:r>
        <w:rPr>
          <w:rFonts w:ascii="Times New Roman" w:hAnsi="Times New Roman"/>
          <w:w w:val="106"/>
          <w:sz w:val="28"/>
          <w:szCs w:val="28"/>
        </w:rPr>
        <w:t xml:space="preserve"> </w:t>
      </w:r>
      <w:r w:rsidR="00B93D53">
        <w:rPr>
          <w:rFonts w:ascii="Times New Roman" w:hAnsi="Times New Roman"/>
          <w:w w:val="106"/>
          <w:sz w:val="28"/>
          <w:szCs w:val="28"/>
        </w:rPr>
        <w:t>129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)</w:t>
      </w:r>
      <w:r>
        <w:rPr>
          <w:rFonts w:ascii="Times New Roman" w:hAnsi="Times New Roman"/>
          <w:color w:val="000000"/>
          <w:w w:val="106"/>
          <w:sz w:val="28"/>
          <w:szCs w:val="28"/>
        </w:rPr>
        <w:t>;</w:t>
      </w:r>
    </w:p>
    <w:p w:rsidR="003A7852" w:rsidRDefault="003A7852" w:rsidP="003A7852">
      <w:pPr>
        <w:tabs>
          <w:tab w:val="left" w:pos="1365"/>
        </w:tabs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DC470B">
        <w:rPr>
          <w:rFonts w:ascii="Times New Roman" w:hAnsi="Times New Roman"/>
          <w:sz w:val="28"/>
          <w:szCs w:val="28"/>
        </w:rPr>
        <w:lastRenderedPageBreak/>
        <w:t xml:space="preserve">организации транспортного обслуживания населения – </w:t>
      </w:r>
      <w:r w:rsidR="00B16FFB">
        <w:rPr>
          <w:rFonts w:ascii="Times New Roman" w:hAnsi="Times New Roman"/>
          <w:sz w:val="28"/>
          <w:szCs w:val="28"/>
        </w:rPr>
        <w:t>230</w:t>
      </w:r>
      <w:r w:rsidRPr="00DC470B">
        <w:rPr>
          <w:rFonts w:ascii="Times New Roman" w:hAnsi="Times New Roman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       202</w:t>
      </w:r>
      <w:r w:rsidR="006C7B0B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>
        <w:rPr>
          <w:rFonts w:ascii="Times New Roman" w:hAnsi="Times New Roman"/>
          <w:color w:val="000000"/>
          <w:w w:val="106"/>
          <w:sz w:val="28"/>
          <w:szCs w:val="28"/>
        </w:rPr>
        <w:t>1</w:t>
      </w:r>
      <w:r w:rsidR="006C7B0B">
        <w:rPr>
          <w:rFonts w:ascii="Times New Roman" w:hAnsi="Times New Roman"/>
          <w:color w:val="000000"/>
          <w:w w:val="106"/>
          <w:sz w:val="28"/>
          <w:szCs w:val="28"/>
        </w:rPr>
        <w:t>71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, 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квартале 202</w:t>
      </w:r>
      <w:r w:rsidR="006C7B0B">
        <w:rPr>
          <w:rFonts w:ascii="Times New Roman" w:hAnsi="Times New Roman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г.</w:t>
      </w:r>
      <w:r>
        <w:rPr>
          <w:rFonts w:ascii="Times New Roman" w:hAnsi="Times New Roman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w w:val="106"/>
          <w:sz w:val="28"/>
          <w:szCs w:val="28"/>
        </w:rPr>
        <w:t>–</w:t>
      </w:r>
      <w:r>
        <w:rPr>
          <w:rFonts w:ascii="Times New Roman" w:hAnsi="Times New Roman"/>
          <w:w w:val="106"/>
          <w:sz w:val="28"/>
          <w:szCs w:val="28"/>
        </w:rPr>
        <w:t xml:space="preserve"> </w:t>
      </w:r>
      <w:r w:rsidR="003A07C0">
        <w:rPr>
          <w:rFonts w:ascii="Times New Roman" w:hAnsi="Times New Roman"/>
          <w:w w:val="106"/>
          <w:sz w:val="28"/>
          <w:szCs w:val="28"/>
        </w:rPr>
        <w:t>374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)</w:t>
      </w:r>
      <w:r w:rsidRPr="00DC470B">
        <w:rPr>
          <w:rFonts w:ascii="Times New Roman" w:hAnsi="Times New Roman"/>
          <w:sz w:val="28"/>
          <w:szCs w:val="28"/>
        </w:rPr>
        <w:t>;</w:t>
      </w:r>
    </w:p>
    <w:p w:rsidR="003A7852" w:rsidRPr="00DC470B" w:rsidRDefault="003A7852" w:rsidP="003A7852">
      <w:pPr>
        <w:tabs>
          <w:tab w:val="left" w:pos="1365"/>
        </w:tabs>
        <w:spacing w:after="0" w:line="240" w:lineRule="auto"/>
        <w:ind w:firstLine="737"/>
        <w:jc w:val="both"/>
        <w:rPr>
          <w:rFonts w:ascii="Times New Roman" w:hAnsi="Times New Roman"/>
          <w:color w:val="000000"/>
          <w:w w:val="106"/>
          <w:sz w:val="28"/>
          <w:szCs w:val="28"/>
        </w:rPr>
      </w:pPr>
      <w:r w:rsidRPr="00DC470B">
        <w:rPr>
          <w:rFonts w:ascii="Times New Roman" w:hAnsi="Times New Roman"/>
          <w:sz w:val="28"/>
          <w:szCs w:val="28"/>
        </w:rPr>
        <w:t xml:space="preserve">уборки снега, мусора, посторонних предметов – </w:t>
      </w:r>
      <w:r w:rsidR="002C63A2">
        <w:rPr>
          <w:rFonts w:ascii="Times New Roman" w:hAnsi="Times New Roman"/>
          <w:sz w:val="28"/>
          <w:szCs w:val="28"/>
        </w:rPr>
        <w:t>138</w:t>
      </w:r>
      <w:r w:rsidRPr="00DC470B">
        <w:rPr>
          <w:rFonts w:ascii="Times New Roman" w:hAnsi="Times New Roman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735068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2C63A2">
        <w:rPr>
          <w:rFonts w:ascii="Times New Roman" w:hAnsi="Times New Roman"/>
          <w:color w:val="000000"/>
          <w:w w:val="106"/>
          <w:sz w:val="28"/>
          <w:szCs w:val="28"/>
        </w:rPr>
        <w:t>61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,</w:t>
      </w:r>
      <w:r w:rsidRPr="00DC470B">
        <w:rPr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квартале 202</w:t>
      </w:r>
      <w:r w:rsidR="00735068">
        <w:rPr>
          <w:rFonts w:ascii="Times New Roman" w:hAnsi="Times New Roman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г. – </w:t>
      </w:r>
      <w:r w:rsidR="002C63A2">
        <w:rPr>
          <w:rFonts w:ascii="Times New Roman" w:hAnsi="Times New Roman"/>
          <w:w w:val="106"/>
          <w:sz w:val="28"/>
          <w:szCs w:val="28"/>
        </w:rPr>
        <w:t>206</w:t>
      </w:r>
      <w:r>
        <w:rPr>
          <w:rFonts w:ascii="Times New Roman" w:hAnsi="Times New Roman"/>
          <w:w w:val="106"/>
          <w:sz w:val="28"/>
          <w:szCs w:val="28"/>
        </w:rPr>
        <w:t>)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;</w:t>
      </w:r>
    </w:p>
    <w:p w:rsidR="003A7852" w:rsidRPr="00DC470B" w:rsidRDefault="003A7852" w:rsidP="003A7852">
      <w:pPr>
        <w:tabs>
          <w:tab w:val="left" w:pos="1365"/>
        </w:tabs>
        <w:spacing w:after="0" w:line="240" w:lineRule="auto"/>
        <w:ind w:firstLine="737"/>
        <w:jc w:val="both"/>
        <w:rPr>
          <w:rFonts w:ascii="Times New Roman" w:hAnsi="Times New Roman"/>
          <w:color w:val="000000"/>
          <w:w w:val="106"/>
          <w:sz w:val="28"/>
          <w:szCs w:val="28"/>
        </w:rPr>
      </w:pPr>
      <w:r w:rsidRPr="00DC470B">
        <w:rPr>
          <w:rFonts w:ascii="Times New Roman" w:hAnsi="Times New Roman"/>
          <w:sz w:val="28"/>
          <w:szCs w:val="28"/>
        </w:rPr>
        <w:t>комплексно</w:t>
      </w:r>
      <w:r w:rsidR="000D4306">
        <w:rPr>
          <w:rFonts w:ascii="Times New Roman" w:hAnsi="Times New Roman"/>
          <w:sz w:val="28"/>
          <w:szCs w:val="28"/>
        </w:rPr>
        <w:t>го благоустройства территорий –</w:t>
      </w:r>
      <w:r w:rsidRPr="00DC470B">
        <w:rPr>
          <w:rFonts w:ascii="Times New Roman" w:hAnsi="Times New Roman"/>
          <w:sz w:val="28"/>
          <w:szCs w:val="28"/>
        </w:rPr>
        <w:t xml:space="preserve"> </w:t>
      </w:r>
      <w:r w:rsidR="002C63A2">
        <w:rPr>
          <w:rFonts w:ascii="Times New Roman" w:hAnsi="Times New Roman"/>
          <w:sz w:val="28"/>
          <w:szCs w:val="28"/>
        </w:rPr>
        <w:t>86</w:t>
      </w:r>
      <w:r w:rsidRPr="00DC470B">
        <w:rPr>
          <w:rFonts w:ascii="Times New Roman" w:hAnsi="Times New Roman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2C63A2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2C63A2">
        <w:rPr>
          <w:rFonts w:ascii="Times New Roman" w:hAnsi="Times New Roman"/>
          <w:color w:val="000000"/>
          <w:w w:val="106"/>
          <w:sz w:val="28"/>
          <w:szCs w:val="28"/>
        </w:rPr>
        <w:t>48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,</w:t>
      </w:r>
      <w:r w:rsidRPr="00DC470B">
        <w:rPr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квартале 202</w:t>
      </w:r>
      <w:r w:rsidR="002C63A2">
        <w:rPr>
          <w:rFonts w:ascii="Times New Roman" w:hAnsi="Times New Roman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г. –</w:t>
      </w:r>
      <w:r>
        <w:rPr>
          <w:rFonts w:ascii="Times New Roman" w:hAnsi="Times New Roman"/>
          <w:w w:val="106"/>
          <w:sz w:val="28"/>
          <w:szCs w:val="28"/>
        </w:rPr>
        <w:t xml:space="preserve"> </w:t>
      </w:r>
      <w:r w:rsidR="002C63A2">
        <w:rPr>
          <w:rFonts w:ascii="Times New Roman" w:hAnsi="Times New Roman"/>
          <w:w w:val="106"/>
          <w:sz w:val="28"/>
          <w:szCs w:val="28"/>
        </w:rPr>
        <w:t>110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);</w:t>
      </w:r>
    </w:p>
    <w:p w:rsidR="003A7852" w:rsidRDefault="003A7852" w:rsidP="003A7852">
      <w:pPr>
        <w:tabs>
          <w:tab w:val="left" w:pos="1365"/>
        </w:tabs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DC470B">
        <w:rPr>
          <w:rFonts w:ascii="Times New Roman" w:hAnsi="Times New Roman"/>
          <w:sz w:val="28"/>
          <w:szCs w:val="28"/>
        </w:rPr>
        <w:t xml:space="preserve">отсутствия уличного освещения – </w:t>
      </w:r>
      <w:r w:rsidR="002C63A2">
        <w:rPr>
          <w:rFonts w:ascii="Times New Roman" w:hAnsi="Times New Roman"/>
          <w:sz w:val="28"/>
          <w:szCs w:val="28"/>
        </w:rPr>
        <w:t>52</w:t>
      </w:r>
      <w:r w:rsidRPr="00DC470B">
        <w:rPr>
          <w:rFonts w:ascii="Times New Roman" w:hAnsi="Times New Roman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квартале 202</w:t>
      </w:r>
      <w:r w:rsidR="002C63A2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2C63A2">
        <w:rPr>
          <w:rFonts w:ascii="Times New Roman" w:hAnsi="Times New Roman"/>
          <w:color w:val="000000"/>
          <w:w w:val="106"/>
          <w:sz w:val="28"/>
          <w:szCs w:val="28"/>
        </w:rPr>
        <w:t>45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,</w:t>
      </w:r>
      <w:r w:rsidRPr="00DC470B">
        <w:rPr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в </w:t>
      </w:r>
      <w:r>
        <w:rPr>
          <w:rFonts w:ascii="Times New Roman" w:hAnsi="Times New Roman"/>
          <w:w w:val="106"/>
          <w:sz w:val="28"/>
          <w:szCs w:val="28"/>
        </w:rPr>
        <w:t xml:space="preserve">                     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квартале 20</w:t>
      </w:r>
      <w:r>
        <w:rPr>
          <w:rFonts w:ascii="Times New Roman" w:hAnsi="Times New Roman"/>
          <w:w w:val="106"/>
          <w:sz w:val="28"/>
          <w:szCs w:val="28"/>
        </w:rPr>
        <w:t>2</w:t>
      </w:r>
      <w:r w:rsidR="002C63A2">
        <w:rPr>
          <w:rFonts w:ascii="Times New Roman" w:hAnsi="Times New Roman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г. – </w:t>
      </w:r>
      <w:r w:rsidR="002C63A2">
        <w:rPr>
          <w:rFonts w:ascii="Times New Roman" w:hAnsi="Times New Roman"/>
          <w:w w:val="106"/>
          <w:sz w:val="28"/>
          <w:szCs w:val="28"/>
        </w:rPr>
        <w:t>113</w:t>
      </w:r>
      <w:r>
        <w:rPr>
          <w:rFonts w:ascii="Times New Roman" w:hAnsi="Times New Roman"/>
          <w:w w:val="106"/>
          <w:sz w:val="28"/>
          <w:szCs w:val="28"/>
        </w:rPr>
        <w:t>)</w:t>
      </w:r>
      <w:r w:rsidRPr="00DC470B">
        <w:rPr>
          <w:rFonts w:ascii="Times New Roman" w:hAnsi="Times New Roman"/>
          <w:sz w:val="28"/>
          <w:szCs w:val="28"/>
        </w:rPr>
        <w:t>;</w:t>
      </w:r>
    </w:p>
    <w:p w:rsidR="00875239" w:rsidRDefault="00875239" w:rsidP="003A7852">
      <w:pPr>
        <w:tabs>
          <w:tab w:val="left" w:pos="1365"/>
        </w:tabs>
        <w:spacing w:after="0" w:line="240" w:lineRule="auto"/>
        <w:ind w:firstLine="737"/>
        <w:jc w:val="both"/>
        <w:rPr>
          <w:rFonts w:ascii="Times New Roman" w:hAnsi="Times New Roman"/>
          <w:w w:val="10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связи – 43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квартале 202</w:t>
      </w:r>
      <w:r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>
        <w:rPr>
          <w:rFonts w:ascii="Times New Roman" w:hAnsi="Times New Roman"/>
          <w:color w:val="000000"/>
          <w:w w:val="106"/>
          <w:sz w:val="28"/>
          <w:szCs w:val="28"/>
        </w:rPr>
        <w:t>29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,</w:t>
      </w:r>
      <w:r w:rsidRPr="00DC470B">
        <w:rPr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квартале 20</w:t>
      </w:r>
      <w:r>
        <w:rPr>
          <w:rFonts w:ascii="Times New Roman" w:hAnsi="Times New Roman"/>
          <w:w w:val="106"/>
          <w:sz w:val="28"/>
          <w:szCs w:val="28"/>
        </w:rPr>
        <w:t>23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г. – </w:t>
      </w:r>
      <w:r w:rsidR="009A5175">
        <w:rPr>
          <w:rFonts w:ascii="Times New Roman" w:hAnsi="Times New Roman"/>
          <w:w w:val="106"/>
          <w:sz w:val="28"/>
          <w:szCs w:val="28"/>
        </w:rPr>
        <w:t>43</w:t>
      </w:r>
      <w:r>
        <w:rPr>
          <w:rFonts w:ascii="Times New Roman" w:hAnsi="Times New Roman"/>
          <w:w w:val="106"/>
          <w:sz w:val="28"/>
          <w:szCs w:val="28"/>
        </w:rPr>
        <w:t>);</w:t>
      </w:r>
    </w:p>
    <w:p w:rsidR="00610052" w:rsidRPr="00DC470B" w:rsidRDefault="00610052" w:rsidP="003A7852">
      <w:pPr>
        <w:tabs>
          <w:tab w:val="left" w:pos="1365"/>
        </w:tabs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w w:val="106"/>
          <w:sz w:val="28"/>
          <w:szCs w:val="28"/>
        </w:rPr>
        <w:t xml:space="preserve">торговли – 40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квартале 202</w:t>
      </w:r>
      <w:r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>
        <w:rPr>
          <w:rFonts w:ascii="Times New Roman" w:hAnsi="Times New Roman"/>
          <w:color w:val="000000"/>
          <w:w w:val="106"/>
          <w:sz w:val="28"/>
          <w:szCs w:val="28"/>
        </w:rPr>
        <w:t>34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,</w:t>
      </w:r>
      <w:r w:rsidRPr="00DC470B">
        <w:rPr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квартале 20</w:t>
      </w:r>
      <w:r>
        <w:rPr>
          <w:rFonts w:ascii="Times New Roman" w:hAnsi="Times New Roman"/>
          <w:w w:val="106"/>
          <w:sz w:val="28"/>
          <w:szCs w:val="28"/>
        </w:rPr>
        <w:t>23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г. – </w:t>
      </w:r>
      <w:r w:rsidR="000716E7">
        <w:rPr>
          <w:rFonts w:ascii="Times New Roman" w:hAnsi="Times New Roman"/>
          <w:w w:val="106"/>
          <w:sz w:val="28"/>
          <w:szCs w:val="28"/>
        </w:rPr>
        <w:t>35</w:t>
      </w:r>
      <w:r>
        <w:rPr>
          <w:rFonts w:ascii="Times New Roman" w:hAnsi="Times New Roman"/>
          <w:w w:val="106"/>
          <w:sz w:val="28"/>
          <w:szCs w:val="28"/>
        </w:rPr>
        <w:t>)</w:t>
      </w:r>
      <w:r w:rsidR="000716E7">
        <w:rPr>
          <w:rFonts w:ascii="Times New Roman" w:hAnsi="Times New Roman"/>
          <w:w w:val="106"/>
          <w:sz w:val="28"/>
          <w:szCs w:val="28"/>
        </w:rPr>
        <w:t>;</w:t>
      </w:r>
    </w:p>
    <w:p w:rsidR="003A7852" w:rsidRPr="00DC470B" w:rsidRDefault="003A7852" w:rsidP="003A7852">
      <w:pPr>
        <w:tabs>
          <w:tab w:val="left" w:pos="1365"/>
        </w:tabs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DC470B">
        <w:rPr>
          <w:rFonts w:ascii="Times New Roman" w:hAnsi="Times New Roman"/>
          <w:sz w:val="28"/>
          <w:szCs w:val="28"/>
        </w:rPr>
        <w:t xml:space="preserve">газификации и технологического присоединения к газовым сетям – </w:t>
      </w:r>
      <w:r w:rsidR="002C63A2">
        <w:rPr>
          <w:rFonts w:ascii="Times New Roman" w:hAnsi="Times New Roman"/>
          <w:sz w:val="28"/>
          <w:szCs w:val="28"/>
        </w:rPr>
        <w:t>38</w:t>
      </w:r>
      <w:r w:rsidRPr="00DC47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2C63A2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2C63A2">
        <w:rPr>
          <w:rFonts w:ascii="Times New Roman" w:hAnsi="Times New Roman"/>
          <w:color w:val="000000"/>
          <w:w w:val="106"/>
          <w:sz w:val="28"/>
          <w:szCs w:val="28"/>
        </w:rPr>
        <w:t>38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,</w:t>
      </w:r>
      <w:r w:rsidRPr="00DC470B">
        <w:rPr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квартале 20</w:t>
      </w:r>
      <w:r w:rsidR="002C63A2">
        <w:rPr>
          <w:rFonts w:ascii="Times New Roman" w:hAnsi="Times New Roman"/>
          <w:w w:val="106"/>
          <w:sz w:val="28"/>
          <w:szCs w:val="28"/>
        </w:rPr>
        <w:t>23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г. – </w:t>
      </w:r>
      <w:r w:rsidR="002C63A2">
        <w:rPr>
          <w:rFonts w:ascii="Times New Roman" w:hAnsi="Times New Roman"/>
          <w:w w:val="106"/>
          <w:sz w:val="28"/>
          <w:szCs w:val="28"/>
        </w:rPr>
        <w:t>63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)</w:t>
      </w:r>
      <w:r w:rsidRPr="00DC470B">
        <w:rPr>
          <w:rFonts w:ascii="Times New Roman" w:hAnsi="Times New Roman"/>
          <w:sz w:val="28"/>
          <w:szCs w:val="28"/>
        </w:rPr>
        <w:t>;</w:t>
      </w:r>
    </w:p>
    <w:p w:rsidR="003A7852" w:rsidRPr="00DC470B" w:rsidRDefault="003A7852" w:rsidP="003A7852">
      <w:pPr>
        <w:tabs>
          <w:tab w:val="left" w:pos="1365"/>
        </w:tabs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w w:val="106"/>
          <w:sz w:val="28"/>
          <w:szCs w:val="28"/>
        </w:rPr>
        <w:t>сельского хозяйства</w:t>
      </w:r>
      <w:r w:rsidR="00BA0741">
        <w:rPr>
          <w:rFonts w:ascii="Times New Roman" w:hAnsi="Times New Roman"/>
          <w:color w:val="000000"/>
          <w:w w:val="106"/>
          <w:sz w:val="28"/>
          <w:szCs w:val="28"/>
        </w:rPr>
        <w:t xml:space="preserve"> – </w:t>
      </w:r>
      <w:bookmarkStart w:id="0" w:name="_GoBack"/>
      <w:bookmarkEnd w:id="0"/>
      <w:r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="00CB47F7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A13591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A13591">
        <w:rPr>
          <w:rFonts w:ascii="Times New Roman" w:hAnsi="Times New Roman"/>
          <w:color w:val="000000"/>
          <w:w w:val="106"/>
          <w:sz w:val="28"/>
          <w:szCs w:val="28"/>
        </w:rPr>
        <w:t>35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, 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квартале </w:t>
      </w:r>
      <w:r>
        <w:rPr>
          <w:rFonts w:ascii="Times New Roman" w:hAnsi="Times New Roman"/>
          <w:w w:val="106"/>
          <w:sz w:val="28"/>
          <w:szCs w:val="28"/>
        </w:rPr>
        <w:t xml:space="preserve">            </w:t>
      </w:r>
      <w:r w:rsidRPr="00DC470B">
        <w:rPr>
          <w:rFonts w:ascii="Times New Roman" w:hAnsi="Times New Roman"/>
          <w:w w:val="106"/>
          <w:sz w:val="28"/>
          <w:szCs w:val="28"/>
        </w:rPr>
        <w:t>202</w:t>
      </w:r>
      <w:r w:rsidR="00A13591">
        <w:rPr>
          <w:rFonts w:ascii="Times New Roman" w:hAnsi="Times New Roman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г. –</w:t>
      </w:r>
      <w:r w:rsidR="00FB118C">
        <w:rPr>
          <w:rFonts w:ascii="Times New Roman" w:hAnsi="Times New Roman"/>
          <w:w w:val="106"/>
          <w:sz w:val="28"/>
          <w:szCs w:val="28"/>
        </w:rPr>
        <w:t xml:space="preserve"> 48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);</w:t>
      </w:r>
    </w:p>
    <w:p w:rsidR="003A7852" w:rsidRPr="00DC470B" w:rsidRDefault="003A7852" w:rsidP="003A7852">
      <w:pPr>
        <w:tabs>
          <w:tab w:val="left" w:pos="1365"/>
        </w:tabs>
        <w:spacing w:after="0" w:line="240" w:lineRule="auto"/>
        <w:ind w:firstLine="737"/>
        <w:jc w:val="both"/>
        <w:rPr>
          <w:rFonts w:ascii="Times New Roman" w:hAnsi="Times New Roman"/>
          <w:color w:val="000000"/>
          <w:w w:val="106"/>
          <w:sz w:val="28"/>
          <w:szCs w:val="28"/>
        </w:rPr>
      </w:pPr>
      <w:r w:rsidRPr="00DC470B">
        <w:rPr>
          <w:rFonts w:ascii="Times New Roman" w:hAnsi="Times New Roman"/>
          <w:sz w:val="28"/>
          <w:szCs w:val="28"/>
        </w:rPr>
        <w:t>строительства с</w:t>
      </w:r>
      <w:r w:rsidR="000D4306">
        <w:rPr>
          <w:rFonts w:ascii="Times New Roman" w:hAnsi="Times New Roman"/>
          <w:sz w:val="28"/>
          <w:szCs w:val="28"/>
        </w:rPr>
        <w:t>истем водоснабжения поселений –</w:t>
      </w:r>
      <w:r w:rsidRPr="00DC470B">
        <w:rPr>
          <w:rFonts w:ascii="Times New Roman" w:hAnsi="Times New Roman"/>
          <w:sz w:val="28"/>
          <w:szCs w:val="28"/>
        </w:rPr>
        <w:t xml:space="preserve"> </w:t>
      </w:r>
      <w:r w:rsidR="00875239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875239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>
        <w:rPr>
          <w:rFonts w:ascii="Times New Roman" w:hAnsi="Times New Roman"/>
          <w:color w:val="000000"/>
          <w:w w:val="106"/>
          <w:sz w:val="28"/>
          <w:szCs w:val="28"/>
        </w:rPr>
        <w:t>1</w:t>
      </w:r>
      <w:r w:rsidR="00875239">
        <w:rPr>
          <w:rFonts w:ascii="Times New Roman" w:hAnsi="Times New Roman"/>
          <w:color w:val="000000"/>
          <w:w w:val="106"/>
          <w:sz w:val="28"/>
          <w:szCs w:val="28"/>
        </w:rPr>
        <w:t>2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,</w:t>
      </w:r>
      <w:r w:rsidRPr="00DC470B">
        <w:rPr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квартале 202</w:t>
      </w:r>
      <w:r w:rsidR="00875239">
        <w:rPr>
          <w:rFonts w:ascii="Times New Roman" w:hAnsi="Times New Roman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г. –</w:t>
      </w:r>
      <w:r w:rsidR="00875239">
        <w:rPr>
          <w:rFonts w:ascii="Times New Roman" w:hAnsi="Times New Roman"/>
          <w:w w:val="106"/>
          <w:sz w:val="28"/>
          <w:szCs w:val="28"/>
        </w:rPr>
        <w:t xml:space="preserve"> 42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)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и др</w:t>
      </w:r>
      <w:r>
        <w:rPr>
          <w:rFonts w:ascii="Times New Roman" w:hAnsi="Times New Roman"/>
          <w:color w:val="000000"/>
          <w:w w:val="106"/>
          <w:sz w:val="28"/>
          <w:szCs w:val="28"/>
        </w:rPr>
        <w:t>.</w:t>
      </w:r>
    </w:p>
    <w:p w:rsidR="00437024" w:rsidRDefault="003A7852" w:rsidP="00437024">
      <w:pPr>
        <w:tabs>
          <w:tab w:val="left" w:pos="1365"/>
        </w:tabs>
        <w:spacing w:after="0" w:line="240" w:lineRule="auto"/>
        <w:ind w:firstLine="737"/>
        <w:jc w:val="both"/>
        <w:rPr>
          <w:rFonts w:ascii="Times New Roman" w:hAnsi="Times New Roman"/>
          <w:b/>
          <w:color w:val="000000"/>
          <w:w w:val="106"/>
          <w:sz w:val="28"/>
          <w:szCs w:val="28"/>
        </w:rPr>
      </w:pP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По вопросам социальной сферы поступило </w:t>
      </w:r>
      <w:r w:rsidR="00FD02DB">
        <w:rPr>
          <w:rFonts w:ascii="Times New Roman" w:hAnsi="Times New Roman"/>
          <w:b/>
          <w:color w:val="000000"/>
          <w:w w:val="106"/>
          <w:sz w:val="28"/>
          <w:szCs w:val="28"/>
        </w:rPr>
        <w:t>1</w:t>
      </w:r>
      <w:r w:rsidR="00F22215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</w:t>
      </w:r>
      <w:r w:rsidR="00FD02DB">
        <w:rPr>
          <w:rFonts w:ascii="Times New Roman" w:hAnsi="Times New Roman"/>
          <w:b/>
          <w:color w:val="000000"/>
          <w:w w:val="106"/>
          <w:sz w:val="28"/>
          <w:szCs w:val="28"/>
        </w:rPr>
        <w:t>228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обращени</w:t>
      </w:r>
      <w:r w:rsidR="00FD02DB">
        <w:rPr>
          <w:rFonts w:ascii="Times New Roman" w:hAnsi="Times New Roman"/>
          <w:b/>
          <w:color w:val="000000"/>
          <w:w w:val="106"/>
          <w:sz w:val="28"/>
          <w:szCs w:val="28"/>
        </w:rPr>
        <w:t>й</w:t>
      </w:r>
      <w:r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, что составляет </w:t>
      </w:r>
      <w:r w:rsidR="00FD02DB">
        <w:rPr>
          <w:rFonts w:ascii="Times New Roman" w:hAnsi="Times New Roman"/>
          <w:b/>
          <w:color w:val="000000"/>
          <w:w w:val="106"/>
          <w:sz w:val="28"/>
          <w:szCs w:val="28"/>
        </w:rPr>
        <w:t>32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% от общего количества обращений граждан (в 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квартале 202</w:t>
      </w:r>
      <w:r w:rsidR="00FD02DB">
        <w:rPr>
          <w:rFonts w:ascii="Times New Roman" w:hAnsi="Times New Roman"/>
          <w:b/>
          <w:color w:val="000000"/>
          <w:w w:val="106"/>
          <w:sz w:val="28"/>
          <w:szCs w:val="28"/>
        </w:rPr>
        <w:t>3</w:t>
      </w:r>
      <w:r w:rsidR="00F22215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г.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– </w:t>
      </w:r>
      <w:r w:rsidR="00FD02DB">
        <w:rPr>
          <w:rFonts w:ascii="Times New Roman" w:hAnsi="Times New Roman"/>
          <w:b/>
          <w:color w:val="000000"/>
          <w:w w:val="106"/>
          <w:sz w:val="28"/>
          <w:szCs w:val="28"/>
        </w:rPr>
        <w:t>961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, в 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квартале 202</w:t>
      </w:r>
      <w:r w:rsidR="00FD02DB">
        <w:rPr>
          <w:rFonts w:ascii="Times New Roman" w:hAnsi="Times New Roman"/>
          <w:b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г. – </w:t>
      </w:r>
      <w:r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1 </w:t>
      </w:r>
      <w:r w:rsidR="00FD02DB">
        <w:rPr>
          <w:rFonts w:ascii="Times New Roman" w:hAnsi="Times New Roman"/>
          <w:b/>
          <w:color w:val="000000"/>
          <w:w w:val="106"/>
          <w:sz w:val="28"/>
          <w:szCs w:val="28"/>
        </w:rPr>
        <w:t>316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). </w:t>
      </w:r>
    </w:p>
    <w:p w:rsidR="003A7852" w:rsidRPr="00437024" w:rsidRDefault="003A7852" w:rsidP="00437024">
      <w:pPr>
        <w:tabs>
          <w:tab w:val="left" w:pos="1365"/>
        </w:tabs>
        <w:spacing w:after="0" w:line="240" w:lineRule="auto"/>
        <w:ind w:firstLine="737"/>
        <w:jc w:val="both"/>
        <w:rPr>
          <w:rFonts w:ascii="Times New Roman" w:hAnsi="Times New Roman"/>
          <w:b/>
          <w:color w:val="000000"/>
          <w:w w:val="106"/>
          <w:sz w:val="28"/>
          <w:szCs w:val="28"/>
        </w:rPr>
      </w:pP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Колич</w:t>
      </w:r>
      <w:r>
        <w:rPr>
          <w:rFonts w:ascii="Times New Roman" w:hAnsi="Times New Roman"/>
          <w:color w:val="000000"/>
          <w:w w:val="106"/>
          <w:sz w:val="28"/>
          <w:szCs w:val="28"/>
        </w:rPr>
        <w:t>ество обращений у</w:t>
      </w:r>
      <w:r w:rsidR="008549F5">
        <w:rPr>
          <w:rFonts w:ascii="Times New Roman" w:hAnsi="Times New Roman"/>
          <w:color w:val="000000"/>
          <w:w w:val="106"/>
          <w:sz w:val="28"/>
          <w:szCs w:val="28"/>
        </w:rPr>
        <w:t>величи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лось </w:t>
      </w:r>
      <w:r w:rsidR="007F1053">
        <w:rPr>
          <w:rFonts w:ascii="Times New Roman" w:hAnsi="Times New Roman"/>
          <w:color w:val="000000"/>
          <w:w w:val="106"/>
          <w:sz w:val="28"/>
          <w:szCs w:val="28"/>
        </w:rPr>
        <w:t xml:space="preserve">на </w:t>
      </w:r>
      <w:r w:rsidR="007F1053" w:rsidRPr="00DC470B">
        <w:rPr>
          <w:rFonts w:ascii="Times New Roman" w:hAnsi="Times New Roman"/>
          <w:color w:val="000000"/>
          <w:w w:val="106"/>
          <w:sz w:val="28"/>
          <w:szCs w:val="28"/>
        </w:rPr>
        <w:t>28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% в сравнении с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="00777576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кварталом     2023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и </w:t>
      </w:r>
      <w:r w:rsidR="00493112">
        <w:rPr>
          <w:rFonts w:ascii="Times New Roman" w:hAnsi="Times New Roman"/>
          <w:color w:val="000000"/>
          <w:w w:val="106"/>
          <w:sz w:val="28"/>
          <w:szCs w:val="28"/>
        </w:rPr>
        <w:t xml:space="preserve">уменьшилось </w:t>
      </w:r>
      <w:r>
        <w:rPr>
          <w:rFonts w:ascii="Times New Roman" w:hAnsi="Times New Roman"/>
          <w:color w:val="000000"/>
          <w:w w:val="106"/>
          <w:sz w:val="28"/>
          <w:szCs w:val="28"/>
        </w:rPr>
        <w:t>на</w:t>
      </w:r>
      <w:r w:rsidR="00C12586">
        <w:rPr>
          <w:rFonts w:ascii="Times New Roman" w:hAnsi="Times New Roman"/>
          <w:color w:val="000000"/>
          <w:w w:val="106"/>
          <w:sz w:val="28"/>
          <w:szCs w:val="28"/>
        </w:rPr>
        <w:t xml:space="preserve"> 7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% в сравнении с IV кварталом 202</w:t>
      </w:r>
      <w:r w:rsidR="00777576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.</w:t>
      </w:r>
    </w:p>
    <w:p w:rsidR="003A7852" w:rsidRPr="00DC470B" w:rsidRDefault="003A7852" w:rsidP="003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w w:val="106"/>
          <w:sz w:val="28"/>
          <w:szCs w:val="28"/>
        </w:rPr>
      </w:pP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По воп</w:t>
      </w:r>
      <w:r w:rsidR="00437024">
        <w:rPr>
          <w:rFonts w:ascii="Times New Roman" w:hAnsi="Times New Roman"/>
          <w:color w:val="000000"/>
          <w:w w:val="106"/>
          <w:sz w:val="28"/>
          <w:szCs w:val="28"/>
        </w:rPr>
        <w:t>росам здравоохранения поступило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="00025A47">
        <w:rPr>
          <w:rFonts w:ascii="Times New Roman" w:hAnsi="Times New Roman"/>
          <w:color w:val="000000"/>
          <w:w w:val="106"/>
          <w:sz w:val="28"/>
          <w:szCs w:val="28"/>
        </w:rPr>
        <w:t>437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обращений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025A47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025A47">
        <w:rPr>
          <w:rFonts w:ascii="Times New Roman" w:hAnsi="Times New Roman"/>
          <w:color w:val="000000"/>
          <w:w w:val="106"/>
          <w:sz w:val="28"/>
          <w:szCs w:val="28"/>
        </w:rPr>
        <w:t>347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, в </w:t>
      </w:r>
      <w:r w:rsidRPr="00DC470B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025A47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7C69E0">
        <w:rPr>
          <w:rFonts w:ascii="Times New Roman" w:hAnsi="Times New Roman"/>
          <w:color w:val="000000"/>
          <w:w w:val="106"/>
          <w:sz w:val="28"/>
          <w:szCs w:val="28"/>
        </w:rPr>
        <w:t>514</w:t>
      </w:r>
      <w:r w:rsidRPr="009A24AE">
        <w:rPr>
          <w:rFonts w:ascii="Times New Roman" w:hAnsi="Times New Roman"/>
          <w:color w:val="000000"/>
          <w:w w:val="106"/>
          <w:sz w:val="28"/>
          <w:szCs w:val="28"/>
        </w:rPr>
        <w:t>)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, из них </w:t>
      </w:r>
      <w:r w:rsidR="00F22215">
        <w:rPr>
          <w:rFonts w:ascii="Times New Roman" w:hAnsi="Times New Roman"/>
          <w:color w:val="000000"/>
          <w:w w:val="106"/>
          <w:sz w:val="28"/>
          <w:szCs w:val="28"/>
        </w:rPr>
        <w:t xml:space="preserve">89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– 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по вопросам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работы медицинских учреждений и их сотрудников 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7C69E0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7C69E0">
        <w:rPr>
          <w:rFonts w:ascii="Times New Roman" w:hAnsi="Times New Roman"/>
          <w:color w:val="000000"/>
          <w:w w:val="106"/>
          <w:sz w:val="28"/>
          <w:szCs w:val="28"/>
        </w:rPr>
        <w:t>99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, в </w:t>
      </w:r>
      <w:r w:rsidR="00C17AE3">
        <w:rPr>
          <w:rFonts w:ascii="Times New Roman" w:hAnsi="Times New Roman"/>
          <w:color w:val="000000"/>
          <w:w w:val="106"/>
          <w:sz w:val="28"/>
          <w:szCs w:val="28"/>
        </w:rPr>
        <w:t xml:space="preserve">             </w:t>
      </w:r>
      <w:r w:rsidRPr="00DC470B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7C69E0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>
        <w:rPr>
          <w:rFonts w:ascii="Times New Roman" w:hAnsi="Times New Roman"/>
          <w:color w:val="000000"/>
          <w:w w:val="106"/>
          <w:sz w:val="28"/>
          <w:szCs w:val="28"/>
        </w:rPr>
        <w:t>1</w:t>
      </w:r>
      <w:r w:rsidR="007C69E0">
        <w:rPr>
          <w:rFonts w:ascii="Times New Roman" w:hAnsi="Times New Roman"/>
          <w:color w:val="000000"/>
          <w:w w:val="106"/>
          <w:sz w:val="28"/>
          <w:szCs w:val="28"/>
        </w:rPr>
        <w:t>16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), </w:t>
      </w:r>
      <w:r w:rsidR="007C69E0">
        <w:rPr>
          <w:rFonts w:ascii="Times New Roman" w:hAnsi="Times New Roman"/>
          <w:color w:val="000000"/>
          <w:w w:val="106"/>
          <w:sz w:val="28"/>
          <w:szCs w:val="28"/>
        </w:rPr>
        <w:t>102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– по вопросам лечения и оказания медицинской помощи 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квартале 202</w:t>
      </w:r>
      <w:r w:rsidR="007C69E0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7C69E0">
        <w:rPr>
          <w:rFonts w:ascii="Times New Roman" w:hAnsi="Times New Roman"/>
          <w:color w:val="000000"/>
          <w:w w:val="106"/>
          <w:sz w:val="28"/>
          <w:szCs w:val="28"/>
        </w:rPr>
        <w:t>73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,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в </w:t>
      </w:r>
      <w:r w:rsidRPr="00DC470B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7C69E0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="007C69E0">
        <w:rPr>
          <w:rFonts w:ascii="Times New Roman" w:hAnsi="Times New Roman"/>
          <w:color w:val="000000"/>
          <w:w w:val="106"/>
          <w:sz w:val="28"/>
          <w:szCs w:val="28"/>
        </w:rPr>
        <w:t>125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), </w:t>
      </w:r>
      <w:r w:rsidR="007C69E0">
        <w:rPr>
          <w:rFonts w:ascii="Times New Roman" w:hAnsi="Times New Roman"/>
          <w:color w:val="000000"/>
          <w:w w:val="106"/>
          <w:sz w:val="28"/>
          <w:szCs w:val="28"/>
        </w:rPr>
        <w:t>72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– по вопросам санитарно-эпидемиологического благополучия населения 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</w:t>
      </w:r>
      <w:r w:rsidR="00C17AE3">
        <w:rPr>
          <w:rFonts w:ascii="Times New Roman" w:hAnsi="Times New Roman"/>
          <w:color w:val="000000"/>
          <w:w w:val="106"/>
          <w:sz w:val="28"/>
          <w:szCs w:val="28"/>
        </w:rPr>
        <w:t xml:space="preserve">       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20</w:t>
      </w:r>
      <w:r>
        <w:rPr>
          <w:rFonts w:ascii="Times New Roman" w:hAnsi="Times New Roman"/>
          <w:color w:val="000000"/>
          <w:w w:val="106"/>
          <w:sz w:val="28"/>
          <w:szCs w:val="28"/>
        </w:rPr>
        <w:t>2</w:t>
      </w:r>
      <w:r w:rsidR="007C69E0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7C69E0">
        <w:rPr>
          <w:rFonts w:ascii="Times New Roman" w:hAnsi="Times New Roman"/>
          <w:color w:val="000000"/>
          <w:w w:val="106"/>
          <w:sz w:val="28"/>
          <w:szCs w:val="28"/>
        </w:rPr>
        <w:t>60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, в </w:t>
      </w:r>
      <w:r w:rsidRPr="00DC470B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7C69E0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</w:t>
      </w:r>
      <w:r w:rsidR="007C69E0">
        <w:rPr>
          <w:rFonts w:ascii="Times New Roman" w:hAnsi="Times New Roman"/>
          <w:color w:val="000000"/>
          <w:w w:val="106"/>
          <w:sz w:val="28"/>
          <w:szCs w:val="28"/>
        </w:rPr>
        <w:t xml:space="preserve"> 55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)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, </w:t>
      </w:r>
      <w:r w:rsidR="007C69E0">
        <w:rPr>
          <w:rFonts w:ascii="Times New Roman" w:hAnsi="Times New Roman"/>
          <w:color w:val="000000"/>
          <w:w w:val="106"/>
          <w:sz w:val="28"/>
          <w:szCs w:val="28"/>
        </w:rPr>
        <w:t>104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– по вопросам лекарственного обеспечения 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7C69E0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7C69E0">
        <w:rPr>
          <w:rFonts w:ascii="Times New Roman" w:hAnsi="Times New Roman"/>
          <w:color w:val="000000"/>
          <w:w w:val="106"/>
          <w:sz w:val="28"/>
          <w:szCs w:val="28"/>
        </w:rPr>
        <w:t>4</w:t>
      </w:r>
      <w:r>
        <w:rPr>
          <w:rFonts w:ascii="Times New Roman" w:hAnsi="Times New Roman"/>
          <w:color w:val="000000"/>
          <w:w w:val="106"/>
          <w:sz w:val="28"/>
          <w:szCs w:val="28"/>
        </w:rPr>
        <w:t>2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, </w:t>
      </w:r>
      <w:r w:rsidR="00C17AE3">
        <w:rPr>
          <w:rFonts w:ascii="Times New Roman" w:hAnsi="Times New Roman"/>
          <w:color w:val="000000"/>
          <w:w w:val="106"/>
          <w:sz w:val="28"/>
          <w:szCs w:val="28"/>
        </w:rPr>
        <w:t>в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7C69E0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– </w:t>
      </w:r>
      <w:r w:rsidR="007C69E0">
        <w:rPr>
          <w:rFonts w:ascii="Times New Roman" w:hAnsi="Times New Roman"/>
          <w:color w:val="000000"/>
          <w:w w:val="106"/>
          <w:sz w:val="28"/>
          <w:szCs w:val="28"/>
        </w:rPr>
        <w:t>128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), 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по вопросам </w:t>
      </w:r>
      <w:r w:rsidR="007C69E0">
        <w:rPr>
          <w:rFonts w:ascii="Times New Roman" w:hAnsi="Times New Roman"/>
          <w:color w:val="000000"/>
          <w:w w:val="106"/>
          <w:sz w:val="28"/>
          <w:szCs w:val="28"/>
        </w:rPr>
        <w:t>работы службы скорой и неотложной медицинской помощи</w:t>
      </w:r>
      <w:r w:rsidR="00C17AE3">
        <w:rPr>
          <w:rFonts w:ascii="Times New Roman" w:hAnsi="Times New Roman"/>
          <w:color w:val="000000"/>
          <w:w w:val="106"/>
          <w:sz w:val="28"/>
          <w:szCs w:val="28"/>
        </w:rPr>
        <w:t xml:space="preserve"> – </w:t>
      </w:r>
      <w:r>
        <w:rPr>
          <w:rFonts w:ascii="Times New Roman" w:hAnsi="Times New Roman"/>
          <w:color w:val="000000"/>
          <w:w w:val="106"/>
          <w:sz w:val="28"/>
          <w:szCs w:val="28"/>
        </w:rPr>
        <w:t>2</w:t>
      </w:r>
      <w:r w:rsidR="007C69E0">
        <w:rPr>
          <w:rFonts w:ascii="Times New Roman" w:hAnsi="Times New Roman"/>
          <w:color w:val="000000"/>
          <w:w w:val="106"/>
          <w:sz w:val="28"/>
          <w:szCs w:val="28"/>
        </w:rPr>
        <w:t>9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7C69E0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7C69E0">
        <w:rPr>
          <w:rFonts w:ascii="Times New Roman" w:hAnsi="Times New Roman"/>
          <w:color w:val="000000"/>
          <w:w w:val="106"/>
          <w:sz w:val="28"/>
          <w:szCs w:val="28"/>
        </w:rPr>
        <w:t>9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, в </w:t>
      </w:r>
      <w:r w:rsidRPr="00DC470B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7C69E0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</w:t>
      </w:r>
      <w:r w:rsidR="007C69E0">
        <w:rPr>
          <w:rFonts w:ascii="Times New Roman" w:hAnsi="Times New Roman"/>
          <w:color w:val="000000"/>
          <w:w w:val="106"/>
          <w:sz w:val="28"/>
          <w:szCs w:val="28"/>
        </w:rPr>
        <w:t xml:space="preserve"> 20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)</w:t>
      </w:r>
      <w:r w:rsidRPr="00647FD6">
        <w:rPr>
          <w:rFonts w:ascii="Times New Roman" w:hAnsi="Times New Roman"/>
          <w:sz w:val="27"/>
          <w:szCs w:val="27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и др.</w:t>
      </w:r>
    </w:p>
    <w:p w:rsidR="003A7852" w:rsidRPr="00DC470B" w:rsidRDefault="003A7852" w:rsidP="00F36D7A">
      <w:pPr>
        <w:pStyle w:val="a3"/>
        <w:ind w:left="0" w:firstLine="709"/>
        <w:contextualSpacing/>
      </w:pPr>
      <w:r w:rsidRPr="004E6C70">
        <w:rPr>
          <w:b w:val="0"/>
        </w:rPr>
        <w:t>В 1</w:t>
      </w:r>
      <w:r w:rsidR="003325EF">
        <w:rPr>
          <w:b w:val="0"/>
        </w:rPr>
        <w:t>79</w:t>
      </w:r>
      <w:r w:rsidRPr="004E6C70">
        <w:rPr>
          <w:b w:val="0"/>
        </w:rPr>
        <w:t xml:space="preserve"> обращениях (в </w:t>
      </w:r>
      <w:r w:rsidRPr="004E6C70">
        <w:rPr>
          <w:b w:val="0"/>
          <w:lang w:val="en-US"/>
        </w:rPr>
        <w:t>I</w:t>
      </w:r>
      <w:r w:rsidRPr="004E6C70">
        <w:rPr>
          <w:b w:val="0"/>
        </w:rPr>
        <w:t xml:space="preserve"> квартале 202</w:t>
      </w:r>
      <w:r w:rsidR="003325EF">
        <w:rPr>
          <w:b w:val="0"/>
        </w:rPr>
        <w:t>3</w:t>
      </w:r>
      <w:r w:rsidRPr="004E6C70">
        <w:rPr>
          <w:b w:val="0"/>
        </w:rPr>
        <w:t xml:space="preserve"> г. – </w:t>
      </w:r>
      <w:r w:rsidR="003325EF">
        <w:rPr>
          <w:b w:val="0"/>
        </w:rPr>
        <w:t>164</w:t>
      </w:r>
      <w:r w:rsidRPr="004E6C70">
        <w:rPr>
          <w:b w:val="0"/>
        </w:rPr>
        <w:t xml:space="preserve">, в </w:t>
      </w:r>
      <w:r w:rsidRPr="004E6C70">
        <w:rPr>
          <w:b w:val="0"/>
          <w:lang w:val="en-US"/>
        </w:rPr>
        <w:t>IV</w:t>
      </w:r>
      <w:r w:rsidRPr="004E6C70">
        <w:rPr>
          <w:b w:val="0"/>
        </w:rPr>
        <w:t xml:space="preserve"> квартале 202</w:t>
      </w:r>
      <w:r w:rsidR="003325EF">
        <w:rPr>
          <w:b w:val="0"/>
        </w:rPr>
        <w:t>3</w:t>
      </w:r>
      <w:r w:rsidRPr="004E6C70">
        <w:rPr>
          <w:b w:val="0"/>
        </w:rPr>
        <w:t xml:space="preserve"> г. – </w:t>
      </w:r>
      <w:r w:rsidR="00DE0EC1">
        <w:rPr>
          <w:b w:val="0"/>
        </w:rPr>
        <w:t>147</w:t>
      </w:r>
      <w:r w:rsidRPr="004E6C70">
        <w:rPr>
          <w:b w:val="0"/>
        </w:rPr>
        <w:t>) содержались вопросы предоставления мер социальной поддержки отдельным категориям граждан, в том числе инвалидам, ветеранам труда, участникам трудового фронта и др</w:t>
      </w:r>
      <w:r w:rsidRPr="00DC470B">
        <w:t>.</w:t>
      </w:r>
    </w:p>
    <w:p w:rsidR="003A7852" w:rsidRPr="00DC470B" w:rsidRDefault="003A7852" w:rsidP="00F36D7A">
      <w:pPr>
        <w:tabs>
          <w:tab w:val="num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w w:val="106"/>
          <w:sz w:val="28"/>
          <w:szCs w:val="28"/>
        </w:rPr>
      </w:pP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В </w:t>
      </w:r>
      <w:r w:rsidR="00717CAF">
        <w:rPr>
          <w:rFonts w:ascii="Times New Roman" w:hAnsi="Times New Roman"/>
          <w:color w:val="000000"/>
          <w:w w:val="106"/>
          <w:sz w:val="28"/>
          <w:szCs w:val="28"/>
        </w:rPr>
        <w:t>234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обращениях 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717CAF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717CAF">
        <w:rPr>
          <w:rFonts w:ascii="Times New Roman" w:hAnsi="Times New Roman"/>
          <w:color w:val="000000"/>
          <w:w w:val="106"/>
          <w:sz w:val="28"/>
          <w:szCs w:val="28"/>
        </w:rPr>
        <w:t>179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, в </w:t>
      </w:r>
      <w:r w:rsidRPr="00DC470B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717CAF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="00717CAF">
        <w:rPr>
          <w:rFonts w:ascii="Times New Roman" w:hAnsi="Times New Roman"/>
          <w:color w:val="000000"/>
          <w:w w:val="106"/>
          <w:sz w:val="28"/>
          <w:szCs w:val="28"/>
        </w:rPr>
        <w:t>128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) содержались просьбы об оказании материальной 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и финансовой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помощи малоимущ</w:t>
      </w:r>
      <w:r w:rsidR="00E62EAA">
        <w:rPr>
          <w:rFonts w:ascii="Times New Roman" w:hAnsi="Times New Roman"/>
          <w:color w:val="000000"/>
          <w:w w:val="106"/>
          <w:sz w:val="28"/>
          <w:szCs w:val="28"/>
        </w:rPr>
        <w:t>им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категори</w:t>
      </w:r>
      <w:r w:rsidR="00E62EAA">
        <w:rPr>
          <w:rFonts w:ascii="Times New Roman" w:hAnsi="Times New Roman"/>
          <w:color w:val="000000"/>
          <w:w w:val="106"/>
          <w:sz w:val="28"/>
          <w:szCs w:val="28"/>
        </w:rPr>
        <w:t>ям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</w:t>
      </w:r>
      <w:r w:rsidRPr="00617E4A">
        <w:rPr>
          <w:rFonts w:ascii="Times New Roman" w:hAnsi="Times New Roman"/>
          <w:color w:val="000000"/>
          <w:w w:val="106"/>
          <w:sz w:val="28"/>
          <w:szCs w:val="28"/>
        </w:rPr>
        <w:t>раждан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.</w:t>
      </w:r>
    </w:p>
    <w:p w:rsidR="003A7852" w:rsidRPr="00DC470B" w:rsidRDefault="003A7852" w:rsidP="004E6C7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w w:val="106"/>
          <w:sz w:val="28"/>
          <w:szCs w:val="28"/>
        </w:rPr>
      </w:pP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По вопросам труда и занятости населения поступило </w:t>
      </w:r>
      <w:r w:rsidR="0039681A">
        <w:rPr>
          <w:rFonts w:ascii="Times New Roman" w:hAnsi="Times New Roman"/>
          <w:color w:val="000000"/>
          <w:w w:val="106"/>
          <w:sz w:val="28"/>
          <w:szCs w:val="28"/>
        </w:rPr>
        <w:t>87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обращени</w:t>
      </w:r>
      <w:r w:rsidR="0039681A">
        <w:rPr>
          <w:rFonts w:ascii="Times New Roman" w:hAnsi="Times New Roman"/>
          <w:color w:val="000000"/>
          <w:w w:val="106"/>
          <w:sz w:val="28"/>
          <w:szCs w:val="28"/>
        </w:rPr>
        <w:t>й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граждан (</w:t>
      </w:r>
      <w:r>
        <w:rPr>
          <w:rFonts w:ascii="Times New Roman" w:hAnsi="Times New Roman"/>
          <w:color w:val="000000"/>
          <w:w w:val="106"/>
          <w:sz w:val="28"/>
          <w:szCs w:val="28"/>
        </w:rPr>
        <w:t>в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</w:t>
      </w:r>
      <w:r>
        <w:rPr>
          <w:rFonts w:ascii="Times New Roman" w:hAnsi="Times New Roman"/>
          <w:color w:val="000000"/>
          <w:w w:val="106"/>
          <w:sz w:val="28"/>
          <w:szCs w:val="28"/>
        </w:rPr>
        <w:t>е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202</w:t>
      </w:r>
      <w:r w:rsidR="0039681A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39681A">
        <w:rPr>
          <w:rFonts w:ascii="Times New Roman" w:hAnsi="Times New Roman"/>
          <w:color w:val="000000"/>
          <w:w w:val="106"/>
          <w:sz w:val="28"/>
          <w:szCs w:val="28"/>
        </w:rPr>
        <w:t>73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в </w:t>
      </w:r>
      <w:r w:rsidRPr="00DC470B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</w:t>
      </w:r>
      <w:r>
        <w:rPr>
          <w:rFonts w:ascii="Times New Roman" w:hAnsi="Times New Roman"/>
          <w:color w:val="000000"/>
          <w:w w:val="106"/>
          <w:sz w:val="28"/>
          <w:szCs w:val="28"/>
        </w:rPr>
        <w:t>е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202</w:t>
      </w:r>
      <w:r w:rsidR="0039681A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="004B106F">
        <w:rPr>
          <w:rFonts w:ascii="Times New Roman" w:hAnsi="Times New Roman"/>
          <w:color w:val="000000"/>
          <w:w w:val="106"/>
          <w:sz w:val="28"/>
          <w:szCs w:val="28"/>
        </w:rPr>
        <w:t>87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). </w:t>
      </w:r>
    </w:p>
    <w:p w:rsidR="003A7852" w:rsidRDefault="003A7852" w:rsidP="004E6C70">
      <w:pPr>
        <w:tabs>
          <w:tab w:val="num" w:pos="136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w w:val="106"/>
          <w:sz w:val="28"/>
          <w:szCs w:val="28"/>
        </w:rPr>
      </w:pPr>
      <w:r>
        <w:rPr>
          <w:rFonts w:ascii="Times New Roman" w:hAnsi="Times New Roman"/>
          <w:color w:val="000000"/>
          <w:w w:val="106"/>
          <w:sz w:val="28"/>
          <w:szCs w:val="28"/>
        </w:rPr>
        <w:t>1</w:t>
      </w:r>
      <w:r w:rsidR="00CA474F">
        <w:rPr>
          <w:rFonts w:ascii="Times New Roman" w:hAnsi="Times New Roman"/>
          <w:color w:val="000000"/>
          <w:w w:val="106"/>
          <w:sz w:val="28"/>
          <w:szCs w:val="28"/>
        </w:rPr>
        <w:t>57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обращений 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CA474F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>
        <w:rPr>
          <w:rFonts w:ascii="Times New Roman" w:hAnsi="Times New Roman"/>
          <w:color w:val="000000"/>
          <w:w w:val="106"/>
          <w:sz w:val="28"/>
          <w:szCs w:val="28"/>
        </w:rPr>
        <w:t>1</w:t>
      </w:r>
      <w:r w:rsidR="00CA474F">
        <w:rPr>
          <w:rFonts w:ascii="Times New Roman" w:hAnsi="Times New Roman"/>
          <w:color w:val="000000"/>
          <w:w w:val="106"/>
          <w:sz w:val="28"/>
          <w:szCs w:val="28"/>
        </w:rPr>
        <w:t>40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в </w:t>
      </w:r>
      <w:r w:rsidRPr="00DC470B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</w:t>
      </w:r>
      <w:r>
        <w:rPr>
          <w:rFonts w:ascii="Times New Roman" w:hAnsi="Times New Roman"/>
          <w:color w:val="000000"/>
          <w:w w:val="106"/>
          <w:sz w:val="28"/>
          <w:szCs w:val="28"/>
        </w:rPr>
        <w:t>е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202</w:t>
      </w:r>
      <w:r w:rsidR="00CA474F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</w:t>
      </w:r>
      <w:r w:rsidR="00CA474F">
        <w:rPr>
          <w:rFonts w:ascii="Times New Roman" w:hAnsi="Times New Roman"/>
          <w:color w:val="000000"/>
          <w:w w:val="106"/>
          <w:sz w:val="28"/>
          <w:szCs w:val="28"/>
        </w:rPr>
        <w:t xml:space="preserve"> 199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) поступило по вопросам дошкольного образования, разрешения конфликтных ситуаций в учреждениях образования, улучшения условий образовательного процесса и др.</w:t>
      </w:r>
    </w:p>
    <w:p w:rsidR="003A7852" w:rsidRPr="00DC470B" w:rsidRDefault="003A7852" w:rsidP="003A7852">
      <w:pPr>
        <w:tabs>
          <w:tab w:val="num" w:pos="1365"/>
        </w:tabs>
        <w:spacing w:after="0" w:line="240" w:lineRule="auto"/>
        <w:ind w:firstLine="737"/>
        <w:jc w:val="both"/>
        <w:rPr>
          <w:rFonts w:ascii="Times New Roman" w:hAnsi="Times New Roman"/>
          <w:b/>
          <w:color w:val="000000"/>
          <w:w w:val="106"/>
          <w:sz w:val="28"/>
          <w:szCs w:val="28"/>
        </w:rPr>
      </w:pP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По тематике «Государство, общество, политика» поступило </w:t>
      </w:r>
      <w:r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              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9</w:t>
      </w:r>
      <w:r w:rsidR="001051D1">
        <w:rPr>
          <w:rFonts w:ascii="Times New Roman" w:hAnsi="Times New Roman"/>
          <w:b/>
          <w:color w:val="000000"/>
          <w:w w:val="106"/>
          <w:sz w:val="28"/>
          <w:szCs w:val="28"/>
        </w:rPr>
        <w:t>80</w:t>
      </w:r>
      <w:r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обращений, что </w:t>
      </w:r>
      <w:r w:rsidR="00AB21B4">
        <w:rPr>
          <w:rFonts w:ascii="Times New Roman" w:hAnsi="Times New Roman"/>
          <w:b/>
          <w:color w:val="000000"/>
          <w:w w:val="106"/>
          <w:sz w:val="28"/>
          <w:szCs w:val="28"/>
        </w:rPr>
        <w:t>составляет</w:t>
      </w:r>
      <w:r w:rsidR="00AB21B4"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</w:t>
      </w:r>
      <w:r w:rsidR="00AB21B4">
        <w:rPr>
          <w:rFonts w:ascii="Times New Roman" w:hAnsi="Times New Roman"/>
          <w:b/>
          <w:color w:val="000000"/>
          <w:w w:val="106"/>
          <w:sz w:val="28"/>
          <w:szCs w:val="28"/>
        </w:rPr>
        <w:t>26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>% от общего количества обращений</w:t>
      </w:r>
      <w:r w:rsidR="00E34849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</w:t>
      </w:r>
      <w:r w:rsidR="00E34849">
        <w:rPr>
          <w:rFonts w:ascii="Times New Roman" w:hAnsi="Times New Roman"/>
          <w:b/>
          <w:color w:val="000000"/>
          <w:w w:val="106"/>
          <w:sz w:val="28"/>
          <w:szCs w:val="28"/>
        </w:rPr>
        <w:lastRenderedPageBreak/>
        <w:t>граждан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(в 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квартале 202</w:t>
      </w:r>
      <w:r w:rsidR="001051D1">
        <w:rPr>
          <w:rFonts w:ascii="Times New Roman" w:hAnsi="Times New Roman"/>
          <w:b/>
          <w:color w:val="000000"/>
          <w:w w:val="106"/>
          <w:sz w:val="28"/>
          <w:szCs w:val="28"/>
        </w:rPr>
        <w:t>3</w:t>
      </w:r>
      <w:r w:rsidR="00C17AE3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г.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– </w:t>
      </w:r>
      <w:r w:rsidR="001051D1">
        <w:rPr>
          <w:rFonts w:ascii="Times New Roman" w:hAnsi="Times New Roman"/>
          <w:b/>
          <w:color w:val="000000"/>
          <w:w w:val="106"/>
          <w:sz w:val="28"/>
          <w:szCs w:val="28"/>
        </w:rPr>
        <w:t>912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обращений, в 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квартале 202</w:t>
      </w:r>
      <w:r w:rsidR="001051D1">
        <w:rPr>
          <w:rFonts w:ascii="Times New Roman" w:hAnsi="Times New Roman"/>
          <w:b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г. – </w:t>
      </w:r>
      <w:r w:rsidR="00E34849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             </w:t>
      </w:r>
      <w:r w:rsidR="001051D1">
        <w:rPr>
          <w:rFonts w:ascii="Times New Roman" w:hAnsi="Times New Roman"/>
          <w:b/>
          <w:color w:val="000000"/>
          <w:w w:val="106"/>
          <w:sz w:val="28"/>
          <w:szCs w:val="28"/>
        </w:rPr>
        <w:t>1</w:t>
      </w:r>
      <w:r w:rsidR="00E34849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</w:t>
      </w:r>
      <w:r w:rsidR="001051D1">
        <w:rPr>
          <w:rFonts w:ascii="Times New Roman" w:hAnsi="Times New Roman"/>
          <w:b/>
          <w:color w:val="000000"/>
          <w:w w:val="106"/>
          <w:sz w:val="28"/>
          <w:szCs w:val="28"/>
        </w:rPr>
        <w:t>047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). </w:t>
      </w:r>
    </w:p>
    <w:p w:rsidR="003A7852" w:rsidRPr="00DC470B" w:rsidRDefault="003A7852" w:rsidP="003A7852">
      <w:pPr>
        <w:pStyle w:val="30"/>
        <w:shd w:val="clear" w:color="auto" w:fill="auto"/>
        <w:ind w:firstLine="708"/>
        <w:rPr>
          <w:b w:val="0"/>
        </w:rPr>
      </w:pPr>
      <w:r w:rsidRPr="00DC470B">
        <w:rPr>
          <w:b w:val="0"/>
        </w:rPr>
        <w:t>Количество обращений у</w:t>
      </w:r>
      <w:r>
        <w:rPr>
          <w:b w:val="0"/>
        </w:rPr>
        <w:t>величилось</w:t>
      </w:r>
      <w:r w:rsidRPr="00DC470B">
        <w:rPr>
          <w:b w:val="0"/>
        </w:rPr>
        <w:t xml:space="preserve"> на </w:t>
      </w:r>
      <w:r w:rsidR="00AB21B4">
        <w:rPr>
          <w:b w:val="0"/>
        </w:rPr>
        <w:t>8</w:t>
      </w:r>
      <w:r w:rsidRPr="00DC470B">
        <w:rPr>
          <w:b w:val="0"/>
        </w:rPr>
        <w:t>% в сравнении с I кварталом            202</w:t>
      </w:r>
      <w:r w:rsidR="00D87C11">
        <w:rPr>
          <w:b w:val="0"/>
        </w:rPr>
        <w:t>3</w:t>
      </w:r>
      <w:r w:rsidRPr="00DC470B">
        <w:rPr>
          <w:b w:val="0"/>
        </w:rPr>
        <w:t xml:space="preserve"> и </w:t>
      </w:r>
      <w:r>
        <w:rPr>
          <w:b w:val="0"/>
        </w:rPr>
        <w:t xml:space="preserve">уменьшилось </w:t>
      </w:r>
      <w:r w:rsidR="00AB21B4" w:rsidRPr="00DC470B">
        <w:rPr>
          <w:b w:val="0"/>
        </w:rPr>
        <w:t xml:space="preserve">на </w:t>
      </w:r>
      <w:r w:rsidR="00AB21B4">
        <w:rPr>
          <w:b w:val="0"/>
        </w:rPr>
        <w:t>6</w:t>
      </w:r>
      <w:r w:rsidRPr="00DC470B">
        <w:rPr>
          <w:b w:val="0"/>
        </w:rPr>
        <w:t>% в сравнении с IV кварталом 202</w:t>
      </w:r>
      <w:r w:rsidR="00D87C11">
        <w:rPr>
          <w:b w:val="0"/>
        </w:rPr>
        <w:t>3</w:t>
      </w:r>
      <w:r w:rsidRPr="00DC470B">
        <w:rPr>
          <w:b w:val="0"/>
        </w:rPr>
        <w:t xml:space="preserve">. </w:t>
      </w:r>
    </w:p>
    <w:p w:rsidR="003A7852" w:rsidRDefault="003A7852" w:rsidP="003A7852">
      <w:pPr>
        <w:pStyle w:val="30"/>
        <w:shd w:val="clear" w:color="auto" w:fill="auto"/>
        <w:ind w:firstLine="708"/>
        <w:rPr>
          <w:b w:val="0"/>
        </w:rPr>
      </w:pPr>
      <w:r w:rsidRPr="00DC470B">
        <w:rPr>
          <w:b w:val="0"/>
        </w:rPr>
        <w:t xml:space="preserve">По вопросам основ государственного управления поступило </w:t>
      </w:r>
      <w:r w:rsidR="006446AC">
        <w:rPr>
          <w:b w:val="0"/>
        </w:rPr>
        <w:t>760</w:t>
      </w:r>
      <w:r>
        <w:rPr>
          <w:b w:val="0"/>
        </w:rPr>
        <w:t xml:space="preserve"> обращени</w:t>
      </w:r>
      <w:r w:rsidR="00AF5B70">
        <w:rPr>
          <w:b w:val="0"/>
        </w:rPr>
        <w:t>й</w:t>
      </w:r>
      <w:r w:rsidRPr="00DC470B">
        <w:rPr>
          <w:b w:val="0"/>
        </w:rPr>
        <w:t xml:space="preserve"> </w:t>
      </w:r>
      <w:r w:rsidRPr="00DC470B">
        <w:rPr>
          <w:b w:val="0"/>
          <w:color w:val="000000"/>
          <w:w w:val="106"/>
        </w:rPr>
        <w:t xml:space="preserve">(в </w:t>
      </w:r>
      <w:r w:rsidRPr="00DC470B">
        <w:rPr>
          <w:b w:val="0"/>
          <w:w w:val="106"/>
          <w:lang w:val="en-US"/>
        </w:rPr>
        <w:t>I</w:t>
      </w:r>
      <w:r w:rsidRPr="00DC470B">
        <w:rPr>
          <w:b w:val="0"/>
          <w:color w:val="000000"/>
          <w:w w:val="106"/>
        </w:rPr>
        <w:t xml:space="preserve"> квартале 202</w:t>
      </w:r>
      <w:r w:rsidR="006446AC">
        <w:rPr>
          <w:b w:val="0"/>
          <w:color w:val="000000"/>
          <w:w w:val="106"/>
        </w:rPr>
        <w:t>3</w:t>
      </w:r>
      <w:r w:rsidRPr="00DC470B">
        <w:rPr>
          <w:b w:val="0"/>
          <w:color w:val="000000"/>
          <w:w w:val="106"/>
        </w:rPr>
        <w:t xml:space="preserve"> г. – </w:t>
      </w:r>
      <w:r w:rsidR="006446AC">
        <w:rPr>
          <w:b w:val="0"/>
          <w:color w:val="000000"/>
          <w:w w:val="106"/>
        </w:rPr>
        <w:t>524</w:t>
      </w:r>
      <w:r w:rsidRPr="00DC470B">
        <w:rPr>
          <w:b w:val="0"/>
          <w:color w:val="000000"/>
          <w:w w:val="106"/>
        </w:rPr>
        <w:t xml:space="preserve">, в </w:t>
      </w:r>
      <w:r w:rsidRPr="00DC470B">
        <w:rPr>
          <w:b w:val="0"/>
          <w:color w:val="000000"/>
          <w:w w:val="106"/>
          <w:lang w:val="en-US"/>
        </w:rPr>
        <w:t>IV</w:t>
      </w:r>
      <w:r w:rsidRPr="00DC470B">
        <w:rPr>
          <w:b w:val="0"/>
          <w:color w:val="000000"/>
          <w:w w:val="106"/>
        </w:rPr>
        <w:t xml:space="preserve"> квартале 202</w:t>
      </w:r>
      <w:r w:rsidR="006446AC">
        <w:rPr>
          <w:b w:val="0"/>
          <w:color w:val="000000"/>
          <w:w w:val="106"/>
        </w:rPr>
        <w:t>3</w:t>
      </w:r>
      <w:r w:rsidRPr="00DC470B">
        <w:rPr>
          <w:b w:val="0"/>
          <w:color w:val="000000"/>
          <w:w w:val="106"/>
        </w:rPr>
        <w:t xml:space="preserve"> г. – </w:t>
      </w:r>
      <w:r w:rsidR="006446AC">
        <w:rPr>
          <w:b w:val="0"/>
          <w:color w:val="000000"/>
          <w:w w:val="106"/>
        </w:rPr>
        <w:t>780</w:t>
      </w:r>
      <w:r w:rsidRPr="00DC470B">
        <w:rPr>
          <w:b w:val="0"/>
          <w:color w:val="000000"/>
          <w:w w:val="106"/>
        </w:rPr>
        <w:t>)</w:t>
      </w:r>
      <w:r>
        <w:rPr>
          <w:b w:val="0"/>
        </w:rPr>
        <w:t xml:space="preserve">, в </w:t>
      </w:r>
      <w:r w:rsidRPr="00DC470B">
        <w:rPr>
          <w:b w:val="0"/>
        </w:rPr>
        <w:t xml:space="preserve">которых заявители поднимали </w:t>
      </w:r>
      <w:r w:rsidR="00433484">
        <w:rPr>
          <w:b w:val="0"/>
        </w:rPr>
        <w:t>проблемы</w:t>
      </w:r>
      <w:r w:rsidRPr="00DC470B">
        <w:rPr>
          <w:b w:val="0"/>
        </w:rPr>
        <w:t xml:space="preserve"> исполнения полномочий органами власти</w:t>
      </w:r>
      <w:r>
        <w:rPr>
          <w:b w:val="0"/>
        </w:rPr>
        <w:t>,</w:t>
      </w:r>
      <w:r w:rsidRPr="00DC470B">
        <w:rPr>
          <w:b w:val="0"/>
        </w:rPr>
        <w:t xml:space="preserve"> рассмотрения обращений</w:t>
      </w:r>
      <w:r>
        <w:rPr>
          <w:b w:val="0"/>
        </w:rPr>
        <w:t xml:space="preserve">, </w:t>
      </w:r>
      <w:r w:rsidRPr="00DC470B">
        <w:rPr>
          <w:b w:val="0"/>
        </w:rPr>
        <w:t>просили о личном приеме</w:t>
      </w:r>
      <w:r>
        <w:rPr>
          <w:b w:val="0"/>
        </w:rPr>
        <w:t>.</w:t>
      </w:r>
    </w:p>
    <w:p w:rsidR="003A7852" w:rsidRPr="00DC470B" w:rsidRDefault="003A7852" w:rsidP="003A7852">
      <w:pPr>
        <w:pStyle w:val="30"/>
        <w:shd w:val="clear" w:color="auto" w:fill="auto"/>
        <w:ind w:firstLine="708"/>
        <w:rPr>
          <w:b w:val="0"/>
        </w:rPr>
      </w:pPr>
      <w:r>
        <w:rPr>
          <w:b w:val="0"/>
        </w:rPr>
        <w:t xml:space="preserve">В </w:t>
      </w:r>
      <w:r w:rsidR="00187625">
        <w:rPr>
          <w:b w:val="0"/>
        </w:rPr>
        <w:t>118</w:t>
      </w:r>
      <w:r>
        <w:rPr>
          <w:b w:val="0"/>
        </w:rPr>
        <w:t xml:space="preserve"> обращениях содержались вопросы деятельности исполнительно-распорядительных органов местного самоуправления (</w:t>
      </w:r>
      <w:r w:rsidRPr="00DC470B">
        <w:rPr>
          <w:b w:val="0"/>
          <w:color w:val="000000"/>
          <w:w w:val="106"/>
        </w:rPr>
        <w:t xml:space="preserve">в </w:t>
      </w:r>
      <w:r w:rsidRPr="00DC470B">
        <w:rPr>
          <w:b w:val="0"/>
          <w:w w:val="106"/>
          <w:lang w:val="en-US"/>
        </w:rPr>
        <w:t>I</w:t>
      </w:r>
      <w:r w:rsidRPr="00DC470B">
        <w:rPr>
          <w:b w:val="0"/>
          <w:color w:val="000000"/>
          <w:w w:val="106"/>
        </w:rPr>
        <w:t xml:space="preserve"> квартале 202</w:t>
      </w:r>
      <w:r w:rsidR="00187625">
        <w:rPr>
          <w:b w:val="0"/>
          <w:color w:val="000000"/>
          <w:w w:val="106"/>
        </w:rPr>
        <w:t>3</w:t>
      </w:r>
      <w:r w:rsidRPr="00DC470B">
        <w:rPr>
          <w:b w:val="0"/>
          <w:color w:val="000000"/>
          <w:w w:val="106"/>
        </w:rPr>
        <w:t xml:space="preserve"> г. – </w:t>
      </w:r>
      <w:r w:rsidR="00187625">
        <w:rPr>
          <w:b w:val="0"/>
          <w:color w:val="000000"/>
          <w:w w:val="106"/>
        </w:rPr>
        <w:t>285</w:t>
      </w:r>
      <w:r w:rsidRPr="00DC470B">
        <w:rPr>
          <w:b w:val="0"/>
          <w:color w:val="000000"/>
          <w:w w:val="106"/>
        </w:rPr>
        <w:t xml:space="preserve">, в </w:t>
      </w:r>
      <w:r w:rsidRPr="00DC470B">
        <w:rPr>
          <w:b w:val="0"/>
          <w:color w:val="000000"/>
          <w:w w:val="106"/>
          <w:lang w:val="en-US"/>
        </w:rPr>
        <w:t>IV</w:t>
      </w:r>
      <w:r w:rsidRPr="00DC470B">
        <w:rPr>
          <w:b w:val="0"/>
          <w:color w:val="000000"/>
          <w:w w:val="106"/>
        </w:rPr>
        <w:t xml:space="preserve"> квартале 202</w:t>
      </w:r>
      <w:r w:rsidR="00187625">
        <w:rPr>
          <w:b w:val="0"/>
          <w:color w:val="000000"/>
          <w:w w:val="106"/>
        </w:rPr>
        <w:t>3</w:t>
      </w:r>
      <w:r w:rsidRPr="00DC470B">
        <w:rPr>
          <w:b w:val="0"/>
          <w:color w:val="000000"/>
          <w:w w:val="106"/>
        </w:rPr>
        <w:t xml:space="preserve"> г. – </w:t>
      </w:r>
      <w:r w:rsidR="00187625">
        <w:rPr>
          <w:b w:val="0"/>
          <w:color w:val="000000"/>
          <w:w w:val="106"/>
        </w:rPr>
        <w:t>147</w:t>
      </w:r>
      <w:r w:rsidRPr="00DC470B">
        <w:rPr>
          <w:b w:val="0"/>
          <w:color w:val="000000"/>
          <w:w w:val="106"/>
        </w:rPr>
        <w:t>)</w:t>
      </w:r>
      <w:r>
        <w:rPr>
          <w:b w:val="0"/>
          <w:color w:val="000000"/>
          <w:w w:val="106"/>
        </w:rPr>
        <w:t>.</w:t>
      </w:r>
    </w:p>
    <w:p w:rsidR="003A7852" w:rsidRPr="00DC470B" w:rsidRDefault="003A7852" w:rsidP="003A7852">
      <w:pPr>
        <w:tabs>
          <w:tab w:val="num" w:pos="1365"/>
        </w:tabs>
        <w:spacing w:after="0" w:line="240" w:lineRule="auto"/>
        <w:ind w:firstLine="737"/>
        <w:jc w:val="both"/>
        <w:rPr>
          <w:rFonts w:ascii="Times New Roman" w:hAnsi="Times New Roman"/>
          <w:b/>
          <w:color w:val="000000"/>
          <w:w w:val="106"/>
          <w:sz w:val="28"/>
          <w:szCs w:val="28"/>
        </w:rPr>
      </w:pP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По вопросам обороны, безопасности, законности поступило </w:t>
      </w:r>
      <w:r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                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</w:t>
      </w:r>
      <w:r w:rsidR="00BA71BE">
        <w:rPr>
          <w:rFonts w:ascii="Times New Roman" w:hAnsi="Times New Roman"/>
          <w:b/>
          <w:color w:val="000000"/>
          <w:w w:val="106"/>
          <w:sz w:val="28"/>
          <w:szCs w:val="28"/>
        </w:rPr>
        <w:t>710</w:t>
      </w:r>
      <w:r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>обращени</w:t>
      </w:r>
      <w:r>
        <w:rPr>
          <w:rFonts w:ascii="Times New Roman" w:hAnsi="Times New Roman"/>
          <w:b/>
          <w:color w:val="000000"/>
          <w:w w:val="106"/>
          <w:sz w:val="28"/>
          <w:szCs w:val="28"/>
        </w:rPr>
        <w:t>й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</w:t>
      </w:r>
      <w:r w:rsidR="00433484" w:rsidRPr="00433484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граждан 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(в 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квартале 202</w:t>
      </w:r>
      <w:r w:rsidR="00BA71BE">
        <w:rPr>
          <w:rFonts w:ascii="Times New Roman" w:hAnsi="Times New Roman"/>
          <w:b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г. –</w:t>
      </w:r>
      <w:r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</w:t>
      </w:r>
      <w:r w:rsidR="00BA71BE">
        <w:rPr>
          <w:rFonts w:ascii="Times New Roman" w:hAnsi="Times New Roman"/>
          <w:b/>
          <w:color w:val="000000"/>
          <w:w w:val="106"/>
          <w:sz w:val="28"/>
          <w:szCs w:val="28"/>
        </w:rPr>
        <w:t>880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, в 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квартале 202</w:t>
      </w:r>
      <w:r w:rsidR="00BA71BE">
        <w:rPr>
          <w:rFonts w:ascii="Times New Roman" w:hAnsi="Times New Roman"/>
          <w:b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г. –</w:t>
      </w:r>
      <w:r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</w:t>
      </w:r>
      <w:r w:rsidR="00BA71BE">
        <w:rPr>
          <w:rFonts w:ascii="Times New Roman" w:hAnsi="Times New Roman"/>
          <w:b/>
          <w:color w:val="000000"/>
          <w:w w:val="106"/>
          <w:sz w:val="28"/>
          <w:szCs w:val="28"/>
        </w:rPr>
        <w:t>640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). </w:t>
      </w:r>
    </w:p>
    <w:p w:rsidR="003A7852" w:rsidRPr="00DC470B" w:rsidRDefault="003A7852" w:rsidP="003A7852">
      <w:pPr>
        <w:pStyle w:val="30"/>
        <w:shd w:val="clear" w:color="auto" w:fill="auto"/>
        <w:ind w:firstLine="708"/>
        <w:rPr>
          <w:b w:val="0"/>
        </w:rPr>
      </w:pPr>
      <w:r w:rsidRPr="00DC470B">
        <w:rPr>
          <w:b w:val="0"/>
        </w:rPr>
        <w:t>Количество обращений у</w:t>
      </w:r>
      <w:r w:rsidR="004E6C70">
        <w:rPr>
          <w:b w:val="0"/>
        </w:rPr>
        <w:t>меньш</w:t>
      </w:r>
      <w:r>
        <w:rPr>
          <w:b w:val="0"/>
        </w:rPr>
        <w:t>ил</w:t>
      </w:r>
      <w:r w:rsidR="00192427">
        <w:rPr>
          <w:b w:val="0"/>
        </w:rPr>
        <w:t>ось на</w:t>
      </w:r>
      <w:r>
        <w:rPr>
          <w:b w:val="0"/>
        </w:rPr>
        <w:t xml:space="preserve"> </w:t>
      </w:r>
      <w:r w:rsidR="00192427">
        <w:rPr>
          <w:b w:val="0"/>
        </w:rPr>
        <w:t>19</w:t>
      </w:r>
      <w:r w:rsidRPr="00DC470B">
        <w:rPr>
          <w:b w:val="0"/>
        </w:rPr>
        <w:t>% в сравнении с I кварталом            202</w:t>
      </w:r>
      <w:r w:rsidR="004E6C70">
        <w:rPr>
          <w:b w:val="0"/>
        </w:rPr>
        <w:t>3</w:t>
      </w:r>
      <w:r w:rsidRPr="00DC470B">
        <w:rPr>
          <w:b w:val="0"/>
        </w:rPr>
        <w:t xml:space="preserve"> и </w:t>
      </w:r>
      <w:r>
        <w:rPr>
          <w:b w:val="0"/>
        </w:rPr>
        <w:t>у</w:t>
      </w:r>
      <w:r w:rsidR="004E6C70">
        <w:rPr>
          <w:b w:val="0"/>
        </w:rPr>
        <w:t>велич</w:t>
      </w:r>
      <w:r>
        <w:rPr>
          <w:b w:val="0"/>
        </w:rPr>
        <w:t xml:space="preserve">илось </w:t>
      </w:r>
      <w:r w:rsidR="008113A2" w:rsidRPr="00DC470B">
        <w:rPr>
          <w:b w:val="0"/>
        </w:rPr>
        <w:t xml:space="preserve">на </w:t>
      </w:r>
      <w:r w:rsidR="008113A2">
        <w:rPr>
          <w:b w:val="0"/>
        </w:rPr>
        <w:t>11</w:t>
      </w:r>
      <w:r w:rsidRPr="00DC470B">
        <w:rPr>
          <w:b w:val="0"/>
        </w:rPr>
        <w:t>% в сравнении с IV кварталом 202</w:t>
      </w:r>
      <w:r w:rsidR="004E6C70">
        <w:rPr>
          <w:b w:val="0"/>
        </w:rPr>
        <w:t>3</w:t>
      </w:r>
      <w:r w:rsidRPr="00DC470B">
        <w:rPr>
          <w:b w:val="0"/>
        </w:rPr>
        <w:t xml:space="preserve">. </w:t>
      </w:r>
    </w:p>
    <w:p w:rsidR="003A7852" w:rsidRPr="00DC470B" w:rsidRDefault="003A7852" w:rsidP="003A78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C470B">
        <w:rPr>
          <w:rFonts w:ascii="Times New Roman" w:eastAsia="Times New Roman" w:hAnsi="Times New Roman"/>
          <w:sz w:val="28"/>
          <w:szCs w:val="28"/>
        </w:rPr>
        <w:t xml:space="preserve">По вопросам обороны </w:t>
      </w:r>
      <w:r>
        <w:rPr>
          <w:rFonts w:ascii="Times New Roman" w:eastAsia="Times New Roman" w:hAnsi="Times New Roman"/>
          <w:sz w:val="28"/>
          <w:szCs w:val="28"/>
        </w:rPr>
        <w:t>поступило</w:t>
      </w:r>
      <w:r w:rsidRPr="00DC470B">
        <w:rPr>
          <w:rFonts w:ascii="Times New Roman" w:eastAsia="Times New Roman" w:hAnsi="Times New Roman"/>
          <w:sz w:val="28"/>
          <w:szCs w:val="28"/>
        </w:rPr>
        <w:t xml:space="preserve"> </w:t>
      </w:r>
      <w:r w:rsidR="008113A2">
        <w:rPr>
          <w:rFonts w:ascii="Times New Roman" w:eastAsia="Times New Roman" w:hAnsi="Times New Roman"/>
          <w:sz w:val="28"/>
          <w:szCs w:val="28"/>
        </w:rPr>
        <w:t>272</w:t>
      </w:r>
      <w:r w:rsidRPr="00DC470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обращени</w:t>
      </w:r>
      <w:r w:rsidR="008113A2">
        <w:rPr>
          <w:rFonts w:ascii="Times New Roman" w:eastAsia="Times New Roman" w:hAnsi="Times New Roman"/>
          <w:sz w:val="28"/>
          <w:szCs w:val="28"/>
        </w:rPr>
        <w:t>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8113A2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>
        <w:rPr>
          <w:rFonts w:ascii="Times New Roman" w:hAnsi="Times New Roman"/>
          <w:color w:val="000000"/>
          <w:w w:val="106"/>
          <w:sz w:val="28"/>
          <w:szCs w:val="28"/>
        </w:rPr>
        <w:t>5</w:t>
      </w:r>
      <w:r w:rsidR="008113A2">
        <w:rPr>
          <w:rFonts w:ascii="Times New Roman" w:hAnsi="Times New Roman"/>
          <w:color w:val="000000"/>
          <w:w w:val="106"/>
          <w:sz w:val="28"/>
          <w:szCs w:val="28"/>
        </w:rPr>
        <w:t>39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, в </w:t>
      </w:r>
      <w:r w:rsidRPr="00DC470B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8113A2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="008113A2">
        <w:rPr>
          <w:rFonts w:ascii="Times New Roman" w:hAnsi="Times New Roman"/>
          <w:color w:val="000000"/>
          <w:w w:val="106"/>
          <w:sz w:val="28"/>
          <w:szCs w:val="28"/>
        </w:rPr>
        <w:t>300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)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, </w:t>
      </w:r>
      <w:r w:rsidRPr="00DC470B">
        <w:rPr>
          <w:rFonts w:ascii="Times New Roman" w:eastAsia="Times New Roman" w:hAnsi="Times New Roman"/>
          <w:sz w:val="28"/>
          <w:szCs w:val="28"/>
        </w:rPr>
        <w:t xml:space="preserve">безопасности и охраны правопорядка </w:t>
      </w:r>
      <w:r>
        <w:rPr>
          <w:rFonts w:ascii="Times New Roman" w:eastAsia="Times New Roman" w:hAnsi="Times New Roman"/>
          <w:sz w:val="28"/>
          <w:szCs w:val="28"/>
        </w:rPr>
        <w:t xml:space="preserve">–                                  </w:t>
      </w:r>
      <w:r w:rsidRPr="00DC470B">
        <w:rPr>
          <w:rFonts w:ascii="Times New Roman" w:eastAsia="Times New Roman" w:hAnsi="Times New Roman"/>
          <w:sz w:val="28"/>
          <w:szCs w:val="28"/>
        </w:rPr>
        <w:t xml:space="preserve"> </w:t>
      </w:r>
      <w:r w:rsidR="001E268F">
        <w:rPr>
          <w:rFonts w:ascii="Times New Roman" w:eastAsia="Times New Roman" w:hAnsi="Times New Roman"/>
          <w:sz w:val="28"/>
          <w:szCs w:val="28"/>
        </w:rPr>
        <w:t>370 (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8113A2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8113A2">
        <w:rPr>
          <w:rFonts w:ascii="Times New Roman" w:hAnsi="Times New Roman"/>
          <w:color w:val="000000"/>
          <w:w w:val="106"/>
          <w:sz w:val="28"/>
          <w:szCs w:val="28"/>
        </w:rPr>
        <w:t>231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, в </w:t>
      </w:r>
      <w:r w:rsidRPr="00DC470B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8113A2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1E268F">
        <w:rPr>
          <w:rFonts w:ascii="Times New Roman" w:hAnsi="Times New Roman"/>
          <w:color w:val="000000"/>
          <w:w w:val="106"/>
          <w:sz w:val="28"/>
          <w:szCs w:val="28"/>
        </w:rPr>
        <w:t>234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)</w:t>
      </w:r>
      <w:r w:rsidRPr="00DC470B">
        <w:rPr>
          <w:rFonts w:ascii="Times New Roman" w:eastAsia="Times New Roman" w:hAnsi="Times New Roman"/>
          <w:sz w:val="28"/>
          <w:szCs w:val="28"/>
        </w:rPr>
        <w:t xml:space="preserve">, прокуратуры, юстиции, нотариата и адвокатуры – 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="001E268F">
        <w:rPr>
          <w:rFonts w:ascii="Times New Roman" w:eastAsia="Times New Roman" w:hAnsi="Times New Roman"/>
          <w:sz w:val="28"/>
          <w:szCs w:val="28"/>
        </w:rPr>
        <w:t>07</w:t>
      </w:r>
      <w:r w:rsidRPr="00DC470B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1E268F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1E268F">
        <w:rPr>
          <w:rFonts w:ascii="Times New Roman" w:hAnsi="Times New Roman"/>
          <w:color w:val="000000"/>
          <w:w w:val="106"/>
          <w:sz w:val="28"/>
          <w:szCs w:val="28"/>
        </w:rPr>
        <w:t>142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, в </w:t>
      </w:r>
      <w:r w:rsidRPr="00DC470B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1E268F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</w:t>
      </w:r>
      <w:r w:rsidR="001E268F">
        <w:rPr>
          <w:rFonts w:ascii="Times New Roman" w:hAnsi="Times New Roman"/>
          <w:color w:val="000000"/>
          <w:w w:val="106"/>
          <w:sz w:val="28"/>
          <w:szCs w:val="28"/>
        </w:rPr>
        <w:t xml:space="preserve"> 148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)</w:t>
      </w:r>
      <w:r w:rsidRPr="00DC470B">
        <w:rPr>
          <w:rFonts w:ascii="Times New Roman" w:eastAsia="Times New Roman" w:hAnsi="Times New Roman"/>
          <w:sz w:val="28"/>
          <w:szCs w:val="28"/>
        </w:rPr>
        <w:t>, правосудия –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E268F">
        <w:rPr>
          <w:rFonts w:ascii="Times New Roman" w:eastAsia="Times New Roman" w:hAnsi="Times New Roman"/>
          <w:sz w:val="28"/>
          <w:szCs w:val="28"/>
        </w:rPr>
        <w:t>29</w:t>
      </w:r>
      <w:r w:rsidRPr="00DC470B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1E268F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>
        <w:rPr>
          <w:rFonts w:ascii="Times New Roman" w:hAnsi="Times New Roman"/>
          <w:color w:val="000000"/>
          <w:w w:val="106"/>
          <w:sz w:val="28"/>
          <w:szCs w:val="28"/>
        </w:rPr>
        <w:t>2</w:t>
      </w:r>
      <w:r w:rsidR="001E268F">
        <w:rPr>
          <w:rFonts w:ascii="Times New Roman" w:hAnsi="Times New Roman"/>
          <w:color w:val="000000"/>
          <w:w w:val="106"/>
          <w:sz w:val="28"/>
          <w:szCs w:val="28"/>
        </w:rPr>
        <w:t>7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, в </w:t>
      </w:r>
      <w:r w:rsidRPr="00DC470B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1E268F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1E268F">
        <w:rPr>
          <w:rFonts w:ascii="Times New Roman" w:hAnsi="Times New Roman"/>
          <w:color w:val="000000"/>
          <w:w w:val="106"/>
          <w:sz w:val="28"/>
          <w:szCs w:val="28"/>
        </w:rPr>
        <w:t>26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)</w:t>
      </w:r>
      <w:r w:rsidRPr="00DC470B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3A7852" w:rsidRPr="00DC470B" w:rsidRDefault="003A7852" w:rsidP="003A78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470B">
        <w:rPr>
          <w:rFonts w:ascii="Times New Roman" w:hAnsi="Times New Roman"/>
          <w:sz w:val="28"/>
          <w:szCs w:val="28"/>
        </w:rPr>
        <w:tab/>
        <w:t>К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оллективных обращений (</w:t>
      </w:r>
      <w:r w:rsidR="00402EDE">
        <w:rPr>
          <w:rFonts w:ascii="Times New Roman" w:hAnsi="Times New Roman"/>
          <w:color w:val="000000"/>
          <w:w w:val="106"/>
          <w:sz w:val="28"/>
          <w:szCs w:val="28"/>
        </w:rPr>
        <w:t>142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)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в отчетный период поступило </w:t>
      </w:r>
      <w:r w:rsidR="00D55C79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на </w:t>
      </w:r>
      <w:r w:rsidR="00D55C79">
        <w:rPr>
          <w:rFonts w:ascii="Times New Roman" w:hAnsi="Times New Roman"/>
          <w:color w:val="000000"/>
          <w:w w:val="106"/>
          <w:sz w:val="28"/>
          <w:szCs w:val="28"/>
        </w:rPr>
        <w:t>6</w:t>
      </w:r>
      <w:r>
        <w:rPr>
          <w:rFonts w:ascii="Times New Roman" w:hAnsi="Times New Roman"/>
          <w:color w:val="000000"/>
          <w:w w:val="106"/>
          <w:sz w:val="28"/>
          <w:szCs w:val="28"/>
        </w:rPr>
        <w:t>% больше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, чем в </w:t>
      </w:r>
      <w:r w:rsidRPr="00DC470B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</w:t>
      </w:r>
      <w:r w:rsidRPr="00BC02C0"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106"/>
          <w:sz w:val="28"/>
          <w:szCs w:val="28"/>
        </w:rPr>
        <w:t>202</w:t>
      </w:r>
      <w:r w:rsidR="00402EDE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="00433484"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106"/>
          <w:sz w:val="28"/>
          <w:szCs w:val="28"/>
        </w:rPr>
        <w:t>(1</w:t>
      </w:r>
      <w:r w:rsidR="00402EDE">
        <w:rPr>
          <w:rFonts w:ascii="Times New Roman" w:hAnsi="Times New Roman"/>
          <w:color w:val="000000"/>
          <w:w w:val="106"/>
          <w:sz w:val="28"/>
          <w:szCs w:val="28"/>
        </w:rPr>
        <w:t>34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)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и </w:t>
      </w:r>
      <w:r>
        <w:rPr>
          <w:rFonts w:ascii="Times New Roman" w:hAnsi="Times New Roman"/>
          <w:color w:val="000000"/>
          <w:w w:val="106"/>
          <w:sz w:val="28"/>
          <w:szCs w:val="28"/>
        </w:rPr>
        <w:t>на 1</w:t>
      </w:r>
      <w:r w:rsidR="00402EDE">
        <w:rPr>
          <w:rFonts w:ascii="Times New Roman" w:hAnsi="Times New Roman"/>
          <w:color w:val="000000"/>
          <w:w w:val="106"/>
          <w:sz w:val="28"/>
          <w:szCs w:val="28"/>
        </w:rPr>
        <w:t>3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% меньше, чем в </w:t>
      </w:r>
      <w:r w:rsidRPr="00DC470B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</w:t>
      </w:r>
      <w:r>
        <w:rPr>
          <w:rFonts w:ascii="Times New Roman" w:hAnsi="Times New Roman"/>
          <w:color w:val="000000"/>
          <w:w w:val="106"/>
          <w:sz w:val="28"/>
          <w:szCs w:val="28"/>
        </w:rPr>
        <w:t>е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106"/>
          <w:sz w:val="28"/>
          <w:szCs w:val="28"/>
        </w:rPr>
        <w:t>202</w:t>
      </w:r>
      <w:r w:rsidR="00402EDE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="00433484"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(</w:t>
      </w:r>
      <w:r>
        <w:rPr>
          <w:rFonts w:ascii="Times New Roman" w:hAnsi="Times New Roman"/>
          <w:color w:val="000000"/>
          <w:w w:val="106"/>
          <w:sz w:val="28"/>
          <w:szCs w:val="28"/>
        </w:rPr>
        <w:t>1</w:t>
      </w:r>
      <w:r w:rsidR="00402EDE">
        <w:rPr>
          <w:rFonts w:ascii="Times New Roman" w:hAnsi="Times New Roman"/>
          <w:color w:val="000000"/>
          <w:w w:val="106"/>
          <w:sz w:val="28"/>
          <w:szCs w:val="28"/>
        </w:rPr>
        <w:t>64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)</w:t>
      </w:r>
      <w:r>
        <w:rPr>
          <w:rFonts w:ascii="Times New Roman" w:hAnsi="Times New Roman"/>
          <w:color w:val="000000"/>
          <w:w w:val="106"/>
          <w:sz w:val="28"/>
          <w:szCs w:val="28"/>
        </w:rPr>
        <w:t>. В них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sz w:val="28"/>
          <w:szCs w:val="28"/>
        </w:rPr>
        <w:t>содержались вопросы</w:t>
      </w:r>
      <w:r>
        <w:rPr>
          <w:rFonts w:ascii="Times New Roman" w:hAnsi="Times New Roman"/>
          <w:sz w:val="28"/>
          <w:szCs w:val="28"/>
        </w:rPr>
        <w:t xml:space="preserve">, касающиеся архитектуры и градостроительства, </w:t>
      </w:r>
      <w:r w:rsidRPr="00DC470B">
        <w:rPr>
          <w:rFonts w:ascii="Times New Roman" w:hAnsi="Times New Roman"/>
          <w:sz w:val="28"/>
          <w:szCs w:val="28"/>
        </w:rPr>
        <w:t xml:space="preserve">строительства и ремонта дорог, ремонта </w:t>
      </w:r>
      <w:r>
        <w:rPr>
          <w:rFonts w:ascii="Times New Roman" w:hAnsi="Times New Roman"/>
          <w:sz w:val="28"/>
          <w:szCs w:val="28"/>
        </w:rPr>
        <w:t>многоквартирных жилых домов</w:t>
      </w:r>
      <w:r w:rsidR="00433484">
        <w:rPr>
          <w:rFonts w:ascii="Times New Roman" w:hAnsi="Times New Roman"/>
          <w:sz w:val="28"/>
          <w:szCs w:val="28"/>
        </w:rPr>
        <w:t>, переселения из ветхого и</w:t>
      </w:r>
      <w:r w:rsidRPr="00DC470B">
        <w:rPr>
          <w:rFonts w:ascii="Times New Roman" w:hAnsi="Times New Roman"/>
          <w:sz w:val="28"/>
          <w:szCs w:val="28"/>
        </w:rPr>
        <w:t xml:space="preserve"> аварийного жилья и др.</w:t>
      </w:r>
    </w:p>
    <w:p w:rsidR="003A7852" w:rsidRPr="00DC470B" w:rsidRDefault="003A7852" w:rsidP="003A78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470B">
        <w:rPr>
          <w:rFonts w:ascii="Times New Roman" w:hAnsi="Times New Roman"/>
          <w:sz w:val="28"/>
          <w:szCs w:val="28"/>
        </w:rPr>
        <w:tab/>
        <w:t xml:space="preserve">В результате рассмотрения письменных и устных обращений граждан </w:t>
      </w:r>
      <w:r w:rsidR="00EA4952">
        <w:rPr>
          <w:rFonts w:ascii="Times New Roman" w:hAnsi="Times New Roman"/>
          <w:sz w:val="28"/>
          <w:szCs w:val="28"/>
        </w:rPr>
        <w:t>48</w:t>
      </w:r>
      <w:r w:rsidRPr="00DC470B">
        <w:rPr>
          <w:rFonts w:ascii="Times New Roman" w:hAnsi="Times New Roman"/>
          <w:sz w:val="28"/>
          <w:szCs w:val="28"/>
        </w:rPr>
        <w:t>% обращений рассмотрен</w:t>
      </w:r>
      <w:r w:rsidR="00D55C79">
        <w:rPr>
          <w:rFonts w:ascii="Times New Roman" w:hAnsi="Times New Roman"/>
          <w:sz w:val="28"/>
          <w:szCs w:val="28"/>
        </w:rPr>
        <w:t>о</w:t>
      </w:r>
      <w:r w:rsidRPr="00DC470B">
        <w:rPr>
          <w:rFonts w:ascii="Times New Roman" w:hAnsi="Times New Roman"/>
          <w:sz w:val="28"/>
          <w:szCs w:val="28"/>
        </w:rPr>
        <w:t xml:space="preserve"> коллегиально, </w:t>
      </w:r>
      <w:r w:rsidR="00EA4952">
        <w:rPr>
          <w:rFonts w:ascii="Times New Roman" w:hAnsi="Times New Roman"/>
          <w:sz w:val="28"/>
          <w:szCs w:val="28"/>
        </w:rPr>
        <w:t>12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% – с выездом на место, в том числе с участием заявителей, поддержано </w:t>
      </w:r>
      <w:r w:rsidR="00EA4952">
        <w:rPr>
          <w:rFonts w:ascii="Times New Roman" w:hAnsi="Times New Roman"/>
          <w:w w:val="106"/>
          <w:sz w:val="28"/>
          <w:szCs w:val="28"/>
        </w:rPr>
        <w:t>22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% обращений, из них меры приняты по </w:t>
      </w:r>
      <w:r w:rsidR="00BE1685">
        <w:rPr>
          <w:rFonts w:ascii="Times New Roman" w:hAnsi="Times New Roman"/>
          <w:w w:val="106"/>
          <w:sz w:val="28"/>
          <w:szCs w:val="28"/>
        </w:rPr>
        <w:t>41</w:t>
      </w:r>
      <w:r w:rsidRPr="00DC470B">
        <w:rPr>
          <w:rFonts w:ascii="Times New Roman" w:hAnsi="Times New Roman"/>
          <w:w w:val="106"/>
          <w:sz w:val="28"/>
          <w:szCs w:val="28"/>
        </w:rPr>
        <w:t>% обращений</w:t>
      </w:r>
      <w:r>
        <w:rPr>
          <w:rFonts w:ascii="Times New Roman" w:hAnsi="Times New Roman"/>
          <w:w w:val="106"/>
          <w:sz w:val="28"/>
          <w:szCs w:val="28"/>
        </w:rPr>
        <w:t xml:space="preserve">, в </w:t>
      </w:r>
      <w:r w:rsidR="000F14F5">
        <w:rPr>
          <w:rFonts w:ascii="Times New Roman" w:hAnsi="Times New Roman"/>
          <w:w w:val="106"/>
          <w:sz w:val="28"/>
          <w:szCs w:val="28"/>
        </w:rPr>
        <w:t>220</w:t>
      </w:r>
      <w:r w:rsidRPr="00DC470B">
        <w:rPr>
          <w:rFonts w:ascii="Times New Roman" w:hAnsi="Times New Roman"/>
          <w:sz w:val="28"/>
          <w:szCs w:val="28"/>
        </w:rPr>
        <w:t xml:space="preserve"> случаях в отношении виновных применены меры административного</w:t>
      </w:r>
      <w:r>
        <w:rPr>
          <w:rFonts w:ascii="Times New Roman" w:hAnsi="Times New Roman"/>
          <w:sz w:val="28"/>
          <w:szCs w:val="28"/>
        </w:rPr>
        <w:t xml:space="preserve"> и дисциплинарного </w:t>
      </w:r>
      <w:r w:rsidRPr="00DC470B">
        <w:rPr>
          <w:rFonts w:ascii="Times New Roman" w:hAnsi="Times New Roman"/>
          <w:sz w:val="28"/>
          <w:szCs w:val="28"/>
        </w:rPr>
        <w:t>воздействия</w:t>
      </w:r>
      <w:r>
        <w:rPr>
          <w:rFonts w:ascii="Times New Roman" w:hAnsi="Times New Roman"/>
          <w:sz w:val="28"/>
          <w:szCs w:val="28"/>
        </w:rPr>
        <w:t>.</w:t>
      </w:r>
    </w:p>
    <w:p w:rsidR="003A7852" w:rsidRPr="00DC470B" w:rsidRDefault="003A7852" w:rsidP="003A78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7852" w:rsidRPr="00DC470B" w:rsidRDefault="003A7852" w:rsidP="003A7852">
      <w:pPr>
        <w:spacing w:after="0"/>
        <w:rPr>
          <w:rFonts w:ascii="Times New Roman" w:hAnsi="Times New Roman"/>
          <w:sz w:val="28"/>
          <w:szCs w:val="28"/>
        </w:rPr>
      </w:pPr>
    </w:p>
    <w:p w:rsidR="003A7852" w:rsidRDefault="003A7852" w:rsidP="003A7852">
      <w:pPr>
        <w:spacing w:after="0"/>
        <w:rPr>
          <w:rFonts w:ascii="Times New Roman" w:hAnsi="Times New Roman"/>
        </w:rPr>
      </w:pPr>
    </w:p>
    <w:p w:rsidR="003A7852" w:rsidRDefault="003A7852" w:rsidP="003A7852">
      <w:pPr>
        <w:spacing w:after="0"/>
        <w:rPr>
          <w:rFonts w:ascii="Times New Roman" w:hAnsi="Times New Roman"/>
        </w:rPr>
      </w:pPr>
    </w:p>
    <w:p w:rsidR="003A7852" w:rsidRDefault="003A7852" w:rsidP="003A7852">
      <w:pPr>
        <w:spacing w:after="0"/>
        <w:rPr>
          <w:rFonts w:ascii="Times New Roman" w:hAnsi="Times New Roman"/>
        </w:rPr>
      </w:pPr>
    </w:p>
    <w:p w:rsidR="003A7852" w:rsidRDefault="003A7852" w:rsidP="003A7852">
      <w:pPr>
        <w:spacing w:after="0"/>
        <w:rPr>
          <w:rFonts w:ascii="Times New Roman" w:hAnsi="Times New Roman"/>
        </w:rPr>
      </w:pPr>
    </w:p>
    <w:p w:rsidR="003A7852" w:rsidRDefault="003A7852" w:rsidP="003A7852">
      <w:pPr>
        <w:spacing w:after="0"/>
        <w:rPr>
          <w:rFonts w:ascii="Times New Roman" w:hAnsi="Times New Roman"/>
        </w:rPr>
      </w:pPr>
    </w:p>
    <w:p w:rsidR="003A7852" w:rsidRDefault="003A7852" w:rsidP="003A7852">
      <w:pPr>
        <w:spacing w:after="0"/>
        <w:rPr>
          <w:rFonts w:ascii="Times New Roman" w:hAnsi="Times New Roman"/>
        </w:rPr>
      </w:pPr>
    </w:p>
    <w:p w:rsidR="003A7852" w:rsidRDefault="003A7852" w:rsidP="003A7852">
      <w:pPr>
        <w:spacing w:after="0"/>
        <w:rPr>
          <w:rFonts w:ascii="Times New Roman" w:hAnsi="Times New Roman"/>
        </w:rPr>
      </w:pPr>
    </w:p>
    <w:p w:rsidR="003A7852" w:rsidRDefault="003A7852" w:rsidP="003A7852"/>
    <w:p w:rsidR="006F7139" w:rsidRDefault="006F7139"/>
    <w:sectPr w:rsidR="006F7139" w:rsidSect="00A66ADA">
      <w:headerReference w:type="default" r:id="rId9"/>
      <w:pgSz w:w="11906" w:h="16838"/>
      <w:pgMar w:top="1021" w:right="851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9FF" w:rsidRDefault="006769FF">
      <w:pPr>
        <w:spacing w:after="0" w:line="240" w:lineRule="auto"/>
      </w:pPr>
      <w:r>
        <w:separator/>
      </w:r>
    </w:p>
  </w:endnote>
  <w:endnote w:type="continuationSeparator" w:id="0">
    <w:p w:rsidR="006769FF" w:rsidRDefault="0067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9FF" w:rsidRDefault="006769FF">
      <w:pPr>
        <w:spacing w:after="0" w:line="240" w:lineRule="auto"/>
      </w:pPr>
      <w:r>
        <w:separator/>
      </w:r>
    </w:p>
  </w:footnote>
  <w:footnote w:type="continuationSeparator" w:id="0">
    <w:p w:rsidR="006769FF" w:rsidRDefault="0067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98F" w:rsidRDefault="0061212B" w:rsidP="00696CE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A0741">
      <w:rPr>
        <w:noProof/>
      </w:rPr>
      <w:t>6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852"/>
    <w:rsid w:val="00025A47"/>
    <w:rsid w:val="00033745"/>
    <w:rsid w:val="000716E7"/>
    <w:rsid w:val="000B2429"/>
    <w:rsid w:val="000B6CA8"/>
    <w:rsid w:val="000D4306"/>
    <w:rsid w:val="000F14F5"/>
    <w:rsid w:val="001051D1"/>
    <w:rsid w:val="00135F7E"/>
    <w:rsid w:val="001606A0"/>
    <w:rsid w:val="00165826"/>
    <w:rsid w:val="00187625"/>
    <w:rsid w:val="00192427"/>
    <w:rsid w:val="001C2029"/>
    <w:rsid w:val="001E268F"/>
    <w:rsid w:val="002010B2"/>
    <w:rsid w:val="002067B6"/>
    <w:rsid w:val="00215B89"/>
    <w:rsid w:val="0024371C"/>
    <w:rsid w:val="00283AA0"/>
    <w:rsid w:val="002A2D82"/>
    <w:rsid w:val="002C63A2"/>
    <w:rsid w:val="002F724B"/>
    <w:rsid w:val="00317F7C"/>
    <w:rsid w:val="003325EF"/>
    <w:rsid w:val="00346CF5"/>
    <w:rsid w:val="00371276"/>
    <w:rsid w:val="0039681A"/>
    <w:rsid w:val="00397647"/>
    <w:rsid w:val="003A07C0"/>
    <w:rsid w:val="003A263A"/>
    <w:rsid w:val="003A7852"/>
    <w:rsid w:val="003C0B4F"/>
    <w:rsid w:val="003C314A"/>
    <w:rsid w:val="003C67BA"/>
    <w:rsid w:val="003C7977"/>
    <w:rsid w:val="003E61E6"/>
    <w:rsid w:val="00402EDE"/>
    <w:rsid w:val="00433484"/>
    <w:rsid w:val="004357F2"/>
    <w:rsid w:val="0043584E"/>
    <w:rsid w:val="00437024"/>
    <w:rsid w:val="0044165C"/>
    <w:rsid w:val="00450452"/>
    <w:rsid w:val="004804C7"/>
    <w:rsid w:val="00493112"/>
    <w:rsid w:val="004B07BE"/>
    <w:rsid w:val="004B106F"/>
    <w:rsid w:val="004E6C70"/>
    <w:rsid w:val="004E7F8D"/>
    <w:rsid w:val="004F30B7"/>
    <w:rsid w:val="0050094D"/>
    <w:rsid w:val="00512919"/>
    <w:rsid w:val="00515B65"/>
    <w:rsid w:val="00525441"/>
    <w:rsid w:val="0054619F"/>
    <w:rsid w:val="0059718D"/>
    <w:rsid w:val="005B31F7"/>
    <w:rsid w:val="005C4CBC"/>
    <w:rsid w:val="005F3F84"/>
    <w:rsid w:val="0060795C"/>
    <w:rsid w:val="00610052"/>
    <w:rsid w:val="0061212B"/>
    <w:rsid w:val="00623483"/>
    <w:rsid w:val="006446AC"/>
    <w:rsid w:val="006769FF"/>
    <w:rsid w:val="00692D1E"/>
    <w:rsid w:val="006A30B3"/>
    <w:rsid w:val="006A4CF3"/>
    <w:rsid w:val="006C40B4"/>
    <w:rsid w:val="006C7B0B"/>
    <w:rsid w:val="006D2CBE"/>
    <w:rsid w:val="006D5C54"/>
    <w:rsid w:val="006F4ECF"/>
    <w:rsid w:val="006F7139"/>
    <w:rsid w:val="00717CAF"/>
    <w:rsid w:val="007262C2"/>
    <w:rsid w:val="00730F84"/>
    <w:rsid w:val="00735068"/>
    <w:rsid w:val="0073676E"/>
    <w:rsid w:val="00764CFE"/>
    <w:rsid w:val="00765FE5"/>
    <w:rsid w:val="00770D19"/>
    <w:rsid w:val="00777576"/>
    <w:rsid w:val="007A433B"/>
    <w:rsid w:val="007B6C81"/>
    <w:rsid w:val="007C69E0"/>
    <w:rsid w:val="007E39E8"/>
    <w:rsid w:val="007E5A62"/>
    <w:rsid w:val="007F1053"/>
    <w:rsid w:val="007F5134"/>
    <w:rsid w:val="008113A2"/>
    <w:rsid w:val="008549F5"/>
    <w:rsid w:val="00864ACC"/>
    <w:rsid w:val="00875239"/>
    <w:rsid w:val="008C74A4"/>
    <w:rsid w:val="008D58FB"/>
    <w:rsid w:val="008E1ECB"/>
    <w:rsid w:val="008E3429"/>
    <w:rsid w:val="008E6811"/>
    <w:rsid w:val="0090036A"/>
    <w:rsid w:val="0090386E"/>
    <w:rsid w:val="009203A9"/>
    <w:rsid w:val="009261A0"/>
    <w:rsid w:val="00956B98"/>
    <w:rsid w:val="00964621"/>
    <w:rsid w:val="009A13A8"/>
    <w:rsid w:val="009A5175"/>
    <w:rsid w:val="009C3A30"/>
    <w:rsid w:val="009C3C38"/>
    <w:rsid w:val="009D7952"/>
    <w:rsid w:val="009E0364"/>
    <w:rsid w:val="009F21D3"/>
    <w:rsid w:val="009F5BE1"/>
    <w:rsid w:val="00A01B9E"/>
    <w:rsid w:val="00A13591"/>
    <w:rsid w:val="00A66CCD"/>
    <w:rsid w:val="00A83D10"/>
    <w:rsid w:val="00A92443"/>
    <w:rsid w:val="00AA5FE7"/>
    <w:rsid w:val="00AB1709"/>
    <w:rsid w:val="00AB21B4"/>
    <w:rsid w:val="00AB51CD"/>
    <w:rsid w:val="00AD43DA"/>
    <w:rsid w:val="00AE6D06"/>
    <w:rsid w:val="00AF3868"/>
    <w:rsid w:val="00AF5B70"/>
    <w:rsid w:val="00B16FFB"/>
    <w:rsid w:val="00B215B4"/>
    <w:rsid w:val="00B3186D"/>
    <w:rsid w:val="00B44846"/>
    <w:rsid w:val="00B93D53"/>
    <w:rsid w:val="00BA0741"/>
    <w:rsid w:val="00BA62FB"/>
    <w:rsid w:val="00BA71BE"/>
    <w:rsid w:val="00BC1E63"/>
    <w:rsid w:val="00BD055A"/>
    <w:rsid w:val="00BE1685"/>
    <w:rsid w:val="00C10FF6"/>
    <w:rsid w:val="00C12586"/>
    <w:rsid w:val="00C17AE3"/>
    <w:rsid w:val="00C80FB7"/>
    <w:rsid w:val="00CA474F"/>
    <w:rsid w:val="00CB47F7"/>
    <w:rsid w:val="00CC248A"/>
    <w:rsid w:val="00CC7F42"/>
    <w:rsid w:val="00CE089A"/>
    <w:rsid w:val="00CE1B83"/>
    <w:rsid w:val="00D120C1"/>
    <w:rsid w:val="00D226C0"/>
    <w:rsid w:val="00D55C79"/>
    <w:rsid w:val="00D674A4"/>
    <w:rsid w:val="00D71059"/>
    <w:rsid w:val="00D716DB"/>
    <w:rsid w:val="00D87C11"/>
    <w:rsid w:val="00DE0EC1"/>
    <w:rsid w:val="00DF6C2B"/>
    <w:rsid w:val="00E228DF"/>
    <w:rsid w:val="00E34849"/>
    <w:rsid w:val="00E41163"/>
    <w:rsid w:val="00E62EAA"/>
    <w:rsid w:val="00E71E3C"/>
    <w:rsid w:val="00E93210"/>
    <w:rsid w:val="00EA4952"/>
    <w:rsid w:val="00EA6779"/>
    <w:rsid w:val="00ED46EA"/>
    <w:rsid w:val="00ED5F38"/>
    <w:rsid w:val="00F05433"/>
    <w:rsid w:val="00F13C1F"/>
    <w:rsid w:val="00F146B7"/>
    <w:rsid w:val="00F1596B"/>
    <w:rsid w:val="00F22215"/>
    <w:rsid w:val="00F36D7A"/>
    <w:rsid w:val="00F57E8D"/>
    <w:rsid w:val="00F774C2"/>
    <w:rsid w:val="00F84928"/>
    <w:rsid w:val="00F876A5"/>
    <w:rsid w:val="00F97483"/>
    <w:rsid w:val="00FA187B"/>
    <w:rsid w:val="00FB118C"/>
    <w:rsid w:val="00FD02DB"/>
    <w:rsid w:val="00FD1B74"/>
    <w:rsid w:val="00FD2950"/>
    <w:rsid w:val="00FE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2A432-34AE-4DDD-8D6F-6964D82C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8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rsid w:val="00964621"/>
    <w:pPr>
      <w:overflowPunct w:val="0"/>
      <w:autoSpaceDE w:val="0"/>
      <w:autoSpaceDN w:val="0"/>
      <w:adjustRightInd w:val="0"/>
      <w:snapToGrid w:val="0"/>
      <w:spacing w:after="0" w:line="240" w:lineRule="auto"/>
      <w:ind w:left="-142"/>
      <w:jc w:val="both"/>
    </w:pPr>
    <w:rPr>
      <w:rFonts w:ascii="Times New Roman" w:eastAsia="Times New Roman" w:hAnsi="Times New Roman"/>
      <w:b/>
      <w:snapToGrid w:val="0"/>
      <w:color w:val="000000"/>
      <w:w w:val="106"/>
      <w:sz w:val="28"/>
      <w:szCs w:val="28"/>
      <w:lang w:eastAsia="ru-RU" w:bidi="bo-CN"/>
    </w:rPr>
  </w:style>
  <w:style w:type="character" w:customStyle="1" w:styleId="a4">
    <w:name w:val="Основной текст Знак"/>
    <w:basedOn w:val="a0"/>
    <w:link w:val="a3"/>
    <w:rsid w:val="00964621"/>
    <w:rPr>
      <w:rFonts w:ascii="Times New Roman" w:eastAsia="Times New Roman" w:hAnsi="Times New Roman" w:cs="Times New Roman"/>
      <w:b/>
      <w:snapToGrid w:val="0"/>
      <w:color w:val="000000"/>
      <w:w w:val="106"/>
      <w:sz w:val="28"/>
      <w:szCs w:val="28"/>
      <w:lang w:eastAsia="ru-RU" w:bidi="bo-CN"/>
    </w:rPr>
  </w:style>
  <w:style w:type="paragraph" w:styleId="a5">
    <w:name w:val="header"/>
    <w:basedOn w:val="a"/>
    <w:link w:val="a6"/>
    <w:uiPriority w:val="99"/>
    <w:unhideWhenUsed/>
    <w:rsid w:val="003A78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A7852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A7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7852"/>
    <w:rPr>
      <w:rFonts w:ascii="Segoe UI" w:eastAsia="Calibr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rsid w:val="003A785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A7852"/>
    <w:pPr>
      <w:widowControl w:val="0"/>
      <w:shd w:val="clear" w:color="auto" w:fill="FFFFFF"/>
      <w:spacing w:after="0" w:line="322" w:lineRule="exact"/>
      <w:ind w:firstLine="760"/>
      <w:jc w:val="both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7;&#1072;&#1085;&#1080;&#1085;&#1072;\Documents\&#1054;&#1090;&#1095;&#1077;&#1090;&#1099;\2024%20&#1075;&#1086;&#1076;\&#1048;&#1085;&#1090;&#1077;&#1085;&#1089;&#1080;&#1074;&#1085;&#1086;&#1089;&#1090;&#1100;%201%20&#1082;&#1074;.%202023%20&#1075;.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7;&#1072;&#1085;&#1080;&#1085;&#1072;\Documents\&#1054;&#1090;&#1095;&#1077;&#1090;&#1099;\2024%20&#1075;&#1086;&#1076;\&#1043;&#1088;&#1072;&#1092;&#1080;&#1082;%201%20&#1082;&#1074;%202024%20&#1075;.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7;&#1072;&#1085;&#1080;&#1085;&#1072;\Documents\&#1054;&#1090;&#1095;&#1077;&#1090;&#1099;\2024%20&#1075;&#1086;&#1076;\&#1043;&#1088;&#1072;&#1092;&#1080;&#1082;%201%20&#1082;&#1074;%202024%20&#1075;.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 интенсивности обращений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Лист1!$O$1</c:f>
              <c:strCache>
                <c:ptCount val="1"/>
                <c:pt idx="0">
                  <c:v>Интенсивность 1 кв.2022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Лист1!$N$2:$N$35</c:f>
              <c:strCache>
                <c:ptCount val="33"/>
                <c:pt idx="0">
                  <c:v>Беловский</c:v>
                </c:pt>
                <c:pt idx="1">
                  <c:v>Большесолдатский</c:v>
                </c:pt>
                <c:pt idx="2">
                  <c:v>Глушковский</c:v>
                </c:pt>
                <c:pt idx="3">
                  <c:v>Горшеченский</c:v>
                </c:pt>
                <c:pt idx="4">
                  <c:v>Дмитриевский</c:v>
                </c:pt>
                <c:pt idx="5">
                  <c:v>Железногорский</c:v>
                </c:pt>
                <c:pt idx="6">
                  <c:v>Золотухинский</c:v>
                </c:pt>
                <c:pt idx="7">
                  <c:v>Касторенский</c:v>
                </c:pt>
                <c:pt idx="8">
                  <c:v>Конышевский</c:v>
                </c:pt>
                <c:pt idx="9">
                  <c:v>Кореневский</c:v>
                </c:pt>
                <c:pt idx="10">
                  <c:v>Курский</c:v>
                </c:pt>
                <c:pt idx="11">
                  <c:v>Курчатовский</c:v>
                </c:pt>
                <c:pt idx="12">
                  <c:v>Льговский</c:v>
                </c:pt>
                <c:pt idx="13">
                  <c:v>Медвенский</c:v>
                </c:pt>
                <c:pt idx="14">
                  <c:v>Мантуровский</c:v>
                </c:pt>
                <c:pt idx="15">
                  <c:v>Обоянский</c:v>
                </c:pt>
                <c:pt idx="16">
                  <c:v>Октябрьский</c:v>
                </c:pt>
                <c:pt idx="17">
                  <c:v>Поныровский</c:v>
                </c:pt>
                <c:pt idx="18">
                  <c:v>Пристенский</c:v>
                </c:pt>
                <c:pt idx="19">
                  <c:v>Рыльский</c:v>
                </c:pt>
                <c:pt idx="20">
                  <c:v>Советский</c:v>
                </c:pt>
                <c:pt idx="21">
                  <c:v>Солнцевский</c:v>
                </c:pt>
                <c:pt idx="22">
                  <c:v>Суджанский</c:v>
                </c:pt>
                <c:pt idx="23">
                  <c:v>Тимский</c:v>
                </c:pt>
                <c:pt idx="24">
                  <c:v>Фатежский</c:v>
                </c:pt>
                <c:pt idx="25">
                  <c:v>Хомутовский</c:v>
                </c:pt>
                <c:pt idx="26">
                  <c:v>Черемисиновский</c:v>
                </c:pt>
                <c:pt idx="27">
                  <c:v>Щигровский</c:v>
                </c:pt>
                <c:pt idx="28">
                  <c:v>г. Курск</c:v>
                </c:pt>
                <c:pt idx="29">
                  <c:v>г. Железногорск</c:v>
                </c:pt>
                <c:pt idx="30">
                  <c:v>г. Курчатов</c:v>
                </c:pt>
                <c:pt idx="31">
                  <c:v>г. Льгов</c:v>
                </c:pt>
                <c:pt idx="32">
                  <c:v>г.Щигры</c:v>
                </c:pt>
              </c:strCache>
            </c:strRef>
          </c:cat>
          <c:val>
            <c:numRef>
              <c:f>Лист1!$O$2:$O$35</c:f>
              <c:numCache>
                <c:formatCode>General</c:formatCode>
                <c:ptCount val="34"/>
                <c:pt idx="0">
                  <c:v>0.9</c:v>
                </c:pt>
                <c:pt idx="1">
                  <c:v>1.4</c:v>
                </c:pt>
                <c:pt idx="2">
                  <c:v>2.1</c:v>
                </c:pt>
                <c:pt idx="3">
                  <c:v>1.6</c:v>
                </c:pt>
                <c:pt idx="4">
                  <c:v>2.8</c:v>
                </c:pt>
                <c:pt idx="5">
                  <c:v>2.7</c:v>
                </c:pt>
                <c:pt idx="6">
                  <c:v>1.5</c:v>
                </c:pt>
                <c:pt idx="7">
                  <c:v>3.8</c:v>
                </c:pt>
                <c:pt idx="8">
                  <c:v>1.3</c:v>
                </c:pt>
                <c:pt idx="9">
                  <c:v>1.1000000000000001</c:v>
                </c:pt>
                <c:pt idx="10">
                  <c:v>2.2000000000000002</c:v>
                </c:pt>
                <c:pt idx="11">
                  <c:v>1.9</c:v>
                </c:pt>
                <c:pt idx="12">
                  <c:v>3.1</c:v>
                </c:pt>
                <c:pt idx="13">
                  <c:v>1.6</c:v>
                </c:pt>
                <c:pt idx="14">
                  <c:v>3.2</c:v>
                </c:pt>
                <c:pt idx="15">
                  <c:v>0.7</c:v>
                </c:pt>
                <c:pt idx="16">
                  <c:v>1.4</c:v>
                </c:pt>
                <c:pt idx="17">
                  <c:v>1</c:v>
                </c:pt>
                <c:pt idx="18">
                  <c:v>1.7</c:v>
                </c:pt>
                <c:pt idx="19">
                  <c:v>1.2</c:v>
                </c:pt>
                <c:pt idx="20">
                  <c:v>1.6</c:v>
                </c:pt>
                <c:pt idx="21">
                  <c:v>1.3</c:v>
                </c:pt>
                <c:pt idx="22">
                  <c:v>1</c:v>
                </c:pt>
                <c:pt idx="23">
                  <c:v>2</c:v>
                </c:pt>
                <c:pt idx="24">
                  <c:v>2.2999999999999998</c:v>
                </c:pt>
                <c:pt idx="25">
                  <c:v>1.2</c:v>
                </c:pt>
                <c:pt idx="26">
                  <c:v>1.3</c:v>
                </c:pt>
                <c:pt idx="27">
                  <c:v>2.8</c:v>
                </c:pt>
                <c:pt idx="28">
                  <c:v>2.5</c:v>
                </c:pt>
                <c:pt idx="29">
                  <c:v>1.3</c:v>
                </c:pt>
                <c:pt idx="30">
                  <c:v>1</c:v>
                </c:pt>
                <c:pt idx="31">
                  <c:v>0.9</c:v>
                </c:pt>
                <c:pt idx="32">
                  <c:v>1.5</c:v>
                </c:pt>
                <c:pt idx="33">
                  <c:v>2.2999999999999998</c:v>
                </c:pt>
              </c:numCache>
            </c:numRef>
          </c:val>
        </c:ser>
        <c:ser>
          <c:idx val="1"/>
          <c:order val="1"/>
          <c:tx>
            <c:strRef>
              <c:f>Лист1!$P$1</c:f>
              <c:strCache>
                <c:ptCount val="1"/>
                <c:pt idx="0">
                  <c:v>Интенсивность 1 кв.2023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Лист1!$N$2:$N$35</c:f>
              <c:strCache>
                <c:ptCount val="33"/>
                <c:pt idx="0">
                  <c:v>Беловский</c:v>
                </c:pt>
                <c:pt idx="1">
                  <c:v>Большесолдатский</c:v>
                </c:pt>
                <c:pt idx="2">
                  <c:v>Глушковский</c:v>
                </c:pt>
                <c:pt idx="3">
                  <c:v>Горшеченский</c:v>
                </c:pt>
                <c:pt idx="4">
                  <c:v>Дмитриевский</c:v>
                </c:pt>
                <c:pt idx="5">
                  <c:v>Железногорский</c:v>
                </c:pt>
                <c:pt idx="6">
                  <c:v>Золотухинский</c:v>
                </c:pt>
                <c:pt idx="7">
                  <c:v>Касторенский</c:v>
                </c:pt>
                <c:pt idx="8">
                  <c:v>Конышевский</c:v>
                </c:pt>
                <c:pt idx="9">
                  <c:v>Кореневский</c:v>
                </c:pt>
                <c:pt idx="10">
                  <c:v>Курский</c:v>
                </c:pt>
                <c:pt idx="11">
                  <c:v>Курчатовский</c:v>
                </c:pt>
                <c:pt idx="12">
                  <c:v>Льговский</c:v>
                </c:pt>
                <c:pt idx="13">
                  <c:v>Медвенский</c:v>
                </c:pt>
                <c:pt idx="14">
                  <c:v>Мантуровский</c:v>
                </c:pt>
                <c:pt idx="15">
                  <c:v>Обоянский</c:v>
                </c:pt>
                <c:pt idx="16">
                  <c:v>Октябрьский</c:v>
                </c:pt>
                <c:pt idx="17">
                  <c:v>Поныровский</c:v>
                </c:pt>
                <c:pt idx="18">
                  <c:v>Пристенский</c:v>
                </c:pt>
                <c:pt idx="19">
                  <c:v>Рыльский</c:v>
                </c:pt>
                <c:pt idx="20">
                  <c:v>Советский</c:v>
                </c:pt>
                <c:pt idx="21">
                  <c:v>Солнцевский</c:v>
                </c:pt>
                <c:pt idx="22">
                  <c:v>Суджанский</c:v>
                </c:pt>
                <c:pt idx="23">
                  <c:v>Тимский</c:v>
                </c:pt>
                <c:pt idx="24">
                  <c:v>Фатежский</c:v>
                </c:pt>
                <c:pt idx="25">
                  <c:v>Хомутовский</c:v>
                </c:pt>
                <c:pt idx="26">
                  <c:v>Черемисиновский</c:v>
                </c:pt>
                <c:pt idx="27">
                  <c:v>Щигровский</c:v>
                </c:pt>
                <c:pt idx="28">
                  <c:v>г. Курск</c:v>
                </c:pt>
                <c:pt idx="29">
                  <c:v>г. Железногорск</c:v>
                </c:pt>
                <c:pt idx="30">
                  <c:v>г. Курчатов</c:v>
                </c:pt>
                <c:pt idx="31">
                  <c:v>г. Льгов</c:v>
                </c:pt>
                <c:pt idx="32">
                  <c:v>г.Щигры</c:v>
                </c:pt>
              </c:strCache>
            </c:strRef>
          </c:cat>
          <c:val>
            <c:numRef>
              <c:f>Лист1!$P$2:$P$35</c:f>
              <c:numCache>
                <c:formatCode>General</c:formatCode>
                <c:ptCount val="34"/>
                <c:pt idx="0">
                  <c:v>1.4</c:v>
                </c:pt>
                <c:pt idx="1">
                  <c:v>1.2</c:v>
                </c:pt>
                <c:pt idx="2">
                  <c:v>2.6</c:v>
                </c:pt>
                <c:pt idx="3">
                  <c:v>2.4</c:v>
                </c:pt>
                <c:pt idx="4">
                  <c:v>1.3</c:v>
                </c:pt>
                <c:pt idx="5">
                  <c:v>2.1</c:v>
                </c:pt>
                <c:pt idx="6">
                  <c:v>2.2000000000000002</c:v>
                </c:pt>
                <c:pt idx="7">
                  <c:v>1.3</c:v>
                </c:pt>
                <c:pt idx="8">
                  <c:v>2.1</c:v>
                </c:pt>
                <c:pt idx="9">
                  <c:v>2.2000000000000002</c:v>
                </c:pt>
                <c:pt idx="10">
                  <c:v>3.7</c:v>
                </c:pt>
                <c:pt idx="11">
                  <c:v>2.5</c:v>
                </c:pt>
                <c:pt idx="12">
                  <c:v>3.5</c:v>
                </c:pt>
                <c:pt idx="13">
                  <c:v>1.7</c:v>
                </c:pt>
                <c:pt idx="14">
                  <c:v>1.4</c:v>
                </c:pt>
                <c:pt idx="15">
                  <c:v>2.2000000000000002</c:v>
                </c:pt>
                <c:pt idx="16">
                  <c:v>1.3</c:v>
                </c:pt>
                <c:pt idx="17">
                  <c:v>1.3</c:v>
                </c:pt>
                <c:pt idx="18">
                  <c:v>1.8</c:v>
                </c:pt>
                <c:pt idx="19">
                  <c:v>1.3</c:v>
                </c:pt>
                <c:pt idx="20">
                  <c:v>1</c:v>
                </c:pt>
                <c:pt idx="21">
                  <c:v>3</c:v>
                </c:pt>
                <c:pt idx="22">
                  <c:v>1.7</c:v>
                </c:pt>
                <c:pt idx="23">
                  <c:v>3</c:v>
                </c:pt>
                <c:pt idx="24">
                  <c:v>9.4</c:v>
                </c:pt>
                <c:pt idx="25">
                  <c:v>1</c:v>
                </c:pt>
                <c:pt idx="26">
                  <c:v>1.6</c:v>
                </c:pt>
                <c:pt idx="27">
                  <c:v>3.5</c:v>
                </c:pt>
                <c:pt idx="28">
                  <c:v>3.5</c:v>
                </c:pt>
                <c:pt idx="29">
                  <c:v>1.2</c:v>
                </c:pt>
                <c:pt idx="30">
                  <c:v>2.2000000000000002</c:v>
                </c:pt>
                <c:pt idx="31">
                  <c:v>1.9</c:v>
                </c:pt>
                <c:pt idx="32">
                  <c:v>3</c:v>
                </c:pt>
                <c:pt idx="33">
                  <c:v>3.2</c:v>
                </c:pt>
              </c:numCache>
            </c:numRef>
          </c:val>
        </c:ser>
        <c:ser>
          <c:idx val="2"/>
          <c:order val="2"/>
          <c:tx>
            <c:strRef>
              <c:f>Лист1!$Q$1</c:f>
              <c:strCache>
                <c:ptCount val="1"/>
                <c:pt idx="0">
                  <c:v>Интенсивность 1 кв.2024</c:v>
                </c:pt>
              </c:strCache>
            </c:strRef>
          </c:tx>
          <c:spPr>
            <a:ln w="3492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Лист1!$N$2:$N$35</c:f>
              <c:strCache>
                <c:ptCount val="33"/>
                <c:pt idx="0">
                  <c:v>Беловский</c:v>
                </c:pt>
                <c:pt idx="1">
                  <c:v>Большесолдатский</c:v>
                </c:pt>
                <c:pt idx="2">
                  <c:v>Глушковский</c:v>
                </c:pt>
                <c:pt idx="3">
                  <c:v>Горшеченский</c:v>
                </c:pt>
                <c:pt idx="4">
                  <c:v>Дмитриевский</c:v>
                </c:pt>
                <c:pt idx="5">
                  <c:v>Железногорский</c:v>
                </c:pt>
                <c:pt idx="6">
                  <c:v>Золотухинский</c:v>
                </c:pt>
                <c:pt idx="7">
                  <c:v>Касторенский</c:v>
                </c:pt>
                <c:pt idx="8">
                  <c:v>Конышевский</c:v>
                </c:pt>
                <c:pt idx="9">
                  <c:v>Кореневский</c:v>
                </c:pt>
                <c:pt idx="10">
                  <c:v>Курский</c:v>
                </c:pt>
                <c:pt idx="11">
                  <c:v>Курчатовский</c:v>
                </c:pt>
                <c:pt idx="12">
                  <c:v>Льговский</c:v>
                </c:pt>
                <c:pt idx="13">
                  <c:v>Медвенский</c:v>
                </c:pt>
                <c:pt idx="14">
                  <c:v>Мантуровский</c:v>
                </c:pt>
                <c:pt idx="15">
                  <c:v>Обоянский</c:v>
                </c:pt>
                <c:pt idx="16">
                  <c:v>Октябрьский</c:v>
                </c:pt>
                <c:pt idx="17">
                  <c:v>Поныровский</c:v>
                </c:pt>
                <c:pt idx="18">
                  <c:v>Пристенский</c:v>
                </c:pt>
                <c:pt idx="19">
                  <c:v>Рыльский</c:v>
                </c:pt>
                <c:pt idx="20">
                  <c:v>Советский</c:v>
                </c:pt>
                <c:pt idx="21">
                  <c:v>Солнцевский</c:v>
                </c:pt>
                <c:pt idx="22">
                  <c:v>Суджанский</c:v>
                </c:pt>
                <c:pt idx="23">
                  <c:v>Тимский</c:v>
                </c:pt>
                <c:pt idx="24">
                  <c:v>Фатежский</c:v>
                </c:pt>
                <c:pt idx="25">
                  <c:v>Хомутовский</c:v>
                </c:pt>
                <c:pt idx="26">
                  <c:v>Черемисиновский</c:v>
                </c:pt>
                <c:pt idx="27">
                  <c:v>Щигровский</c:v>
                </c:pt>
                <c:pt idx="28">
                  <c:v>г. Курск</c:v>
                </c:pt>
                <c:pt idx="29">
                  <c:v>г. Железногорск</c:v>
                </c:pt>
                <c:pt idx="30">
                  <c:v>г. Курчатов</c:v>
                </c:pt>
                <c:pt idx="31">
                  <c:v>г. Льгов</c:v>
                </c:pt>
                <c:pt idx="32">
                  <c:v>г.Щигры</c:v>
                </c:pt>
              </c:strCache>
            </c:strRef>
          </c:cat>
          <c:val>
            <c:numRef>
              <c:f>Лист1!$Q$2:$Q$35</c:f>
              <c:numCache>
                <c:formatCode>General</c:formatCode>
                <c:ptCount val="34"/>
                <c:pt idx="0">
                  <c:v>2</c:v>
                </c:pt>
                <c:pt idx="1">
                  <c:v>1.9</c:v>
                </c:pt>
                <c:pt idx="2">
                  <c:v>4.5</c:v>
                </c:pt>
                <c:pt idx="3">
                  <c:v>2.2999999999999998</c:v>
                </c:pt>
                <c:pt idx="4">
                  <c:v>2.6</c:v>
                </c:pt>
                <c:pt idx="5">
                  <c:v>3.2</c:v>
                </c:pt>
                <c:pt idx="6">
                  <c:v>2.8</c:v>
                </c:pt>
                <c:pt idx="7">
                  <c:v>2.7</c:v>
                </c:pt>
                <c:pt idx="8">
                  <c:v>1.5</c:v>
                </c:pt>
                <c:pt idx="9">
                  <c:v>1.7</c:v>
                </c:pt>
                <c:pt idx="10">
                  <c:v>4.5</c:v>
                </c:pt>
                <c:pt idx="11">
                  <c:v>3.8</c:v>
                </c:pt>
                <c:pt idx="12">
                  <c:v>3.1</c:v>
                </c:pt>
                <c:pt idx="13">
                  <c:v>2.2999999999999998</c:v>
                </c:pt>
                <c:pt idx="14">
                  <c:v>2</c:v>
                </c:pt>
                <c:pt idx="15">
                  <c:v>1</c:v>
                </c:pt>
                <c:pt idx="16">
                  <c:v>1.6</c:v>
                </c:pt>
                <c:pt idx="17">
                  <c:v>0.7</c:v>
                </c:pt>
                <c:pt idx="18">
                  <c:v>1.7</c:v>
                </c:pt>
                <c:pt idx="19">
                  <c:v>1.6</c:v>
                </c:pt>
                <c:pt idx="20">
                  <c:v>1.8</c:v>
                </c:pt>
                <c:pt idx="21">
                  <c:v>4.5</c:v>
                </c:pt>
                <c:pt idx="22">
                  <c:v>2.2000000000000002</c:v>
                </c:pt>
                <c:pt idx="23">
                  <c:v>2.4</c:v>
                </c:pt>
                <c:pt idx="24">
                  <c:v>3.6</c:v>
                </c:pt>
                <c:pt idx="25">
                  <c:v>3.2</c:v>
                </c:pt>
                <c:pt idx="26">
                  <c:v>2.2999999999999998</c:v>
                </c:pt>
                <c:pt idx="27">
                  <c:v>3.9</c:v>
                </c:pt>
                <c:pt idx="28">
                  <c:v>4.2</c:v>
                </c:pt>
                <c:pt idx="29">
                  <c:v>1.6</c:v>
                </c:pt>
                <c:pt idx="30">
                  <c:v>2</c:v>
                </c:pt>
                <c:pt idx="31">
                  <c:v>2</c:v>
                </c:pt>
                <c:pt idx="32">
                  <c:v>3.1</c:v>
                </c:pt>
                <c:pt idx="33">
                  <c:v>3.6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32297200"/>
        <c:axId val="1732305904"/>
      </c:radarChart>
      <c:catAx>
        <c:axId val="1732297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32305904"/>
        <c:crosses val="autoZero"/>
        <c:auto val="1"/>
        <c:lblAlgn val="ctr"/>
        <c:lblOffset val="100"/>
        <c:noMultiLvlLbl val="0"/>
      </c:catAx>
      <c:valAx>
        <c:axId val="1732305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32297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spc="20" baseline="0">
                <a:solidFill>
                  <a:schemeClr val="dk1">
                    <a:lumMod val="50000"/>
                    <a:lumOff val="50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 характера обращений граждан</a:t>
            </a:r>
          </a:p>
        </c:rich>
      </c:tx>
      <c:layout>
        <c:manualLayout>
          <c:xMode val="edge"/>
          <c:yMode val="edge"/>
          <c:x val="0.24592372461614662"/>
          <c:y val="1.51802656546489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spc="20" baseline="0">
              <a:solidFill>
                <a:schemeClr val="dk1">
                  <a:lumMod val="50000"/>
                  <a:lumOff val="50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I кв. 2022 г.</c:v>
                </c:pt>
              </c:strCache>
            </c:strRef>
          </c:tx>
          <c:spPr>
            <a:ln w="25400" cap="rnd" cmpd="sng" algn="ctr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Лист1!$B$1:$AE$1</c:f>
              <c:strCache>
                <c:ptCount val="30"/>
                <c:pt idx="0">
                  <c:v>Конституционный строй</c:v>
                </c:pt>
                <c:pt idx="1">
                  <c:v>Основы гос. управления</c:v>
                </c:pt>
                <c:pt idx="2">
                  <c:v>Международные отношения</c:v>
                </c:pt>
                <c:pt idx="3">
                  <c:v>Гражданское право</c:v>
                </c:pt>
                <c:pt idx="4">
                  <c:v>Индивидуальные правовые акты по кадровым воп.</c:v>
                </c:pt>
                <c:pt idx="5">
                  <c:v>Семья</c:v>
                </c:pt>
                <c:pt idx="6">
                  <c:v>Труд и занятость населения</c:v>
                </c:pt>
                <c:pt idx="7">
                  <c:v>Социальное обеспечение и социальное страхование</c:v>
                </c:pt>
                <c:pt idx="8">
                  <c:v>Образование. Наука. Культура</c:v>
                </c:pt>
                <c:pt idx="9">
                  <c:v>Здравоохранение. Физическая культура и спорт. Туризм</c:v>
                </c:pt>
                <c:pt idx="10">
                  <c:v>Финансы</c:v>
                </c:pt>
                <c:pt idx="11">
                  <c:v>Хозяйственная деятельность</c:v>
                </c:pt>
                <c:pt idx="12">
                  <c:v>Внешнеэкономическая деятельность</c:v>
                </c:pt>
                <c:pt idx="13">
                  <c:v>Природные ресурсы и охрана окр. природной среды</c:v>
                </c:pt>
                <c:pt idx="14">
                  <c:v>Информация и информатизация</c:v>
                </c:pt>
                <c:pt idx="15">
                  <c:v>Оборона</c:v>
                </c:pt>
                <c:pt idx="16">
                  <c:v>Безопасность и охрана правопорядка</c:v>
                </c:pt>
                <c:pt idx="17">
                  <c:v>Уголовное право. Исполнение наказаний</c:v>
                </c:pt>
                <c:pt idx="18">
                  <c:v>Правосудие</c:v>
                </c:pt>
                <c:pt idx="19">
                  <c:v>Прокуратура. Органы юстиции. Адвокатура. Нотариат</c:v>
                </c:pt>
                <c:pt idx="20">
                  <c:v>Общие положения жилищного законодательства</c:v>
                </c:pt>
                <c:pt idx="21">
                  <c:v>Жилищный фонд</c:v>
                </c:pt>
                <c:pt idx="22">
                  <c:v>Обеспечение граждан жилищем</c:v>
                </c:pt>
                <c:pt idx="23">
                  <c:v>Коммунальное хозяйство</c:v>
                </c:pt>
                <c:pt idx="24">
                  <c:v>Оплата строительства, содержания и ремонта жилья </c:v>
                </c:pt>
                <c:pt idx="25">
                  <c:v>Нежилые помещения. Административные здания </c:v>
                </c:pt>
                <c:pt idx="26">
                  <c:v>Перевод помещений из жилых в нежилые</c:v>
                </c:pt>
                <c:pt idx="27">
                  <c:v>Риелторская деятельность (в жилищном фонде)</c:v>
                </c:pt>
                <c:pt idx="28">
                  <c:v>Дачное хозяйство</c:v>
                </c:pt>
                <c:pt idx="29">
                  <c:v>Гостиничное хозяйство</c:v>
                </c:pt>
              </c:strCache>
            </c:strRef>
          </c:cat>
          <c:val>
            <c:numRef>
              <c:f>Лист1!$B$2:$AE$2</c:f>
              <c:numCache>
                <c:formatCode>General</c:formatCode>
                <c:ptCount val="30"/>
                <c:pt idx="0">
                  <c:v>161</c:v>
                </c:pt>
                <c:pt idx="1">
                  <c:v>474</c:v>
                </c:pt>
                <c:pt idx="2">
                  <c:v>4</c:v>
                </c:pt>
                <c:pt idx="3">
                  <c:v>13</c:v>
                </c:pt>
                <c:pt idx="4">
                  <c:v>10</c:v>
                </c:pt>
                <c:pt idx="5">
                  <c:v>74</c:v>
                </c:pt>
                <c:pt idx="6">
                  <c:v>74</c:v>
                </c:pt>
                <c:pt idx="7">
                  <c:v>387</c:v>
                </c:pt>
                <c:pt idx="8">
                  <c:v>184</c:v>
                </c:pt>
                <c:pt idx="9">
                  <c:v>572</c:v>
                </c:pt>
                <c:pt idx="10">
                  <c:v>51</c:v>
                </c:pt>
                <c:pt idx="11">
                  <c:v>886</c:v>
                </c:pt>
                <c:pt idx="12">
                  <c:v>4</c:v>
                </c:pt>
                <c:pt idx="13">
                  <c:v>179</c:v>
                </c:pt>
                <c:pt idx="14">
                  <c:v>12</c:v>
                </c:pt>
                <c:pt idx="15">
                  <c:v>51</c:v>
                </c:pt>
                <c:pt idx="16">
                  <c:v>157</c:v>
                </c:pt>
                <c:pt idx="17">
                  <c:v>2</c:v>
                </c:pt>
                <c:pt idx="18">
                  <c:v>24</c:v>
                </c:pt>
                <c:pt idx="19">
                  <c:v>83</c:v>
                </c:pt>
                <c:pt idx="20">
                  <c:v>9</c:v>
                </c:pt>
                <c:pt idx="21">
                  <c:v>3</c:v>
                </c:pt>
                <c:pt idx="22">
                  <c:v>141</c:v>
                </c:pt>
                <c:pt idx="23">
                  <c:v>671</c:v>
                </c:pt>
                <c:pt idx="24">
                  <c:v>10</c:v>
                </c:pt>
                <c:pt idx="25">
                  <c:v>0</c:v>
                </c:pt>
                <c:pt idx="26">
                  <c:v>6</c:v>
                </c:pt>
                <c:pt idx="27">
                  <c:v>0</c:v>
                </c:pt>
                <c:pt idx="28">
                  <c:v>0</c:v>
                </c:pt>
                <c:pt idx="29">
                  <c:v>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I кв. 2023 г. </c:v>
                </c:pt>
              </c:strCache>
            </c:strRef>
          </c:tx>
          <c:spPr>
            <a:ln w="25400" cap="rnd" cmpd="sng" algn="ctr">
              <a:solidFill>
                <a:schemeClr val="accent5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Лист1!$B$1:$AE$1</c:f>
              <c:strCache>
                <c:ptCount val="30"/>
                <c:pt idx="0">
                  <c:v>Конституционный строй</c:v>
                </c:pt>
                <c:pt idx="1">
                  <c:v>Основы гос. управления</c:v>
                </c:pt>
                <c:pt idx="2">
                  <c:v>Международные отношения</c:v>
                </c:pt>
                <c:pt idx="3">
                  <c:v>Гражданское право</c:v>
                </c:pt>
                <c:pt idx="4">
                  <c:v>Индивидуальные правовые акты по кадровым воп.</c:v>
                </c:pt>
                <c:pt idx="5">
                  <c:v>Семья</c:v>
                </c:pt>
                <c:pt idx="6">
                  <c:v>Труд и занятость населения</c:v>
                </c:pt>
                <c:pt idx="7">
                  <c:v>Социальное обеспечение и социальное страхование</c:v>
                </c:pt>
                <c:pt idx="8">
                  <c:v>Образование. Наука. Культура</c:v>
                </c:pt>
                <c:pt idx="9">
                  <c:v>Здравоохранение. Физическая культура и спорт. Туризм</c:v>
                </c:pt>
                <c:pt idx="10">
                  <c:v>Финансы</c:v>
                </c:pt>
                <c:pt idx="11">
                  <c:v>Хозяйственная деятельность</c:v>
                </c:pt>
                <c:pt idx="12">
                  <c:v>Внешнеэкономическая деятельность</c:v>
                </c:pt>
                <c:pt idx="13">
                  <c:v>Природные ресурсы и охрана окр. природной среды</c:v>
                </c:pt>
                <c:pt idx="14">
                  <c:v>Информация и информатизация</c:v>
                </c:pt>
                <c:pt idx="15">
                  <c:v>Оборона</c:v>
                </c:pt>
                <c:pt idx="16">
                  <c:v>Безопасность и охрана правопорядка</c:v>
                </c:pt>
                <c:pt idx="17">
                  <c:v>Уголовное право. Исполнение наказаний</c:v>
                </c:pt>
                <c:pt idx="18">
                  <c:v>Правосудие</c:v>
                </c:pt>
                <c:pt idx="19">
                  <c:v>Прокуратура. Органы юстиции. Адвокатура. Нотариат</c:v>
                </c:pt>
                <c:pt idx="20">
                  <c:v>Общие положения жилищного законодательства</c:v>
                </c:pt>
                <c:pt idx="21">
                  <c:v>Жилищный фонд</c:v>
                </c:pt>
                <c:pt idx="22">
                  <c:v>Обеспечение граждан жилищем</c:v>
                </c:pt>
                <c:pt idx="23">
                  <c:v>Коммунальное хозяйство</c:v>
                </c:pt>
                <c:pt idx="24">
                  <c:v>Оплата строительства, содержания и ремонта жилья </c:v>
                </c:pt>
                <c:pt idx="25">
                  <c:v>Нежилые помещения. Административные здания </c:v>
                </c:pt>
                <c:pt idx="26">
                  <c:v>Перевод помещений из жилых в нежилые</c:v>
                </c:pt>
                <c:pt idx="27">
                  <c:v>Риелторская деятельность (в жилищном фонде)</c:v>
                </c:pt>
                <c:pt idx="28">
                  <c:v>Дачное хозяйство</c:v>
                </c:pt>
                <c:pt idx="29">
                  <c:v>Гостиничное хозяйство</c:v>
                </c:pt>
              </c:strCache>
            </c:strRef>
          </c:cat>
          <c:val>
            <c:numRef>
              <c:f>Лист1!$B$3:$AE$3</c:f>
              <c:numCache>
                <c:formatCode>General</c:formatCode>
                <c:ptCount val="30"/>
                <c:pt idx="0">
                  <c:v>503</c:v>
                </c:pt>
                <c:pt idx="1">
                  <c:v>564</c:v>
                </c:pt>
                <c:pt idx="2">
                  <c:v>4</c:v>
                </c:pt>
                <c:pt idx="3">
                  <c:v>27</c:v>
                </c:pt>
                <c:pt idx="4">
                  <c:v>6</c:v>
                </c:pt>
                <c:pt idx="5">
                  <c:v>70</c:v>
                </c:pt>
                <c:pt idx="6">
                  <c:v>86</c:v>
                </c:pt>
                <c:pt idx="7">
                  <c:v>522</c:v>
                </c:pt>
                <c:pt idx="8">
                  <c:v>244</c:v>
                </c:pt>
                <c:pt idx="9">
                  <c:v>423</c:v>
                </c:pt>
                <c:pt idx="10">
                  <c:v>45</c:v>
                </c:pt>
                <c:pt idx="11">
                  <c:v>1547</c:v>
                </c:pt>
                <c:pt idx="12">
                  <c:v>2</c:v>
                </c:pt>
                <c:pt idx="13">
                  <c:v>466</c:v>
                </c:pt>
                <c:pt idx="14">
                  <c:v>15</c:v>
                </c:pt>
                <c:pt idx="15">
                  <c:v>751</c:v>
                </c:pt>
                <c:pt idx="16">
                  <c:v>259</c:v>
                </c:pt>
                <c:pt idx="17">
                  <c:v>3</c:v>
                </c:pt>
                <c:pt idx="18">
                  <c:v>27</c:v>
                </c:pt>
                <c:pt idx="19">
                  <c:v>145</c:v>
                </c:pt>
                <c:pt idx="20">
                  <c:v>11</c:v>
                </c:pt>
                <c:pt idx="21">
                  <c:v>5</c:v>
                </c:pt>
                <c:pt idx="22">
                  <c:v>117</c:v>
                </c:pt>
                <c:pt idx="23">
                  <c:v>684</c:v>
                </c:pt>
                <c:pt idx="24">
                  <c:v>19</c:v>
                </c:pt>
                <c:pt idx="25">
                  <c:v>1</c:v>
                </c:pt>
                <c:pt idx="26">
                  <c:v>1</c:v>
                </c:pt>
                <c:pt idx="27">
                  <c:v>2</c:v>
                </c:pt>
                <c:pt idx="28">
                  <c:v>1</c:v>
                </c:pt>
                <c:pt idx="29">
                  <c:v>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I кв. 2024 г.</c:v>
                </c:pt>
              </c:strCache>
            </c:strRef>
          </c:tx>
          <c:spPr>
            <a:ln w="28575" cap="rnd" cmpd="sng" algn="ctr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6334819217434373E-2"/>
                  <c:y val="-0.1138519924098672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6171371966319958E-3"/>
                  <c:y val="-5.06008855154965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5874195146111938E-2"/>
                  <c:y val="-4.04807084123972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7855373947498763E-2"/>
                  <c:y val="-4.55407969639468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7761267954432888E-2"/>
                  <c:y val="-6.32511068943706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1723625557206573E-2"/>
                  <c:y val="-5.31309297912714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6334819217434408E-2"/>
                  <c:y val="-4.55407969639469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0391282813273898E-2"/>
                  <c:y val="-6.83111954459203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8410104011887073E-2"/>
                  <c:y val="-4.04807084123972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188707280832095E-4"/>
                  <c:y val="-3.54206198608475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6.6963843486874692E-3"/>
                  <c:y val="-4.55407969639468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3150074294205053E-2"/>
                  <c:y val="-1.51802656546489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8.5983159980188208E-3"/>
                  <c:y val="-5.81910183428209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5131253095591878E-2"/>
                  <c:y val="-1.2650221378874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6.209014363546303E-2"/>
                  <c:y val="-5.81910183428209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1.0579494799405719E-2"/>
                  <c:y val="-4.30107526881719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145121347201585E-2"/>
                  <c:y val="-5.3130929791271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2.5874195146112011E-2"/>
                  <c:y val="-3.79506641366223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8315998018821268E-2"/>
                  <c:y val="-3.54206198608475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2278355621594849E-2"/>
                  <c:y val="-5.06008855154965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7761267954433034E-2"/>
                  <c:y val="-7.33712839974700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6.6052501238236749E-2"/>
                  <c:y val="-2.27703984819733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5.6701337295690935E-2"/>
                  <c:y val="-1.26502213788741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9.2322932144624607E-3"/>
                  <c:y val="-2.53004427577482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1.7394749876176469E-2"/>
                  <c:y val="-3.0360531309297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1357107478950119E-2"/>
                  <c:y val="-3.0360531309297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3338286280336944E-2"/>
                  <c:y val="-3.0360531309297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8"/>
              <c:layout>
                <c:manualLayout>
                  <c:x val="-2.1357107478949974E-2"/>
                  <c:y val="-3.54206198608475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layout>
                <c:manualLayout>
                  <c:x val="-2.1357107478949974E-2"/>
                  <c:y val="-3.03605313092980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Лист1!$B$1:$AE$1</c:f>
              <c:strCache>
                <c:ptCount val="30"/>
                <c:pt idx="0">
                  <c:v>Конституционный строй</c:v>
                </c:pt>
                <c:pt idx="1">
                  <c:v>Основы гос. управления</c:v>
                </c:pt>
                <c:pt idx="2">
                  <c:v>Международные отношения</c:v>
                </c:pt>
                <c:pt idx="3">
                  <c:v>Гражданское право</c:v>
                </c:pt>
                <c:pt idx="4">
                  <c:v>Индивидуальные правовые акты по кадровым воп.</c:v>
                </c:pt>
                <c:pt idx="5">
                  <c:v>Семья</c:v>
                </c:pt>
                <c:pt idx="6">
                  <c:v>Труд и занятость населения</c:v>
                </c:pt>
                <c:pt idx="7">
                  <c:v>Социальное обеспечение и социальное страхование</c:v>
                </c:pt>
                <c:pt idx="8">
                  <c:v>Образование. Наука. Культура</c:v>
                </c:pt>
                <c:pt idx="9">
                  <c:v>Здравоохранение. Физическая культура и спорт. Туризм</c:v>
                </c:pt>
                <c:pt idx="10">
                  <c:v>Финансы</c:v>
                </c:pt>
                <c:pt idx="11">
                  <c:v>Хозяйственная деятельность</c:v>
                </c:pt>
                <c:pt idx="12">
                  <c:v>Внешнеэкономическая деятельность</c:v>
                </c:pt>
                <c:pt idx="13">
                  <c:v>Природные ресурсы и охрана окр. природной среды</c:v>
                </c:pt>
                <c:pt idx="14">
                  <c:v>Информация и информатизация</c:v>
                </c:pt>
                <c:pt idx="15">
                  <c:v>Оборона</c:v>
                </c:pt>
                <c:pt idx="16">
                  <c:v>Безопасность и охрана правопорядка</c:v>
                </c:pt>
                <c:pt idx="17">
                  <c:v>Уголовное право. Исполнение наказаний</c:v>
                </c:pt>
                <c:pt idx="18">
                  <c:v>Правосудие</c:v>
                </c:pt>
                <c:pt idx="19">
                  <c:v>Прокуратура. Органы юстиции. Адвокатура. Нотариат</c:v>
                </c:pt>
                <c:pt idx="20">
                  <c:v>Общие положения жилищного законодательства</c:v>
                </c:pt>
                <c:pt idx="21">
                  <c:v>Жилищный фонд</c:v>
                </c:pt>
                <c:pt idx="22">
                  <c:v>Обеспечение граждан жилищем</c:v>
                </c:pt>
                <c:pt idx="23">
                  <c:v>Коммунальное хозяйство</c:v>
                </c:pt>
                <c:pt idx="24">
                  <c:v>Оплата строительства, содержания и ремонта жилья </c:v>
                </c:pt>
                <c:pt idx="25">
                  <c:v>Нежилые помещения. Административные здания </c:v>
                </c:pt>
                <c:pt idx="26">
                  <c:v>Перевод помещений из жилых в нежилые</c:v>
                </c:pt>
                <c:pt idx="27">
                  <c:v>Риелторская деятельность (в жилищном фонде)</c:v>
                </c:pt>
                <c:pt idx="28">
                  <c:v>Дачное хозяйство</c:v>
                </c:pt>
                <c:pt idx="29">
                  <c:v>Гостиничное хозяйство</c:v>
                </c:pt>
              </c:strCache>
            </c:strRef>
          </c:cat>
          <c:val>
            <c:numRef>
              <c:f>Лист1!$B$4:$AE$4</c:f>
              <c:numCache>
                <c:formatCode>General</c:formatCode>
                <c:ptCount val="30"/>
                <c:pt idx="0">
                  <c:v>259</c:v>
                </c:pt>
                <c:pt idx="1">
                  <c:v>833</c:v>
                </c:pt>
                <c:pt idx="2">
                  <c:v>4</c:v>
                </c:pt>
                <c:pt idx="3">
                  <c:v>24</c:v>
                </c:pt>
                <c:pt idx="4">
                  <c:v>11</c:v>
                </c:pt>
                <c:pt idx="5">
                  <c:v>99</c:v>
                </c:pt>
                <c:pt idx="6">
                  <c:v>95</c:v>
                </c:pt>
                <c:pt idx="7">
                  <c:v>602</c:v>
                </c:pt>
                <c:pt idx="8">
                  <c:v>270</c:v>
                </c:pt>
                <c:pt idx="9">
                  <c:v>538</c:v>
                </c:pt>
                <c:pt idx="10">
                  <c:v>64</c:v>
                </c:pt>
                <c:pt idx="11">
                  <c:v>1315</c:v>
                </c:pt>
                <c:pt idx="12">
                  <c:v>1</c:v>
                </c:pt>
                <c:pt idx="13">
                  <c:v>233</c:v>
                </c:pt>
                <c:pt idx="14">
                  <c:v>8</c:v>
                </c:pt>
                <c:pt idx="15">
                  <c:v>346</c:v>
                </c:pt>
                <c:pt idx="16">
                  <c:v>404</c:v>
                </c:pt>
                <c:pt idx="17">
                  <c:v>2</c:v>
                </c:pt>
                <c:pt idx="18">
                  <c:v>29</c:v>
                </c:pt>
                <c:pt idx="19">
                  <c:v>112</c:v>
                </c:pt>
                <c:pt idx="20">
                  <c:v>159</c:v>
                </c:pt>
                <c:pt idx="21">
                  <c:v>12</c:v>
                </c:pt>
                <c:pt idx="22">
                  <c:v>502</c:v>
                </c:pt>
                <c:pt idx="23">
                  <c:v>1393</c:v>
                </c:pt>
                <c:pt idx="24">
                  <c:v>110</c:v>
                </c:pt>
                <c:pt idx="25">
                  <c:v>2</c:v>
                </c:pt>
                <c:pt idx="26">
                  <c:v>4</c:v>
                </c:pt>
                <c:pt idx="27">
                  <c:v>4</c:v>
                </c:pt>
                <c:pt idx="28">
                  <c:v>0</c:v>
                </c:pt>
                <c:pt idx="29">
                  <c:v>0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1732311344"/>
        <c:axId val="1732306448"/>
      </c:lineChart>
      <c:catAx>
        <c:axId val="1732311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732306448"/>
        <c:crosses val="autoZero"/>
        <c:auto val="1"/>
        <c:lblAlgn val="ctr"/>
        <c:lblOffset val="100"/>
        <c:noMultiLvlLbl val="0"/>
      </c:catAx>
      <c:valAx>
        <c:axId val="17323064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32311344"/>
        <c:crosses val="autoZero"/>
        <c:crossBetween val="between"/>
      </c:valAx>
      <c:spPr>
        <a:gradFill>
          <a:gsLst>
            <a:gs pos="100000">
              <a:schemeClr val="lt1">
                <a:lumMod val="95000"/>
              </a:schemeClr>
            </a:gs>
            <a:gs pos="0">
              <a:schemeClr val="lt1"/>
            </a:gs>
          </a:gsLst>
          <a:lin ang="5400000" scaled="0"/>
        </a:gra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>
        <a:lumMod val="9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  <a:scene3d>
      <a:camera prst="orthographicFront"/>
      <a:lightRig rig="threePt" dir="t"/>
    </a:scene3d>
    <a:sp3d prstMaterial="matte">
      <a:bevelT w="63500" h="63500" prst="artDeco"/>
      <a:contourClr>
        <a:srgbClr val="000000"/>
      </a:contourClr>
    </a:sp3d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Топ-10 вопросов в обращениях граждан, поступивших </a:t>
            </a:r>
          </a:p>
          <a:p>
            <a:pPr>
              <a:defRPr sz="1200"/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в </a:t>
            </a:r>
            <a:r>
              <a:rPr lang="en-US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I</a:t>
            </a: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 кв</a:t>
            </a:r>
            <a:r>
              <a:rPr lang="ru-RU" sz="12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артале 2024.</a:t>
            </a:r>
            <a:endParaRPr lang="ru-RU" sz="12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Лист1!$F$29:$F$38</c:f>
              <c:strCache>
                <c:ptCount val="10"/>
                <c:pt idx="0">
                  <c:v>Личный прием граждан</c:v>
                </c:pt>
                <c:pt idx="1">
                  <c:v>Строительство и реконструкция дорог</c:v>
                </c:pt>
                <c:pt idx="2">
                  <c:v>Управляющие организации</c:v>
                </c:pt>
                <c:pt idx="3">
                  <c:v>Социальная помощь гражданам, находящимся в трудной жизненной ситуации, малоимущим гражданам</c:v>
                </c:pt>
                <c:pt idx="4">
                  <c:v>Содержание общего имущества </c:v>
                </c:pt>
                <c:pt idx="5">
                  <c:v>Переселение из аварийных домов, ветхого жилья</c:v>
                </c:pt>
                <c:pt idx="6">
                  <c:v>Обследование жилого фонда на предмет пригодности для проживания </c:v>
                </c:pt>
                <c:pt idx="7">
                  <c:v>Противопожарная служба, соблюдение норм противопожарной безопасности</c:v>
                </c:pt>
                <c:pt idx="8">
                  <c:v>Результаты рассмотрения обращения</c:v>
                </c:pt>
                <c:pt idx="9">
                  <c:v>Государственный жилищный контроль</c:v>
                </c:pt>
              </c:strCache>
            </c:strRef>
          </c:cat>
          <c:val>
            <c:numRef>
              <c:f>Лист1!$G$29:$G$38</c:f>
              <c:numCache>
                <c:formatCode>General</c:formatCode>
                <c:ptCount val="10"/>
                <c:pt idx="0">
                  <c:v>364</c:v>
                </c:pt>
                <c:pt idx="1">
                  <c:v>268</c:v>
                </c:pt>
                <c:pt idx="2">
                  <c:v>247</c:v>
                </c:pt>
                <c:pt idx="3">
                  <c:v>215</c:v>
                </c:pt>
                <c:pt idx="4">
                  <c:v>200</c:v>
                </c:pt>
                <c:pt idx="5">
                  <c:v>178</c:v>
                </c:pt>
                <c:pt idx="6">
                  <c:v>173</c:v>
                </c:pt>
                <c:pt idx="7">
                  <c:v>170</c:v>
                </c:pt>
                <c:pt idx="8">
                  <c:v>168</c:v>
                </c:pt>
                <c:pt idx="9">
                  <c:v>152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732306992"/>
        <c:axId val="1732297744"/>
      </c:barChart>
      <c:catAx>
        <c:axId val="17323069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32297744"/>
        <c:crosses val="autoZero"/>
        <c:auto val="1"/>
        <c:lblAlgn val="ctr"/>
        <c:lblOffset val="100"/>
        <c:noMultiLvlLbl val="0"/>
      </c:catAx>
      <c:valAx>
        <c:axId val="17322977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32306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2086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Занина</dc:creator>
  <cp:keywords/>
  <dc:description/>
  <cp:lastModifiedBy>Селезнева</cp:lastModifiedBy>
  <cp:revision>2</cp:revision>
  <cp:lastPrinted>2024-04-11T12:42:00Z</cp:lastPrinted>
  <dcterms:created xsi:type="dcterms:W3CDTF">2024-04-23T07:22:00Z</dcterms:created>
  <dcterms:modified xsi:type="dcterms:W3CDTF">2024-04-23T07:22:00Z</dcterms:modified>
</cp:coreProperties>
</file>