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46" w:rsidRPr="00625446" w:rsidRDefault="00625446" w:rsidP="0062544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446">
        <w:rPr>
          <w:rFonts w:ascii="Times New Roman" w:hAnsi="Times New Roman" w:cs="Times New Roman"/>
          <w:bCs/>
          <w:sz w:val="28"/>
          <w:szCs w:val="28"/>
        </w:rPr>
        <w:t>В 2023 году проведено обследование почв на содержание остаточного количества (ОК) пестицидов в двух районах Курской области:</w:t>
      </w:r>
    </w:p>
    <w:p w:rsidR="00625446" w:rsidRPr="00625446" w:rsidRDefault="00625446" w:rsidP="0062544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446">
        <w:rPr>
          <w:rFonts w:ascii="Times New Roman" w:hAnsi="Times New Roman" w:cs="Times New Roman"/>
          <w:bCs/>
          <w:sz w:val="28"/>
          <w:szCs w:val="28"/>
        </w:rPr>
        <w:t xml:space="preserve">- в </w:t>
      </w:r>
      <w:proofErr w:type="spellStart"/>
      <w:r w:rsidRPr="00625446">
        <w:rPr>
          <w:rFonts w:ascii="Times New Roman" w:hAnsi="Times New Roman" w:cs="Times New Roman"/>
          <w:bCs/>
          <w:sz w:val="28"/>
          <w:szCs w:val="28"/>
        </w:rPr>
        <w:t>Тимском</w:t>
      </w:r>
      <w:proofErr w:type="spellEnd"/>
      <w:r w:rsidRPr="00625446">
        <w:rPr>
          <w:rFonts w:ascii="Times New Roman" w:hAnsi="Times New Roman" w:cs="Times New Roman"/>
          <w:bCs/>
          <w:sz w:val="28"/>
          <w:szCs w:val="28"/>
        </w:rPr>
        <w:t xml:space="preserve"> районе в КФХ «Лихачёв» обследовано 296 га на ОК гербицида 2,4-Д;</w:t>
      </w:r>
    </w:p>
    <w:p w:rsidR="00625446" w:rsidRPr="00625446" w:rsidRDefault="00625446" w:rsidP="0062544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446">
        <w:rPr>
          <w:rFonts w:ascii="Times New Roman" w:hAnsi="Times New Roman" w:cs="Times New Roman"/>
          <w:bCs/>
          <w:sz w:val="28"/>
          <w:szCs w:val="28"/>
        </w:rPr>
        <w:t xml:space="preserve">- в </w:t>
      </w:r>
      <w:proofErr w:type="spellStart"/>
      <w:r w:rsidRPr="00625446">
        <w:rPr>
          <w:rFonts w:ascii="Times New Roman" w:hAnsi="Times New Roman" w:cs="Times New Roman"/>
          <w:bCs/>
          <w:sz w:val="28"/>
          <w:szCs w:val="28"/>
        </w:rPr>
        <w:t>Обоянском</w:t>
      </w:r>
      <w:proofErr w:type="spellEnd"/>
      <w:r w:rsidRPr="00625446">
        <w:rPr>
          <w:rFonts w:ascii="Times New Roman" w:hAnsi="Times New Roman" w:cs="Times New Roman"/>
          <w:bCs/>
          <w:sz w:val="28"/>
          <w:szCs w:val="28"/>
        </w:rPr>
        <w:t xml:space="preserve"> районе в плодосовхозе «</w:t>
      </w:r>
      <w:proofErr w:type="spellStart"/>
      <w:r w:rsidRPr="00625446">
        <w:rPr>
          <w:rFonts w:ascii="Times New Roman" w:hAnsi="Times New Roman" w:cs="Times New Roman"/>
          <w:bCs/>
          <w:sz w:val="28"/>
          <w:szCs w:val="28"/>
        </w:rPr>
        <w:t>Обоянский</w:t>
      </w:r>
      <w:proofErr w:type="spellEnd"/>
      <w:r w:rsidRPr="00625446">
        <w:rPr>
          <w:rFonts w:ascii="Times New Roman" w:hAnsi="Times New Roman" w:cs="Times New Roman"/>
          <w:bCs/>
          <w:sz w:val="28"/>
          <w:szCs w:val="28"/>
        </w:rPr>
        <w:t xml:space="preserve">», отделение «Центральное», обследовано 69,1 га на ОК ХОП и </w:t>
      </w:r>
      <w:proofErr w:type="spellStart"/>
      <w:r w:rsidRPr="00625446">
        <w:rPr>
          <w:rFonts w:ascii="Times New Roman" w:hAnsi="Times New Roman" w:cs="Times New Roman"/>
          <w:bCs/>
          <w:sz w:val="28"/>
          <w:szCs w:val="28"/>
        </w:rPr>
        <w:t>трифлуралин</w:t>
      </w:r>
      <w:proofErr w:type="spellEnd"/>
      <w:r w:rsidRPr="00625446">
        <w:rPr>
          <w:rFonts w:ascii="Times New Roman" w:hAnsi="Times New Roman" w:cs="Times New Roman"/>
          <w:bCs/>
          <w:sz w:val="28"/>
          <w:szCs w:val="28"/>
        </w:rPr>
        <w:t>.</w:t>
      </w:r>
    </w:p>
    <w:p w:rsidR="00625446" w:rsidRPr="00625446" w:rsidRDefault="00625446" w:rsidP="0062544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446">
        <w:rPr>
          <w:rFonts w:ascii="Times New Roman" w:hAnsi="Times New Roman" w:cs="Times New Roman"/>
          <w:bCs/>
          <w:sz w:val="28"/>
          <w:szCs w:val="28"/>
        </w:rPr>
        <w:t>В связи с тем, что в предыдущие годы содержание остаточного количества (ОК) суммарного ДДТ в садах Курской области плодосовхоза «</w:t>
      </w:r>
      <w:proofErr w:type="spellStart"/>
      <w:r w:rsidRPr="00625446">
        <w:rPr>
          <w:rFonts w:ascii="Times New Roman" w:hAnsi="Times New Roman" w:cs="Times New Roman"/>
          <w:bCs/>
          <w:sz w:val="28"/>
          <w:szCs w:val="28"/>
        </w:rPr>
        <w:t>Обоянский</w:t>
      </w:r>
      <w:proofErr w:type="spellEnd"/>
      <w:r w:rsidRPr="00625446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625446">
        <w:rPr>
          <w:rFonts w:ascii="Times New Roman" w:hAnsi="Times New Roman" w:cs="Times New Roman"/>
          <w:bCs/>
          <w:sz w:val="28"/>
          <w:szCs w:val="28"/>
        </w:rPr>
        <w:t>Обоянского</w:t>
      </w:r>
      <w:proofErr w:type="spellEnd"/>
      <w:r w:rsidRPr="00625446">
        <w:rPr>
          <w:rFonts w:ascii="Times New Roman" w:hAnsi="Times New Roman" w:cs="Times New Roman"/>
          <w:bCs/>
          <w:sz w:val="28"/>
          <w:szCs w:val="28"/>
        </w:rPr>
        <w:t xml:space="preserve"> района оставалось на достаточно высоком уровне, в 2023 году было вновь проведено наблюдение за</w:t>
      </w:r>
      <w:r w:rsidRPr="00625446">
        <w:rPr>
          <w:rFonts w:ascii="Times New Roman" w:hAnsi="Times New Roman" w:cs="Times New Roman"/>
          <w:bCs/>
          <w:sz w:val="28"/>
          <w:szCs w:val="28"/>
        </w:rPr>
        <w:br/>
        <w:t xml:space="preserve">загрязнением почв садов </w:t>
      </w:r>
      <w:proofErr w:type="spellStart"/>
      <w:r w:rsidRPr="00625446">
        <w:rPr>
          <w:rFonts w:ascii="Times New Roman" w:hAnsi="Times New Roman" w:cs="Times New Roman"/>
          <w:bCs/>
          <w:sz w:val="28"/>
          <w:szCs w:val="28"/>
        </w:rPr>
        <w:t>Обоянского</w:t>
      </w:r>
      <w:proofErr w:type="spellEnd"/>
      <w:r w:rsidRPr="00625446">
        <w:rPr>
          <w:rFonts w:ascii="Times New Roman" w:hAnsi="Times New Roman" w:cs="Times New Roman"/>
          <w:bCs/>
          <w:sz w:val="28"/>
          <w:szCs w:val="28"/>
        </w:rPr>
        <w:t xml:space="preserve"> района на ОК хлорорганических пестицидов для определения динамики. В </w:t>
      </w:r>
      <w:proofErr w:type="spellStart"/>
      <w:r w:rsidRPr="00625446">
        <w:rPr>
          <w:rFonts w:ascii="Times New Roman" w:hAnsi="Times New Roman" w:cs="Times New Roman"/>
          <w:bCs/>
          <w:sz w:val="28"/>
          <w:szCs w:val="28"/>
        </w:rPr>
        <w:t>Обоянском</w:t>
      </w:r>
      <w:proofErr w:type="spellEnd"/>
      <w:r w:rsidRPr="00625446">
        <w:rPr>
          <w:rFonts w:ascii="Times New Roman" w:hAnsi="Times New Roman" w:cs="Times New Roman"/>
          <w:bCs/>
          <w:sz w:val="28"/>
          <w:szCs w:val="28"/>
        </w:rPr>
        <w:t xml:space="preserve"> районе в плодосовхозе «</w:t>
      </w:r>
      <w:proofErr w:type="spellStart"/>
      <w:r w:rsidRPr="00625446">
        <w:rPr>
          <w:rFonts w:ascii="Times New Roman" w:hAnsi="Times New Roman" w:cs="Times New Roman"/>
          <w:bCs/>
          <w:sz w:val="28"/>
          <w:szCs w:val="28"/>
        </w:rPr>
        <w:t>Обоянский</w:t>
      </w:r>
      <w:proofErr w:type="spellEnd"/>
      <w:r w:rsidRPr="00625446">
        <w:rPr>
          <w:rFonts w:ascii="Times New Roman" w:hAnsi="Times New Roman" w:cs="Times New Roman"/>
          <w:bCs/>
          <w:sz w:val="28"/>
          <w:szCs w:val="28"/>
        </w:rPr>
        <w:t>» на содержание ОК ХОП были обследованы почвы садов отделения «Центральное», где было отобрано 20 смешанных проб почвы весной и осенью, в трех кварталах (3, 4, 5) с площади 69,1 га.</w:t>
      </w:r>
    </w:p>
    <w:p w:rsidR="00625446" w:rsidRPr="00625446" w:rsidRDefault="00625446" w:rsidP="0062544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446">
        <w:rPr>
          <w:rFonts w:ascii="Times New Roman" w:hAnsi="Times New Roman" w:cs="Times New Roman"/>
          <w:bCs/>
          <w:sz w:val="28"/>
          <w:szCs w:val="28"/>
        </w:rPr>
        <w:t xml:space="preserve">Загрязненная почва ОК суммарного ДДТ составила весной 10,1% (7,0 га), осенью - 79,7% (55,1 га) от обследованной территории. Среднее содержание ОК суммарного ДДТ весной на уровне 0,80 ПДК (максимальное 1,19 ПДК), осенью на уровне 1,09 ПДК (максимальное 2,14 ПДК). </w:t>
      </w:r>
    </w:p>
    <w:p w:rsidR="00625446" w:rsidRPr="00625446" w:rsidRDefault="00625446" w:rsidP="0062544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446">
        <w:rPr>
          <w:rFonts w:ascii="Times New Roman" w:hAnsi="Times New Roman" w:cs="Times New Roman"/>
          <w:bCs/>
          <w:sz w:val="28"/>
          <w:szCs w:val="28"/>
        </w:rPr>
        <w:t>По объему загрязненная площадь весной ниже в 4 раза, чем в 2022 году, осенью сохранилась на том же уровне, при этом среднее содержание ОК суммарного ДДТ ниже, чем в 2022 году, примерно в 2 раза. Согласно представленным данным, многолетние сады раскорчеваны, высажена кукуруза, пестициды не вносили. Среднее содержание ОК суммарного ГХЦГ на обследованной площади составило весной и осенью «0» при максимальном значении 0,01 ПДК.</w:t>
      </w:r>
      <w:r w:rsidRPr="00625446">
        <w:rPr>
          <w:rFonts w:ascii="Times New Roman" w:hAnsi="Times New Roman" w:cs="Times New Roman"/>
          <w:bCs/>
          <w:sz w:val="28"/>
          <w:szCs w:val="28"/>
        </w:rPr>
        <w:tab/>
      </w:r>
    </w:p>
    <w:p w:rsidR="00625446" w:rsidRPr="00625446" w:rsidRDefault="00625446" w:rsidP="0062544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446">
        <w:rPr>
          <w:rFonts w:ascii="Times New Roman" w:hAnsi="Times New Roman" w:cs="Times New Roman"/>
          <w:bCs/>
          <w:sz w:val="28"/>
          <w:szCs w:val="28"/>
        </w:rPr>
        <w:t xml:space="preserve">В том же </w:t>
      </w:r>
      <w:proofErr w:type="spellStart"/>
      <w:r w:rsidRPr="00625446">
        <w:rPr>
          <w:rFonts w:ascii="Times New Roman" w:hAnsi="Times New Roman" w:cs="Times New Roman"/>
          <w:bCs/>
          <w:sz w:val="28"/>
          <w:szCs w:val="28"/>
        </w:rPr>
        <w:t>Обоянском</w:t>
      </w:r>
      <w:proofErr w:type="spellEnd"/>
      <w:r w:rsidRPr="00625446">
        <w:rPr>
          <w:rFonts w:ascii="Times New Roman" w:hAnsi="Times New Roman" w:cs="Times New Roman"/>
          <w:bCs/>
          <w:sz w:val="28"/>
          <w:szCs w:val="28"/>
        </w:rPr>
        <w:t xml:space="preserve"> плодосовхозе </w:t>
      </w:r>
      <w:proofErr w:type="spellStart"/>
      <w:r w:rsidRPr="00625446">
        <w:rPr>
          <w:rFonts w:ascii="Times New Roman" w:hAnsi="Times New Roman" w:cs="Times New Roman"/>
          <w:bCs/>
          <w:sz w:val="28"/>
          <w:szCs w:val="28"/>
        </w:rPr>
        <w:t>Обоянского</w:t>
      </w:r>
      <w:proofErr w:type="spellEnd"/>
      <w:r w:rsidRPr="00625446">
        <w:rPr>
          <w:rFonts w:ascii="Times New Roman" w:hAnsi="Times New Roman" w:cs="Times New Roman"/>
          <w:bCs/>
          <w:sz w:val="28"/>
          <w:szCs w:val="28"/>
        </w:rPr>
        <w:t xml:space="preserve"> района были обследованы почвы отделения «Центральное» на содержание ОК </w:t>
      </w:r>
      <w:proofErr w:type="spellStart"/>
      <w:r w:rsidRPr="00625446">
        <w:rPr>
          <w:rFonts w:ascii="Times New Roman" w:hAnsi="Times New Roman" w:cs="Times New Roman"/>
          <w:bCs/>
          <w:sz w:val="28"/>
          <w:szCs w:val="28"/>
        </w:rPr>
        <w:t>трифлуралина</w:t>
      </w:r>
      <w:proofErr w:type="spellEnd"/>
      <w:r w:rsidRPr="00625446">
        <w:rPr>
          <w:rFonts w:ascii="Times New Roman" w:hAnsi="Times New Roman" w:cs="Times New Roman"/>
          <w:bCs/>
          <w:sz w:val="28"/>
          <w:szCs w:val="28"/>
        </w:rPr>
        <w:t xml:space="preserve">, где было отобрано 20 проб почвы весной и осенью, в трех кварталах (3, 4, 5), с площади 69,1 га, под кукурузой. ОК </w:t>
      </w:r>
      <w:proofErr w:type="spellStart"/>
      <w:r w:rsidRPr="00625446">
        <w:rPr>
          <w:rFonts w:ascii="Times New Roman" w:hAnsi="Times New Roman" w:cs="Times New Roman"/>
          <w:bCs/>
          <w:sz w:val="28"/>
          <w:szCs w:val="28"/>
        </w:rPr>
        <w:t>трифлуралина</w:t>
      </w:r>
      <w:proofErr w:type="spellEnd"/>
      <w:r w:rsidRPr="00625446">
        <w:rPr>
          <w:rFonts w:ascii="Times New Roman" w:hAnsi="Times New Roman" w:cs="Times New Roman"/>
          <w:bCs/>
          <w:sz w:val="28"/>
          <w:szCs w:val="28"/>
        </w:rPr>
        <w:t xml:space="preserve"> не обнаружено ни в одной пробе почвы.</w:t>
      </w:r>
    </w:p>
    <w:p w:rsidR="00625446" w:rsidRPr="00625446" w:rsidRDefault="00625446" w:rsidP="0062544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5446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625446">
        <w:rPr>
          <w:rFonts w:ascii="Times New Roman" w:hAnsi="Times New Roman" w:cs="Times New Roman"/>
          <w:bCs/>
          <w:sz w:val="28"/>
          <w:szCs w:val="28"/>
        </w:rPr>
        <w:t>Тимском</w:t>
      </w:r>
      <w:proofErr w:type="spellEnd"/>
      <w:r w:rsidRPr="00625446">
        <w:rPr>
          <w:rFonts w:ascii="Times New Roman" w:hAnsi="Times New Roman" w:cs="Times New Roman"/>
          <w:bCs/>
          <w:sz w:val="28"/>
          <w:szCs w:val="28"/>
        </w:rPr>
        <w:t xml:space="preserve"> районе, в КФХ «Лихачёв», для обследования на ОК гербицида 2,4-Д было отобрано 20 проб почвы весной и осенью, с площади 296 га, под кукурузой. Загрязненная ОК 2,4-Д почва не обнаружена. Среднее содержание ОК 2,4-Д весной «0», осенью - на уровне 0,01 ПДК </w:t>
      </w:r>
      <w:proofErr w:type="gramStart"/>
      <w:r w:rsidRPr="00625446">
        <w:rPr>
          <w:rFonts w:ascii="Times New Roman" w:hAnsi="Times New Roman" w:cs="Times New Roman"/>
          <w:bCs/>
          <w:sz w:val="28"/>
          <w:szCs w:val="28"/>
        </w:rPr>
        <w:t>при</w:t>
      </w:r>
      <w:proofErr w:type="gramEnd"/>
      <w:r w:rsidRPr="00625446">
        <w:rPr>
          <w:rFonts w:ascii="Times New Roman" w:hAnsi="Times New Roman" w:cs="Times New Roman"/>
          <w:bCs/>
          <w:sz w:val="28"/>
          <w:szCs w:val="28"/>
        </w:rPr>
        <w:t xml:space="preserve"> максимальном ОК весной 0,02 ПДК, осенью 0,03 ПДК. </w:t>
      </w:r>
    </w:p>
    <w:p w:rsidR="0026058C" w:rsidRDefault="0026058C"/>
    <w:sectPr w:rsidR="0026058C" w:rsidSect="0026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25446"/>
    <w:rsid w:val="0026058C"/>
    <w:rsid w:val="0052538B"/>
    <w:rsid w:val="00625446"/>
    <w:rsid w:val="00E7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4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Tulupova</dc:creator>
  <cp:lastModifiedBy>Tulupova</cp:lastModifiedBy>
  <cp:revision>1</cp:revision>
  <dcterms:created xsi:type="dcterms:W3CDTF">2025-03-31T07:44:00Z</dcterms:created>
  <dcterms:modified xsi:type="dcterms:W3CDTF">2025-03-31T07:45:00Z</dcterms:modified>
</cp:coreProperties>
</file>