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7E7524" w:rsidRPr="00FA6281" w:rsidRDefault="007E7524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Правительство Курской области</w:t>
            </w:r>
          </w:p>
          <w:p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522DD1" w:rsidRPr="007B4D43" w:rsidRDefault="00185BEE" w:rsidP="00185BEE">
            <w:pPr>
              <w:pStyle w:val="TableParagraph"/>
              <w:ind w:left="1084" w:right="1074"/>
              <w:jc w:val="center"/>
              <w:rPr>
                <w:spacing w:val="-2"/>
                <w:sz w:val="24"/>
                <w:szCs w:val="24"/>
                <w:u w:val="single"/>
              </w:rPr>
            </w:pPr>
            <w:r w:rsidRPr="00FA6281">
              <w:rPr>
                <w:sz w:val="24"/>
                <w:u w:val="single"/>
              </w:rPr>
              <w:t>Эксплуатация</w:t>
            </w:r>
            <w:r w:rsidRPr="00FA6281">
              <w:rPr>
                <w:spacing w:val="-6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существующего</w:t>
            </w:r>
            <w:r w:rsidRPr="00FA6281">
              <w:rPr>
                <w:spacing w:val="-4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объекта электросетевого хозяйства–</w:t>
            </w:r>
            <w:r w:rsid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в</w:t>
            </w:r>
            <w:r w:rsidR="007B4D43" w:rsidRP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оздушная линия электроперед</w:t>
            </w:r>
            <w:r w:rsid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ачи высокого напряжения ВЛ-35 </w:t>
            </w:r>
            <w:proofErr w:type="spellStart"/>
            <w:r w:rsid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кВ</w:t>
            </w:r>
            <w:proofErr w:type="spellEnd"/>
            <w:r w:rsidR="007B4D43" w:rsidRP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276E39" w:rsidRPr="00276E39">
              <w:rPr>
                <w:sz w:val="24"/>
                <w:szCs w:val="24"/>
                <w:u w:val="single"/>
              </w:rPr>
              <w:t>«</w:t>
            </w:r>
            <w:proofErr w:type="spellStart"/>
            <w:r w:rsidR="00276E39" w:rsidRPr="00276E39">
              <w:rPr>
                <w:sz w:val="24"/>
                <w:szCs w:val="24"/>
                <w:u w:val="single"/>
              </w:rPr>
              <w:t>Н.Теребуж</w:t>
            </w:r>
            <w:proofErr w:type="spellEnd"/>
            <w:r w:rsidR="00276E39" w:rsidRPr="00276E39">
              <w:rPr>
                <w:sz w:val="24"/>
                <w:szCs w:val="24"/>
                <w:u w:val="single"/>
              </w:rPr>
              <w:t>-Казанка» протяженностью по трассе</w:t>
            </w:r>
            <w:r w:rsidR="00276E39">
              <w:rPr>
                <w:sz w:val="24"/>
                <w:szCs w:val="24"/>
                <w:u w:val="single"/>
              </w:rPr>
              <w:t xml:space="preserve"> </w:t>
            </w:r>
            <w:r w:rsidR="00276E39" w:rsidRPr="00276E39">
              <w:rPr>
                <w:sz w:val="24"/>
                <w:szCs w:val="24"/>
                <w:u w:val="single"/>
              </w:rPr>
              <w:t>-11900</w:t>
            </w:r>
            <w:r w:rsidR="00276E39">
              <w:rPr>
                <w:sz w:val="24"/>
                <w:szCs w:val="24"/>
                <w:u w:val="single"/>
              </w:rPr>
              <w:t xml:space="preserve"> </w:t>
            </w:r>
            <w:r w:rsidR="00276E39" w:rsidRPr="00276E39">
              <w:rPr>
                <w:sz w:val="24"/>
                <w:szCs w:val="24"/>
                <w:u w:val="single"/>
              </w:rPr>
              <w:t>м, по цепям</w:t>
            </w:r>
            <w:r w:rsidR="00276E39">
              <w:rPr>
                <w:sz w:val="24"/>
                <w:szCs w:val="24"/>
                <w:u w:val="single"/>
              </w:rPr>
              <w:t xml:space="preserve"> </w:t>
            </w:r>
            <w:r w:rsidR="00276E39" w:rsidRPr="00276E39">
              <w:rPr>
                <w:sz w:val="24"/>
                <w:szCs w:val="24"/>
                <w:u w:val="single"/>
              </w:rPr>
              <w:t>-11900</w:t>
            </w:r>
            <w:r w:rsidR="00276E39">
              <w:rPr>
                <w:sz w:val="24"/>
                <w:szCs w:val="24"/>
                <w:u w:val="single"/>
              </w:rPr>
              <w:t xml:space="preserve"> </w:t>
            </w:r>
            <w:r w:rsidR="00276E39" w:rsidRPr="00276E39">
              <w:rPr>
                <w:sz w:val="24"/>
                <w:szCs w:val="24"/>
                <w:u w:val="single"/>
              </w:rPr>
              <w:t>м от портала 35</w:t>
            </w:r>
            <w:r w:rsidR="00276E3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276E39" w:rsidRPr="00276E39">
              <w:rPr>
                <w:sz w:val="24"/>
                <w:szCs w:val="24"/>
                <w:u w:val="single"/>
              </w:rPr>
              <w:t>кВ</w:t>
            </w:r>
            <w:proofErr w:type="spellEnd"/>
            <w:r w:rsidR="00276E39" w:rsidRPr="00276E39">
              <w:rPr>
                <w:sz w:val="24"/>
                <w:szCs w:val="24"/>
                <w:u w:val="single"/>
              </w:rPr>
              <w:t xml:space="preserve"> подстанции «</w:t>
            </w:r>
            <w:proofErr w:type="spellStart"/>
            <w:r w:rsidR="00276E39" w:rsidRPr="00276E39">
              <w:rPr>
                <w:sz w:val="24"/>
                <w:szCs w:val="24"/>
                <w:u w:val="single"/>
              </w:rPr>
              <w:t>Н.Теребуж</w:t>
            </w:r>
            <w:proofErr w:type="spellEnd"/>
            <w:r w:rsidR="00276E39" w:rsidRPr="00276E39">
              <w:rPr>
                <w:sz w:val="24"/>
                <w:szCs w:val="24"/>
                <w:u w:val="single"/>
              </w:rPr>
              <w:t>» до портала 35</w:t>
            </w:r>
            <w:r w:rsidR="00276E3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276E39" w:rsidRPr="00276E39">
              <w:rPr>
                <w:sz w:val="24"/>
                <w:szCs w:val="24"/>
                <w:u w:val="single"/>
              </w:rPr>
              <w:t>кВ</w:t>
            </w:r>
            <w:proofErr w:type="spellEnd"/>
            <w:r w:rsidR="00276E39" w:rsidRPr="00276E39">
              <w:rPr>
                <w:sz w:val="24"/>
                <w:szCs w:val="24"/>
                <w:u w:val="single"/>
              </w:rPr>
              <w:t xml:space="preserve"> подстанции «Казанка»</w:t>
            </w:r>
          </w:p>
          <w:p w:rsidR="00185BEE" w:rsidRPr="00FA6281" w:rsidRDefault="00276E39" w:rsidP="00185BEE">
            <w:pPr>
              <w:pStyle w:val="TableParagraph"/>
              <w:ind w:left="1084" w:right="1074"/>
              <w:jc w:val="center"/>
              <w:rPr>
                <w:sz w:val="24"/>
                <w:u w:val="single"/>
              </w:rPr>
            </w:pPr>
            <w:r>
              <w:rPr>
                <w:spacing w:val="-2"/>
                <w:sz w:val="24"/>
                <w:u w:val="single"/>
              </w:rPr>
              <w:t>(кадастровый номер объекта 46:28</w:t>
            </w:r>
            <w:r w:rsidR="00185BEE" w:rsidRPr="00FA6281">
              <w:rPr>
                <w:spacing w:val="-2"/>
                <w:sz w:val="24"/>
                <w:u w:val="single"/>
              </w:rPr>
              <w:t>:000000:</w:t>
            </w:r>
            <w:r w:rsidR="006215C3">
              <w:rPr>
                <w:spacing w:val="-2"/>
                <w:sz w:val="24"/>
                <w:u w:val="single"/>
              </w:rPr>
              <w:t>3</w:t>
            </w:r>
            <w:r>
              <w:rPr>
                <w:spacing w:val="-2"/>
                <w:sz w:val="24"/>
                <w:u w:val="single"/>
              </w:rPr>
              <w:t>28</w:t>
            </w:r>
            <w:r w:rsidR="00185BEE" w:rsidRPr="00FA6281">
              <w:rPr>
                <w:spacing w:val="-2"/>
                <w:sz w:val="24"/>
                <w:u w:val="single"/>
              </w:rPr>
              <w:t>)</w:t>
            </w:r>
            <w:r w:rsidR="00185BEE" w:rsidRPr="00FA6281">
              <w:rPr>
                <w:sz w:val="24"/>
                <w:u w:val="single"/>
              </w:rPr>
              <w:t>.</w:t>
            </w:r>
          </w:p>
          <w:p w:rsidR="00140759" w:rsidRDefault="00185BEE" w:rsidP="00185BEE">
            <w:pPr>
              <w:pStyle w:val="TableParagraph"/>
              <w:ind w:left="1281" w:right="12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(цель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установления</w:t>
            </w:r>
            <w:r w:rsidR="007E7524">
              <w:rPr>
                <w:spacing w:val="-3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сервитута)</w:t>
            </w:r>
          </w:p>
        </w:tc>
      </w:tr>
      <w:tr w:rsidR="007D60E4" w:rsidTr="00717487">
        <w:trPr>
          <w:trHeight w:val="5237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10348" w:type="dxa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10"/>
              <w:gridCol w:w="7938"/>
            </w:tblGrid>
            <w:tr w:rsidR="00AB6DBC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 xml:space="preserve">Кадастровый номер 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>земельного участка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DBC" w:rsidRPr="00AB6DBC" w:rsidRDefault="00AB6DBC" w:rsidP="00AB6DBC">
                  <w:pPr>
                    <w:ind w:right="1432"/>
                    <w:jc w:val="center"/>
                    <w:rPr>
                      <w:sz w:val="24"/>
                      <w:szCs w:val="24"/>
                    </w:rPr>
                  </w:pPr>
                  <w:r w:rsidRPr="00AB6DBC">
                    <w:rPr>
                      <w:sz w:val="24"/>
                      <w:szCs w:val="24"/>
                    </w:rPr>
                    <w:t>Адрес земельного участка</w:t>
                  </w:r>
                </w:p>
              </w:tc>
            </w:tr>
            <w:tr w:rsidR="00C04706" w:rsidRPr="00AB6DBC" w:rsidTr="00C04706">
              <w:trPr>
                <w:trHeight w:val="321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46:07:000000:428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Ануфриевский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сельсовет, с.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Ануфриевка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Букреевка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Бесединка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Можаевка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с. 1-я Казанка, д. Залесье, д. Луги, ВЛ-10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334.01 ПС Казанка 35/10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46:07:000000:429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Ануфриевский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сельсовет, с. 1-я Казанка, с. 2-я </w:t>
                  </w:r>
                  <w:proofErr w:type="gramStart"/>
                  <w:r w:rsidRPr="00C04706">
                    <w:rPr>
                      <w:color w:val="000000"/>
                      <w:sz w:val="24"/>
                      <w:szCs w:val="24"/>
                    </w:rPr>
                    <w:t>Казанка,ВЛ</w:t>
                  </w:r>
                  <w:proofErr w:type="gram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-10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334.2 ПС Казанка 35/10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46:07:000000:430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tabs>
                      <w:tab w:val="left" w:pos="6554"/>
                    </w:tabs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Ануфриевский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сельсовет, с. 2-я Казанка, х.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Редькино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с. Нижний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Даймен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ВЛ-10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334.5 ПС Казанка 35/10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46:07:020101:29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Ануфриевский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сельсовет, с.1-я Казанка, ул. Заречная, д. 10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46:07:020101:33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Ануфриевский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сельсовет, с. 1-я Казанка, ул. Садовая, д. 13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46:07:020101:34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район, с. 1-я </w:t>
                  </w:r>
                  <w:proofErr w:type="gramStart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Казанка,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</w:t>
                  </w:r>
                  <w:r w:rsidRPr="00C04706">
                    <w:rPr>
                      <w:color w:val="000000"/>
                      <w:sz w:val="24"/>
                      <w:szCs w:val="24"/>
                    </w:rPr>
                    <w:t>ул. Садовая, дом 10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46:07:020101:35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обл.,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Ануфриевский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сельсовет,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</w:t>
                  </w:r>
                  <w:r w:rsidRPr="00C04706">
                    <w:rPr>
                      <w:color w:val="000000"/>
                      <w:sz w:val="24"/>
                      <w:szCs w:val="24"/>
                    </w:rPr>
                    <w:t>с. 1-я Казанка, ул. Садовая, д. 9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46:07:020101:36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обл.,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р-н,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Ануфриевский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сельсовет,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</w:t>
                  </w:r>
                  <w:r w:rsidRPr="00C04706">
                    <w:rPr>
                      <w:color w:val="000000"/>
                      <w:sz w:val="24"/>
                      <w:szCs w:val="24"/>
                    </w:rPr>
                    <w:t>с. 1-я Казанка, ул. Садовая, д. 8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46:07:020101:37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обл.,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Ануфриевский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сельсовет,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</w:t>
                  </w:r>
                  <w:r w:rsidRPr="00C04706">
                    <w:rPr>
                      <w:color w:val="000000"/>
                      <w:sz w:val="24"/>
                      <w:szCs w:val="24"/>
                    </w:rPr>
                    <w:t>с. 1-я Казанка, ул. Заречная, дом 11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46:07:020101:60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proofErr w:type="gramStart"/>
                  <w:r w:rsidRPr="00C04706">
                    <w:rPr>
                      <w:color w:val="000000"/>
                      <w:sz w:val="24"/>
                      <w:szCs w:val="24"/>
                    </w:rPr>
                    <w:t>Ануфриевский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 </w:t>
                  </w:r>
                  <w:r w:rsidRPr="00C04706">
                    <w:rPr>
                      <w:color w:val="000000"/>
                      <w:sz w:val="24"/>
                      <w:szCs w:val="24"/>
                    </w:rPr>
                    <w:t>с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1-я Казанка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46:07:020101:164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Ануфриевский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сельсовет, с. 1-я Казанка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46:07:020101:276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Ануфриевский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сельсовет, с. 1-я Казанка, ул. Садовая, д. 8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46:07:020901:12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район, д. Залесье, д.12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46:07:020901:61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обл.,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Ануфриевский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сельсовет,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Pr="00C04706">
                    <w:rPr>
                      <w:color w:val="000000"/>
                      <w:sz w:val="24"/>
                      <w:szCs w:val="24"/>
                    </w:rPr>
                    <w:t>д. Залесье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46:07:021201:48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Ануфриевский</w:t>
                  </w:r>
                  <w:proofErr w:type="spellEnd"/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46:07:061102:16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Ануфриевский</w:t>
                  </w:r>
                  <w:proofErr w:type="spellEnd"/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46:28:000000:35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46:28:000000:326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Default="00C04706" w:rsidP="00C04706">
                  <w:pPr>
                    <w:ind w:right="1168"/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C04706" w:rsidRDefault="00C04706" w:rsidP="00C04706">
                  <w:pPr>
                    <w:ind w:right="1168"/>
                    <w:rPr>
                      <w:color w:val="000000"/>
                      <w:sz w:val="24"/>
                      <w:szCs w:val="24"/>
                    </w:rPr>
                  </w:pPr>
                </w:p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sz w:val="24"/>
                      <w:szCs w:val="24"/>
                    </w:rPr>
                    <w:lastRenderedPageBreak/>
                    <w:t>46:28:000000:485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C04706">
                    <w:rPr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sz w:val="24"/>
                      <w:szCs w:val="24"/>
                    </w:rPr>
                    <w:t>Щигровское</w:t>
                  </w:r>
                  <w:proofErr w:type="spellEnd"/>
                  <w:r w:rsidRPr="00C04706">
                    <w:rPr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C04706">
                    <w:rPr>
                      <w:sz w:val="24"/>
                      <w:szCs w:val="24"/>
                    </w:rPr>
                    <w:t>Щигровское</w:t>
                  </w:r>
                  <w:proofErr w:type="spellEnd"/>
                  <w:r w:rsidRPr="00C04706">
                    <w:rPr>
                      <w:sz w:val="24"/>
                      <w:szCs w:val="24"/>
                    </w:rPr>
                    <w:t xml:space="preserve"> участковое лесничество, квартал 6 выделы 1-6, кварталы 15, 16, 24, 26, 27, 28, 29, 34, 42, 46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sz w:val="24"/>
                      <w:szCs w:val="24"/>
                    </w:rPr>
                    <w:t>46:28:000000:497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C04706">
                    <w:rPr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sz w:val="24"/>
                      <w:szCs w:val="24"/>
                    </w:rPr>
                    <w:t>Щигровское</w:t>
                  </w:r>
                  <w:proofErr w:type="spellEnd"/>
                  <w:r w:rsidRPr="00C04706">
                    <w:rPr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C04706">
                    <w:rPr>
                      <w:sz w:val="24"/>
                      <w:szCs w:val="24"/>
                    </w:rPr>
                    <w:t>Щигровское</w:t>
                  </w:r>
                  <w:proofErr w:type="spellEnd"/>
                  <w:r w:rsidRPr="00C04706">
                    <w:rPr>
                      <w:sz w:val="24"/>
                      <w:szCs w:val="24"/>
                    </w:rPr>
                    <w:t xml:space="preserve"> участковое лесничество, квартал 68 выделы (1-9), квартал 68 выделы (10-23), квартал 120 выделы (1-10), квартал 5; части кварталов 122, 138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46:28:160102:29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сельсовет, </w:t>
                  </w:r>
                  <w:r w:rsidR="000569AE"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 w:rsidR="000569AE">
                    <w:rPr>
                      <w:color w:val="000000"/>
                      <w:sz w:val="24"/>
                      <w:szCs w:val="24"/>
                    </w:rPr>
                    <w:t xml:space="preserve">                      </w:t>
                  </w: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д. Вышний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</w:t>
                  </w:r>
                  <w:proofErr w:type="spellEnd"/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46:28:160102:41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46:28:160102:52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РФ, Курская область,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сельсовет, д. Вышний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>, д. № 13</w:t>
                  </w:r>
                </w:p>
              </w:tc>
            </w:tr>
            <w:tr w:rsidR="00C04706" w:rsidRPr="00AB6DBC" w:rsidTr="00C04706">
              <w:trPr>
                <w:trHeight w:val="283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46:28:160102:58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РФ, Курская область,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сельсовет, д. Вышний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>, д. 19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46:28:160102:87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РФ, Курская область,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сельсовет, д. Вышний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C04706">
                    <w:rPr>
                      <w:color w:val="000000"/>
                      <w:sz w:val="24"/>
                      <w:szCs w:val="24"/>
                    </w:rPr>
                    <w:t>19</w:t>
                  </w:r>
                  <w:proofErr w:type="gram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а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46:28:160102:89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сельсовет, </w:t>
                  </w:r>
                  <w:r w:rsidR="000569AE"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 w:rsidR="000569AE">
                    <w:rPr>
                      <w:color w:val="000000"/>
                      <w:sz w:val="24"/>
                      <w:szCs w:val="24"/>
                    </w:rPr>
                    <w:t xml:space="preserve">               </w:t>
                  </w: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д. Вышний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</w:t>
                  </w:r>
                  <w:proofErr w:type="spellEnd"/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46:28:160102:91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сельсовет, с. Вышний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</w:t>
                  </w:r>
                  <w:proofErr w:type="spellEnd"/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46:28:160501:1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46:28:160501:2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46:28:160501:11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46:28:160501:51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46:28:160501:64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46:28:160501:65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46:28:160501:67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46:28:160501:69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сельсовет, д. Вышний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</w:t>
                  </w:r>
                  <w:proofErr w:type="spellEnd"/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46:28:160501:70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сельсовет, д. Вышний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</w:t>
                  </w:r>
                  <w:proofErr w:type="spellEnd"/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46:28:160501:71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сельсовет, д. Вышний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</w:t>
                  </w:r>
                  <w:proofErr w:type="spellEnd"/>
                </w:p>
              </w:tc>
            </w:tr>
            <w:tr w:rsidR="00C04706" w:rsidRPr="00AB6DBC" w:rsidTr="00C04706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4706" w:rsidRPr="00C04706" w:rsidRDefault="00C04706" w:rsidP="00C0470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>46:28:160501:73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04706" w:rsidRPr="00C04706" w:rsidRDefault="00C04706" w:rsidP="00C04706">
                  <w:pPr>
                    <w:ind w:right="1168"/>
                    <w:rPr>
                      <w:sz w:val="24"/>
                      <w:szCs w:val="24"/>
                    </w:rPr>
                  </w:pPr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Щигровский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Теребужский</w:t>
                  </w:r>
                  <w:proofErr w:type="spellEnd"/>
                  <w:r w:rsidRPr="00C04706">
                    <w:rPr>
                      <w:color w:val="000000"/>
                      <w:sz w:val="24"/>
                      <w:szCs w:val="24"/>
                    </w:rPr>
                    <w:t xml:space="preserve"> сельсовет, с. Вышний </w:t>
                  </w:r>
                  <w:proofErr w:type="spellStart"/>
                  <w:r w:rsidRPr="00C04706">
                    <w:rPr>
                      <w:color w:val="000000"/>
                      <w:sz w:val="24"/>
                      <w:szCs w:val="24"/>
                    </w:rPr>
                    <w:t>Теребуж</w:t>
                  </w:r>
                  <w:proofErr w:type="spellEnd"/>
                </w:p>
              </w:tc>
            </w:tr>
          </w:tbl>
          <w:p w:rsidR="007D60E4" w:rsidRPr="00FA6281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140759" w:rsidRDefault="00FA6281" w:rsidP="00E92329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E75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04D0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E752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6225A4">
              <w:rPr>
                <w:sz w:val="24"/>
              </w:rPr>
              <w:t xml:space="preserve"> 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9F23D1">
        <w:trPr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9376" w:type="dxa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  <w:r w:rsidRPr="006225A4">
              <w:rPr>
                <w:spacing w:val="3"/>
                <w:sz w:val="24"/>
                <w:u w:val="single"/>
              </w:rPr>
              <w:t xml:space="preserve"> 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6" w:type="dxa"/>
          </w:tcPr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https://kursk.ru/</w:t>
            </w: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https://www.imkursk.ru/</w:t>
            </w:r>
          </w:p>
          <w:p w:rsidR="00076624" w:rsidRDefault="00076624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076624">
              <w:rPr>
                <w:spacing w:val="1"/>
                <w:sz w:val="24"/>
                <w:szCs w:val="24"/>
              </w:rPr>
              <w:t>https://zolotuhino46.gosuslugi.ru/</w:t>
            </w:r>
          </w:p>
          <w:p w:rsidR="00D07248" w:rsidRDefault="004755F9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4755F9">
              <w:rPr>
                <w:spacing w:val="1"/>
                <w:sz w:val="24"/>
                <w:szCs w:val="24"/>
              </w:rPr>
              <w:t>http://anufriyevskiy.ru/</w:t>
            </w:r>
          </w:p>
          <w:p w:rsidR="004755F9" w:rsidRDefault="004755F9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4755F9">
              <w:rPr>
                <w:spacing w:val="1"/>
                <w:sz w:val="24"/>
                <w:szCs w:val="24"/>
              </w:rPr>
              <w:t>https://shhigrovskij-r38.gosweb.gosuslugi.ru/</w:t>
            </w:r>
          </w:p>
          <w:p w:rsidR="004755F9" w:rsidRDefault="004755F9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4755F9">
              <w:rPr>
                <w:spacing w:val="1"/>
                <w:sz w:val="24"/>
                <w:szCs w:val="24"/>
              </w:rPr>
              <w:t>https://terebuzhskij-r38.gosweb.gosuslugi.ru/</w:t>
            </w:r>
            <w:bookmarkStart w:id="0" w:name="_GoBack"/>
            <w:bookmarkEnd w:id="0"/>
          </w:p>
          <w:p w:rsidR="00140759" w:rsidRDefault="00D07248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(официальные</w:t>
            </w:r>
            <w:r w:rsidR="007E7524">
              <w:rPr>
                <w:spacing w:val="-7"/>
                <w:sz w:val="24"/>
              </w:rPr>
              <w:t xml:space="preserve"> </w:t>
            </w:r>
            <w:r w:rsidR="007E7524">
              <w:rPr>
                <w:sz w:val="24"/>
              </w:rPr>
              <w:t>сайты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в</w:t>
            </w:r>
            <w:r w:rsidR="007E7524">
              <w:rPr>
                <w:spacing w:val="-6"/>
                <w:sz w:val="24"/>
              </w:rPr>
              <w:t xml:space="preserve"> </w:t>
            </w:r>
            <w:r w:rsidR="007E7524">
              <w:rPr>
                <w:sz w:val="24"/>
              </w:rPr>
              <w:t>информационно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-</w:t>
            </w:r>
            <w:r w:rsidR="007E7524">
              <w:rPr>
                <w:spacing w:val="-5"/>
                <w:sz w:val="24"/>
              </w:rPr>
              <w:t xml:space="preserve"> </w:t>
            </w:r>
            <w:r w:rsidR="007E7524">
              <w:rPr>
                <w:sz w:val="24"/>
              </w:rPr>
              <w:t>телекоммуникационной</w:t>
            </w:r>
            <w:r w:rsidR="007E7524">
              <w:rPr>
                <w:spacing w:val="-5"/>
                <w:sz w:val="24"/>
              </w:rPr>
              <w:t xml:space="preserve"> </w:t>
            </w:r>
            <w:r w:rsidR="007E7524">
              <w:rPr>
                <w:sz w:val="24"/>
              </w:rPr>
              <w:t>сети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«Интернет»,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на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которых размещается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сообщение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о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поступившем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ходатайстве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</w:p>
          <w:p w:rsidR="00140759" w:rsidRDefault="007E7524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6" w:type="dxa"/>
          </w:tcPr>
          <w:p w:rsidR="00C33DA0" w:rsidRDefault="00A432E1" w:rsidP="00A432E1">
            <w:pPr>
              <w:pStyle w:val="TableParagraph"/>
              <w:ind w:left="1343" w:right="612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>
              <w:rPr>
                <w:spacing w:val="-57"/>
                <w:sz w:val="24"/>
              </w:rPr>
              <w:t xml:space="preserve"> </w:t>
            </w:r>
          </w:p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7D666D">
      <w:pgSz w:w="11910" w:h="16840"/>
      <w:pgMar w:top="1134" w:right="618" w:bottom="1134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0759"/>
    <w:rsid w:val="000151AD"/>
    <w:rsid w:val="000569AE"/>
    <w:rsid w:val="000670EB"/>
    <w:rsid w:val="000761B5"/>
    <w:rsid w:val="00076624"/>
    <w:rsid w:val="00092860"/>
    <w:rsid w:val="000A2A35"/>
    <w:rsid w:val="000F63A6"/>
    <w:rsid w:val="000F6951"/>
    <w:rsid w:val="00125455"/>
    <w:rsid w:val="00133A2A"/>
    <w:rsid w:val="00137B38"/>
    <w:rsid w:val="00140759"/>
    <w:rsid w:val="00185BEE"/>
    <w:rsid w:val="001C4E4E"/>
    <w:rsid w:val="001D3D85"/>
    <w:rsid w:val="002143A2"/>
    <w:rsid w:val="00241027"/>
    <w:rsid w:val="002543A8"/>
    <w:rsid w:val="00271A99"/>
    <w:rsid w:val="00276E39"/>
    <w:rsid w:val="002D731A"/>
    <w:rsid w:val="002E262C"/>
    <w:rsid w:val="003245F0"/>
    <w:rsid w:val="003558FB"/>
    <w:rsid w:val="0038462B"/>
    <w:rsid w:val="003F070B"/>
    <w:rsid w:val="00413658"/>
    <w:rsid w:val="00434A67"/>
    <w:rsid w:val="00447F0E"/>
    <w:rsid w:val="004755F9"/>
    <w:rsid w:val="004B03AA"/>
    <w:rsid w:val="00511FBA"/>
    <w:rsid w:val="00520729"/>
    <w:rsid w:val="00522DD1"/>
    <w:rsid w:val="00572873"/>
    <w:rsid w:val="00597F0C"/>
    <w:rsid w:val="005A1C2A"/>
    <w:rsid w:val="005B62C5"/>
    <w:rsid w:val="005D7A3C"/>
    <w:rsid w:val="0060247D"/>
    <w:rsid w:val="006215C3"/>
    <w:rsid w:val="006225A4"/>
    <w:rsid w:val="006410F3"/>
    <w:rsid w:val="006904A7"/>
    <w:rsid w:val="00717487"/>
    <w:rsid w:val="007313C5"/>
    <w:rsid w:val="00764B60"/>
    <w:rsid w:val="00785D8F"/>
    <w:rsid w:val="007954C6"/>
    <w:rsid w:val="007A2366"/>
    <w:rsid w:val="007B4D43"/>
    <w:rsid w:val="007D58B4"/>
    <w:rsid w:val="007D60E4"/>
    <w:rsid w:val="007D666D"/>
    <w:rsid w:val="007D767D"/>
    <w:rsid w:val="007E7524"/>
    <w:rsid w:val="00837677"/>
    <w:rsid w:val="008554C2"/>
    <w:rsid w:val="008C0296"/>
    <w:rsid w:val="00903638"/>
    <w:rsid w:val="00952D01"/>
    <w:rsid w:val="00955AFA"/>
    <w:rsid w:val="00971920"/>
    <w:rsid w:val="009B291F"/>
    <w:rsid w:val="009F23D1"/>
    <w:rsid w:val="009F2E36"/>
    <w:rsid w:val="009F36E2"/>
    <w:rsid w:val="00A432E1"/>
    <w:rsid w:val="00A532B3"/>
    <w:rsid w:val="00A741A0"/>
    <w:rsid w:val="00A8344B"/>
    <w:rsid w:val="00A90353"/>
    <w:rsid w:val="00AB6DBC"/>
    <w:rsid w:val="00AC252E"/>
    <w:rsid w:val="00AD1779"/>
    <w:rsid w:val="00AD3AE2"/>
    <w:rsid w:val="00AE0087"/>
    <w:rsid w:val="00AE11AC"/>
    <w:rsid w:val="00AF5BB5"/>
    <w:rsid w:val="00BA56D0"/>
    <w:rsid w:val="00BB5F96"/>
    <w:rsid w:val="00C04706"/>
    <w:rsid w:val="00C30AC8"/>
    <w:rsid w:val="00C33DA0"/>
    <w:rsid w:val="00C457B1"/>
    <w:rsid w:val="00C73799"/>
    <w:rsid w:val="00C8719E"/>
    <w:rsid w:val="00CB0323"/>
    <w:rsid w:val="00CE31EB"/>
    <w:rsid w:val="00D04279"/>
    <w:rsid w:val="00D07248"/>
    <w:rsid w:val="00D250A7"/>
    <w:rsid w:val="00D72333"/>
    <w:rsid w:val="00D82AA4"/>
    <w:rsid w:val="00DE3CCB"/>
    <w:rsid w:val="00E52335"/>
    <w:rsid w:val="00E73B1A"/>
    <w:rsid w:val="00E907ED"/>
    <w:rsid w:val="00E92329"/>
    <w:rsid w:val="00EC4A2D"/>
    <w:rsid w:val="00ED43AE"/>
    <w:rsid w:val="00EE0121"/>
    <w:rsid w:val="00EF100E"/>
    <w:rsid w:val="00F04D0A"/>
    <w:rsid w:val="00F15BAC"/>
    <w:rsid w:val="00F4027E"/>
    <w:rsid w:val="00F61049"/>
    <w:rsid w:val="00F733D5"/>
    <w:rsid w:val="00FA6281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70</cp:revision>
  <cp:lastPrinted>2023-02-21T10:55:00Z</cp:lastPrinted>
  <dcterms:created xsi:type="dcterms:W3CDTF">2023-02-21T07:01:00Z</dcterms:created>
  <dcterms:modified xsi:type="dcterms:W3CDTF">2024-04-09T08:22:00Z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