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C1" w:rsidRPr="00EE1C9F" w:rsidRDefault="005E4830" w:rsidP="002537C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 xml:space="preserve"> </w:t>
      </w:r>
    </w:p>
    <w:p w:rsidR="002537C1" w:rsidRPr="00E66221" w:rsidRDefault="002537C1" w:rsidP="002537C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537C1" w:rsidRDefault="002537C1" w:rsidP="002537C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FD6183">
        <w:rPr>
          <w:rFonts w:eastAsia="Calibri"/>
          <w:b/>
          <w:bCs/>
          <w:sz w:val="34"/>
          <w:szCs w:val="34"/>
          <w:lang w:eastAsia="en-US"/>
        </w:rPr>
        <w:t>ГУБЕРНАТОР</w:t>
      </w:r>
      <w:r w:rsidRPr="00FD6183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2537C1" w:rsidRPr="0061348D" w:rsidRDefault="002537C1" w:rsidP="002537C1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2537C1" w:rsidRPr="0061348D" w:rsidRDefault="002537C1" w:rsidP="002537C1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РАСПОРЯЖЕНИЕ</w:t>
      </w:r>
    </w:p>
    <w:p w:rsidR="002537C1" w:rsidRPr="0061348D" w:rsidRDefault="002537C1" w:rsidP="002537C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2537C1" w:rsidRPr="005E4830" w:rsidRDefault="005E4830" w:rsidP="002537C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5E4830">
        <w:rPr>
          <w:sz w:val="26"/>
          <w:szCs w:val="26"/>
          <w:u w:val="single"/>
        </w:rPr>
        <w:t>26.04.2022</w:t>
      </w:r>
      <w:r>
        <w:rPr>
          <w:sz w:val="26"/>
          <w:szCs w:val="26"/>
        </w:rPr>
        <w:t xml:space="preserve">  № </w:t>
      </w:r>
      <w:r w:rsidRPr="005E4830">
        <w:rPr>
          <w:sz w:val="26"/>
          <w:szCs w:val="26"/>
          <w:u w:val="single"/>
        </w:rPr>
        <w:t>282-ра</w:t>
      </w:r>
    </w:p>
    <w:p w:rsidR="002537C1" w:rsidRPr="0061348D" w:rsidRDefault="002537C1" w:rsidP="002537C1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2537C1" w:rsidRPr="007D2DC1" w:rsidRDefault="002537C1" w:rsidP="002537C1">
      <w:pPr>
        <w:rPr>
          <w:sz w:val="28"/>
        </w:rPr>
      </w:pPr>
    </w:p>
    <w:p w:rsidR="002537C1" w:rsidRPr="00EE1C9F" w:rsidRDefault="002537C1" w:rsidP="002537C1"/>
    <w:p w:rsidR="00DF693B" w:rsidRPr="00260F16" w:rsidRDefault="00DF693B" w:rsidP="00DF693B">
      <w:pPr>
        <w:jc w:val="center"/>
        <w:rPr>
          <w:b/>
          <w:sz w:val="28"/>
          <w:szCs w:val="28"/>
        </w:rPr>
      </w:pPr>
      <w:r w:rsidRPr="00260F16">
        <w:rPr>
          <w:b/>
          <w:sz w:val="28"/>
          <w:szCs w:val="28"/>
        </w:rPr>
        <w:t>Об утверждении плана реализации государственной программы</w:t>
      </w:r>
    </w:p>
    <w:p w:rsidR="00DF693B" w:rsidRDefault="00DF693B" w:rsidP="00DF693B">
      <w:pPr>
        <w:ind w:right="253"/>
        <w:jc w:val="center"/>
        <w:outlineLvl w:val="2"/>
        <w:rPr>
          <w:b/>
          <w:bCs/>
          <w:sz w:val="28"/>
          <w:szCs w:val="28"/>
        </w:rPr>
      </w:pPr>
      <w:r w:rsidRPr="00260F16">
        <w:rPr>
          <w:b/>
          <w:bCs/>
          <w:sz w:val="28"/>
          <w:szCs w:val="28"/>
        </w:rPr>
        <w:t xml:space="preserve">Курской области «Обеспечение доступности приоритетных объектов </w:t>
      </w:r>
    </w:p>
    <w:p w:rsidR="00DF693B" w:rsidRDefault="00DF693B" w:rsidP="00DF693B">
      <w:pPr>
        <w:ind w:right="253"/>
        <w:jc w:val="center"/>
        <w:outlineLvl w:val="2"/>
        <w:rPr>
          <w:b/>
          <w:bCs/>
          <w:sz w:val="28"/>
          <w:szCs w:val="28"/>
        </w:rPr>
      </w:pPr>
      <w:r w:rsidRPr="00260F16">
        <w:rPr>
          <w:b/>
          <w:bCs/>
          <w:sz w:val="28"/>
          <w:szCs w:val="28"/>
        </w:rPr>
        <w:t xml:space="preserve">и услуг в приоритетных сферах жизнедеятельности инвалидов </w:t>
      </w:r>
    </w:p>
    <w:p w:rsidR="00DF693B" w:rsidRDefault="00DF693B" w:rsidP="00DF693B">
      <w:pPr>
        <w:ind w:right="253"/>
        <w:jc w:val="center"/>
        <w:outlineLvl w:val="2"/>
        <w:rPr>
          <w:b/>
          <w:bCs/>
          <w:sz w:val="28"/>
          <w:szCs w:val="28"/>
        </w:rPr>
      </w:pPr>
      <w:r w:rsidRPr="00260F16">
        <w:rPr>
          <w:b/>
          <w:bCs/>
          <w:sz w:val="28"/>
          <w:szCs w:val="28"/>
        </w:rPr>
        <w:t xml:space="preserve">и других </w:t>
      </w:r>
      <w:proofErr w:type="spellStart"/>
      <w:r w:rsidRPr="00260F16">
        <w:rPr>
          <w:b/>
          <w:bCs/>
          <w:sz w:val="28"/>
          <w:szCs w:val="28"/>
        </w:rPr>
        <w:t>маломобильных</w:t>
      </w:r>
      <w:proofErr w:type="spellEnd"/>
      <w:r w:rsidRPr="00260F16">
        <w:rPr>
          <w:b/>
          <w:bCs/>
          <w:sz w:val="28"/>
          <w:szCs w:val="28"/>
        </w:rPr>
        <w:t xml:space="preserve"> групп населения в Курской области» </w:t>
      </w:r>
    </w:p>
    <w:p w:rsidR="00DF693B" w:rsidRPr="00260F16" w:rsidRDefault="00DF693B" w:rsidP="00DF693B">
      <w:pPr>
        <w:ind w:right="253"/>
        <w:jc w:val="center"/>
        <w:outlineLvl w:val="2"/>
        <w:rPr>
          <w:b/>
          <w:bCs/>
          <w:sz w:val="28"/>
          <w:szCs w:val="28"/>
        </w:rPr>
      </w:pPr>
      <w:r w:rsidRPr="00260F16">
        <w:rPr>
          <w:b/>
          <w:bCs/>
          <w:sz w:val="28"/>
          <w:szCs w:val="28"/>
        </w:rPr>
        <w:t>на текущий финансовый 2022 год и плановый период 2023-2024 годов</w:t>
      </w:r>
    </w:p>
    <w:p w:rsidR="00DF693B" w:rsidRDefault="00DF693B" w:rsidP="00DF693B">
      <w:pPr>
        <w:ind w:right="253"/>
        <w:jc w:val="both"/>
        <w:outlineLvl w:val="2"/>
        <w:rPr>
          <w:bCs/>
          <w:sz w:val="28"/>
          <w:szCs w:val="28"/>
        </w:rPr>
      </w:pPr>
    </w:p>
    <w:p w:rsidR="00DF693B" w:rsidRDefault="00DF693B" w:rsidP="00DF693B">
      <w:pPr>
        <w:ind w:right="253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Утвердить прилагаемый план реализации государственной программы </w:t>
      </w:r>
      <w:r w:rsidRPr="002039BC">
        <w:rPr>
          <w:bCs/>
          <w:sz w:val="28"/>
          <w:szCs w:val="28"/>
        </w:rPr>
        <w:t xml:space="preserve">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2039BC">
        <w:rPr>
          <w:bCs/>
          <w:sz w:val="28"/>
          <w:szCs w:val="28"/>
        </w:rPr>
        <w:t>маломобильных</w:t>
      </w:r>
      <w:proofErr w:type="spellEnd"/>
      <w:r w:rsidRPr="002039BC">
        <w:rPr>
          <w:bCs/>
          <w:sz w:val="28"/>
          <w:szCs w:val="28"/>
        </w:rPr>
        <w:t xml:space="preserve"> групп населения в Курской области» на текущий финансовый 2022 год и плановый период 2023-2024 годов</w:t>
      </w:r>
      <w:r>
        <w:rPr>
          <w:bCs/>
          <w:sz w:val="28"/>
          <w:szCs w:val="28"/>
        </w:rPr>
        <w:t>.</w:t>
      </w:r>
    </w:p>
    <w:p w:rsidR="00DF693B" w:rsidRDefault="00DF693B" w:rsidP="00DF693B">
      <w:pPr>
        <w:ind w:right="284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Комитету социального обеспечения, материнства и детства Курской области (Т.А. </w:t>
      </w:r>
      <w:proofErr w:type="spellStart"/>
      <w:r>
        <w:rPr>
          <w:bCs/>
          <w:sz w:val="28"/>
          <w:szCs w:val="28"/>
        </w:rPr>
        <w:t>Сукновалова</w:t>
      </w:r>
      <w:proofErr w:type="spellEnd"/>
      <w:r>
        <w:rPr>
          <w:bCs/>
          <w:sz w:val="28"/>
          <w:szCs w:val="28"/>
        </w:rPr>
        <w:t xml:space="preserve">) разместить утвержденный план реализации государственной программы </w:t>
      </w:r>
      <w:r w:rsidRPr="002039BC">
        <w:rPr>
          <w:bCs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2039BC">
        <w:rPr>
          <w:bCs/>
          <w:sz w:val="28"/>
          <w:szCs w:val="28"/>
        </w:rPr>
        <w:t>маломобильных</w:t>
      </w:r>
      <w:proofErr w:type="spellEnd"/>
      <w:r w:rsidRPr="002039BC">
        <w:rPr>
          <w:bCs/>
          <w:sz w:val="28"/>
          <w:szCs w:val="28"/>
        </w:rPr>
        <w:t xml:space="preserve"> групп населения </w:t>
      </w:r>
      <w:r>
        <w:rPr>
          <w:bCs/>
          <w:sz w:val="28"/>
          <w:szCs w:val="28"/>
        </w:rPr>
        <w:t xml:space="preserve"> </w:t>
      </w:r>
      <w:r w:rsidRPr="002039BC">
        <w:rPr>
          <w:bCs/>
          <w:sz w:val="28"/>
          <w:szCs w:val="28"/>
        </w:rPr>
        <w:t>в Курской области» на текущий финансовый 2022 год и плановый период 2023-2024 годов</w:t>
      </w:r>
      <w:r>
        <w:rPr>
          <w:bCs/>
          <w:sz w:val="28"/>
          <w:szCs w:val="28"/>
        </w:rPr>
        <w:t xml:space="preserve"> на официальном сайте Администрации Курской области (подраздел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Государственные программы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подраздела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Документы</w:t>
      </w:r>
      <w:r w:rsidRPr="00754E16">
        <w:rPr>
          <w:bCs/>
          <w:sz w:val="28"/>
          <w:szCs w:val="28"/>
        </w:rPr>
        <w:t>»</w:t>
      </w:r>
      <w:r w:rsidRPr="008051BB">
        <w:rPr>
          <w:sz w:val="27"/>
          <w:szCs w:val="27"/>
        </w:rPr>
        <w:t xml:space="preserve"> раздела </w:t>
      </w:r>
      <w:r w:rsidRPr="008051BB">
        <w:rPr>
          <w:bCs/>
          <w:sz w:val="28"/>
          <w:szCs w:val="28"/>
        </w:rPr>
        <w:t>«Власть»)</w:t>
      </w:r>
      <w:r>
        <w:rPr>
          <w:bCs/>
          <w:sz w:val="28"/>
          <w:szCs w:val="28"/>
        </w:rPr>
        <w:t xml:space="preserve"> в информационно-телекоммуникационной сети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Интернет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двухнедельный срок со дня его подписания.</w:t>
      </w:r>
    </w:p>
    <w:p w:rsidR="00DF693B" w:rsidRDefault="00DF693B" w:rsidP="00DF693B">
      <w:pPr>
        <w:ind w:right="284" w:firstLine="720"/>
        <w:jc w:val="both"/>
        <w:rPr>
          <w:bCs/>
          <w:sz w:val="28"/>
          <w:szCs w:val="28"/>
        </w:rPr>
      </w:pPr>
    </w:p>
    <w:p w:rsidR="00EF4A81" w:rsidRDefault="00EF4A81" w:rsidP="00DF693B">
      <w:pPr>
        <w:ind w:right="284" w:firstLine="720"/>
        <w:jc w:val="both"/>
        <w:rPr>
          <w:sz w:val="27"/>
          <w:szCs w:val="27"/>
        </w:rPr>
      </w:pPr>
    </w:p>
    <w:p w:rsidR="00DF693B" w:rsidRDefault="00DF693B" w:rsidP="00DF693B">
      <w:pPr>
        <w:ind w:right="284" w:firstLine="720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 </w:t>
      </w:r>
    </w:p>
    <w:p w:rsidR="00DF693B" w:rsidRDefault="00DF693B" w:rsidP="00DF693B">
      <w:pPr>
        <w:ind w:righ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</w:p>
    <w:p w:rsidR="00DF693B" w:rsidRPr="00754E16" w:rsidRDefault="00DF693B" w:rsidP="00DF693B">
      <w:pPr>
        <w:ind w:righ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Курской области                                                                              Р. </w:t>
      </w:r>
      <w:proofErr w:type="spellStart"/>
      <w:r>
        <w:rPr>
          <w:bCs/>
          <w:sz w:val="28"/>
          <w:szCs w:val="28"/>
        </w:rPr>
        <w:t>Старовойт</w:t>
      </w:r>
      <w:proofErr w:type="spellEnd"/>
    </w:p>
    <w:p w:rsidR="00DF693B" w:rsidRPr="00754E16" w:rsidRDefault="00DF693B" w:rsidP="00DF693B">
      <w:pPr>
        <w:ind w:right="284" w:firstLine="720"/>
        <w:jc w:val="both"/>
        <w:rPr>
          <w:sz w:val="28"/>
          <w:szCs w:val="28"/>
        </w:rPr>
      </w:pPr>
    </w:p>
    <w:p w:rsidR="00DF693B" w:rsidRPr="00754E16" w:rsidRDefault="00DF693B" w:rsidP="00DF693B">
      <w:pPr>
        <w:ind w:right="284" w:firstLine="720"/>
        <w:jc w:val="both"/>
        <w:rPr>
          <w:sz w:val="28"/>
          <w:szCs w:val="28"/>
        </w:rPr>
      </w:pPr>
    </w:p>
    <w:p w:rsidR="00DF693B" w:rsidRDefault="00DF693B" w:rsidP="00DF693B">
      <w:pPr>
        <w:ind w:right="253"/>
        <w:jc w:val="both"/>
        <w:outlineLvl w:val="2"/>
        <w:rPr>
          <w:bCs/>
          <w:sz w:val="28"/>
          <w:szCs w:val="28"/>
        </w:rPr>
      </w:pPr>
    </w:p>
    <w:p w:rsidR="00DF693B" w:rsidRPr="002039BC" w:rsidRDefault="00DF693B" w:rsidP="00DF693B">
      <w:pPr>
        <w:ind w:right="253"/>
        <w:jc w:val="both"/>
        <w:outlineLvl w:val="2"/>
        <w:rPr>
          <w:bCs/>
          <w:sz w:val="28"/>
          <w:szCs w:val="28"/>
        </w:rPr>
      </w:pPr>
    </w:p>
    <w:p w:rsidR="00DF693B" w:rsidRPr="002039BC" w:rsidRDefault="00DF693B" w:rsidP="00DF693B">
      <w:pPr>
        <w:rPr>
          <w:sz w:val="28"/>
          <w:szCs w:val="28"/>
        </w:rPr>
      </w:pPr>
    </w:p>
    <w:p w:rsidR="002537C1" w:rsidRPr="00EE1C9F" w:rsidRDefault="002537C1" w:rsidP="002537C1"/>
    <w:p w:rsidR="002537C1" w:rsidRPr="00EE1C9F" w:rsidRDefault="002537C1" w:rsidP="002537C1"/>
    <w:p w:rsidR="002537C1" w:rsidRPr="00EE1C9F" w:rsidRDefault="002537C1" w:rsidP="002537C1"/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37C1"/>
    <w:rsid w:val="00246066"/>
    <w:rsid w:val="002537C1"/>
    <w:rsid w:val="005751D6"/>
    <w:rsid w:val="005E4830"/>
    <w:rsid w:val="00704E5E"/>
    <w:rsid w:val="008C6DF9"/>
    <w:rsid w:val="00BF367E"/>
    <w:rsid w:val="00D6717A"/>
    <w:rsid w:val="00D847E3"/>
    <w:rsid w:val="00DF693B"/>
    <w:rsid w:val="00EF4A81"/>
    <w:rsid w:val="00FE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4</cp:revision>
  <dcterms:created xsi:type="dcterms:W3CDTF">2022-04-07T13:00:00Z</dcterms:created>
  <dcterms:modified xsi:type="dcterms:W3CDTF">2023-04-14T09:20:00Z</dcterms:modified>
</cp:coreProperties>
</file>