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69" w:rsidRDefault="00E3326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2479040</wp:posOffset>
            </wp:positionH>
            <wp:positionV relativeFrom="paragraph">
              <wp:posOffset>0</wp:posOffset>
            </wp:positionV>
            <wp:extent cx="552450" cy="565150"/>
            <wp:effectExtent l="0" t="0" r="0" b="6350"/>
            <wp:wrapSquare wrapText="right"/>
            <wp:docPr id="1" name="Рисунок 1" descr="GER_KU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_KU_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269" w:rsidRPr="00E33269" w:rsidRDefault="00E33269" w:rsidP="00E33269"/>
    <w:p w:rsidR="00E33269" w:rsidRPr="00E33269" w:rsidRDefault="00E33269" w:rsidP="00E33269"/>
    <w:p w:rsidR="00E33269" w:rsidRPr="00E33269" w:rsidRDefault="00E33269" w:rsidP="00E33269">
      <w:pPr>
        <w:ind w:hanging="567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</w:rPr>
        <w:t xml:space="preserve">  </w:t>
      </w:r>
      <w:r w:rsidRPr="00E33269">
        <w:rPr>
          <w:rFonts w:ascii="Times New Roman" w:hAnsi="Times New Roman" w:cs="Times New Roman"/>
          <w:b/>
        </w:rPr>
        <w:t xml:space="preserve">КОМИТЕТ ЗАПИСИ АКТОВ ГРАЖДАНСКОГО СОСТОЯНИЯ </w:t>
      </w:r>
      <w:r w:rsidRPr="00E33269">
        <w:rPr>
          <w:rFonts w:ascii="Times New Roman" w:hAnsi="Times New Roman" w:cs="Times New Roman"/>
          <w:b/>
          <w:caps/>
        </w:rPr>
        <w:t>Курской области</w:t>
      </w:r>
    </w:p>
    <w:p w:rsidR="00E33269" w:rsidRDefault="00E33269" w:rsidP="00E3326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5829300" cy="0"/>
                <wp:effectExtent l="15240" t="8255" r="13335" b="107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FB0C3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5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" strokeweight="1pt"/>
            </w:pict>
          </mc:Fallback>
        </mc:AlternateContent>
      </w:r>
    </w:p>
    <w:p w:rsidR="00E33269" w:rsidRPr="00C07CDA" w:rsidRDefault="00E33269" w:rsidP="00E33269">
      <w:pPr>
        <w:pStyle w:val="1"/>
        <w:rPr>
          <w:sz w:val="30"/>
        </w:rPr>
      </w:pPr>
      <w:r>
        <w:t>П Р И К А З</w:t>
      </w:r>
    </w:p>
    <w:p w:rsidR="00E33269" w:rsidRPr="005D50D7" w:rsidRDefault="00E33269" w:rsidP="00E33269">
      <w:pPr>
        <w:jc w:val="center"/>
        <w:rPr>
          <w:sz w:val="24"/>
          <w:szCs w:val="24"/>
        </w:rPr>
      </w:pPr>
    </w:p>
    <w:p w:rsidR="00E33269" w:rsidRPr="00E33269" w:rsidRDefault="00E33269" w:rsidP="00E33269">
      <w:pPr>
        <w:ind w:left="5040" w:hanging="5040"/>
        <w:rPr>
          <w:rFonts w:ascii="Times New Roman" w:hAnsi="Times New Roman" w:cs="Times New Roman"/>
          <w:b/>
          <w:sz w:val="28"/>
          <w:szCs w:val="28"/>
        </w:rPr>
      </w:pPr>
      <w:r w:rsidRPr="00E33269">
        <w:rPr>
          <w:rFonts w:ascii="Times New Roman" w:hAnsi="Times New Roman" w:cs="Times New Roman"/>
          <w:b/>
          <w:sz w:val="28"/>
          <w:szCs w:val="28"/>
        </w:rPr>
        <w:t xml:space="preserve">от 21 марта 2025 года           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E33269">
        <w:rPr>
          <w:rFonts w:ascii="Times New Roman" w:hAnsi="Times New Roman" w:cs="Times New Roman"/>
          <w:b/>
          <w:sz w:val="28"/>
          <w:szCs w:val="28"/>
        </w:rPr>
        <w:t>-ОД</w:t>
      </w:r>
    </w:p>
    <w:p w:rsidR="00BF7999" w:rsidRDefault="00BF7999" w:rsidP="00E33269">
      <w:pPr>
        <w:jc w:val="center"/>
      </w:pPr>
    </w:p>
    <w:p w:rsidR="00E33269" w:rsidRDefault="00E33269" w:rsidP="00E33269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Плана мероприятий по противодействию коррупции в комитете ЗАГС Курской области </w:t>
      </w:r>
    </w:p>
    <w:p w:rsidR="00E33269" w:rsidRDefault="00E33269" w:rsidP="00E33269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2025-2027 годы</w:t>
      </w:r>
    </w:p>
    <w:p w:rsidR="00E33269" w:rsidRDefault="00E33269" w:rsidP="00E33269">
      <w:pPr>
        <w:jc w:val="center"/>
      </w:pPr>
    </w:p>
    <w:p w:rsidR="00E33269" w:rsidRPr="00E33269" w:rsidRDefault="00E33269" w:rsidP="00E3326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33269">
        <w:rPr>
          <w:rFonts w:ascii="Times New Roman" w:hAnsi="Times New Roman" w:cs="Times New Roman"/>
          <w:sz w:val="28"/>
        </w:rPr>
        <w:t>В целях реализации Федерального закона от 25 декабря 2008 года № 273-ФЗ «О противодействии коррупции» и Закона Курской области от 11 ноября 2008 года № 85-ЗКО «О противодействии коррупции в Курской области», областной антикоррупционной программы «План противодействия коррупции в Курской области на 202</w:t>
      </w:r>
      <w:r w:rsidR="00BD387A">
        <w:rPr>
          <w:rFonts w:ascii="Times New Roman" w:hAnsi="Times New Roman" w:cs="Times New Roman"/>
          <w:sz w:val="28"/>
        </w:rPr>
        <w:t>5</w:t>
      </w:r>
      <w:r w:rsidRPr="00E33269">
        <w:rPr>
          <w:rFonts w:ascii="Times New Roman" w:hAnsi="Times New Roman" w:cs="Times New Roman"/>
          <w:sz w:val="28"/>
        </w:rPr>
        <w:t>-202</w:t>
      </w:r>
      <w:r w:rsidR="00BD387A">
        <w:rPr>
          <w:rFonts w:ascii="Times New Roman" w:hAnsi="Times New Roman" w:cs="Times New Roman"/>
          <w:sz w:val="28"/>
        </w:rPr>
        <w:t>7</w:t>
      </w:r>
      <w:r w:rsidRPr="00E33269">
        <w:rPr>
          <w:rFonts w:ascii="Times New Roman" w:hAnsi="Times New Roman" w:cs="Times New Roman"/>
          <w:sz w:val="28"/>
        </w:rPr>
        <w:t xml:space="preserve"> годы», утвержденной постановлением Правительства Курской области от 05.12.2024 № 1023-пп, ПРИКАЗЫВАЮ:</w:t>
      </w:r>
    </w:p>
    <w:p w:rsidR="00E33269" w:rsidRPr="00D43AD9" w:rsidRDefault="00E33269" w:rsidP="003C1B4F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43AD9">
        <w:rPr>
          <w:rFonts w:ascii="Times New Roman" w:hAnsi="Times New Roman" w:cs="Times New Roman"/>
          <w:sz w:val="28"/>
        </w:rPr>
        <w:t>Утвердить прилагаемый План мероприятий по противодействию коррупции в комитете ЗАГС Курской области на 2025-2027 годы.</w:t>
      </w:r>
    </w:p>
    <w:p w:rsidR="00D43AD9" w:rsidRPr="00D43AD9" w:rsidRDefault="00D43AD9" w:rsidP="003C1B4F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AD9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комитета </w:t>
      </w:r>
      <w:smartTag w:uri="urn:schemas-microsoft-com:office:smarttags" w:element="PersonName">
        <w:r w:rsidRPr="00D43AD9">
          <w:rPr>
            <w:rFonts w:ascii="Times New Roman" w:hAnsi="Times New Roman" w:cs="Times New Roman"/>
            <w:sz w:val="28"/>
            <w:szCs w:val="28"/>
          </w:rPr>
          <w:t>ЗАГС</w:t>
        </w:r>
      </w:smartTag>
      <w:r w:rsidRPr="00D43AD9">
        <w:rPr>
          <w:rFonts w:ascii="Times New Roman" w:hAnsi="Times New Roman" w:cs="Times New Roman"/>
          <w:sz w:val="28"/>
          <w:szCs w:val="28"/>
        </w:rPr>
        <w:t xml:space="preserve"> Курской области от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43AD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43AD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43AD9">
        <w:rPr>
          <w:rFonts w:ascii="Times New Roman" w:hAnsi="Times New Roman" w:cs="Times New Roman"/>
          <w:sz w:val="28"/>
          <w:szCs w:val="28"/>
        </w:rPr>
        <w:t xml:space="preserve">1 №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D43AD9">
        <w:rPr>
          <w:rFonts w:ascii="Times New Roman" w:hAnsi="Times New Roman" w:cs="Times New Roman"/>
          <w:sz w:val="28"/>
          <w:szCs w:val="28"/>
        </w:rPr>
        <w:t xml:space="preserve">-ОД «Об утверждении «Плана мероприятий по противодействию коррупции в комитете </w:t>
      </w:r>
      <w:smartTag w:uri="urn:schemas-microsoft-com:office:smarttags" w:element="PersonName">
        <w:r w:rsidRPr="00D43AD9">
          <w:rPr>
            <w:rFonts w:ascii="Times New Roman" w:hAnsi="Times New Roman" w:cs="Times New Roman"/>
            <w:sz w:val="28"/>
            <w:szCs w:val="28"/>
          </w:rPr>
          <w:t>ЗАГС</w:t>
        </w:r>
      </w:smartTag>
      <w:r w:rsidRPr="00D43AD9">
        <w:rPr>
          <w:rFonts w:ascii="Times New Roman" w:hAnsi="Times New Roman" w:cs="Times New Roman"/>
          <w:sz w:val="28"/>
          <w:szCs w:val="28"/>
        </w:rPr>
        <w:t xml:space="preserve"> Курской области на 20</w:t>
      </w:r>
      <w:r w:rsidR="00A3013F">
        <w:rPr>
          <w:rFonts w:ascii="Times New Roman" w:hAnsi="Times New Roman" w:cs="Times New Roman"/>
          <w:sz w:val="28"/>
          <w:szCs w:val="28"/>
        </w:rPr>
        <w:t>21</w:t>
      </w:r>
      <w:r w:rsidRPr="00D43AD9">
        <w:rPr>
          <w:rFonts w:ascii="Times New Roman" w:hAnsi="Times New Roman" w:cs="Times New Roman"/>
          <w:sz w:val="28"/>
          <w:szCs w:val="28"/>
        </w:rPr>
        <w:t>-20</w:t>
      </w:r>
      <w:r w:rsidR="00A3013F">
        <w:rPr>
          <w:rFonts w:ascii="Times New Roman" w:hAnsi="Times New Roman" w:cs="Times New Roman"/>
          <w:sz w:val="28"/>
          <w:szCs w:val="28"/>
        </w:rPr>
        <w:t>23</w:t>
      </w:r>
      <w:r w:rsidRPr="00D43AD9">
        <w:rPr>
          <w:rFonts w:ascii="Times New Roman" w:hAnsi="Times New Roman" w:cs="Times New Roman"/>
          <w:sz w:val="28"/>
          <w:szCs w:val="28"/>
        </w:rPr>
        <w:t xml:space="preserve"> годы</w:t>
      </w:r>
      <w:r w:rsidR="000D2730">
        <w:rPr>
          <w:rFonts w:ascii="Times New Roman" w:hAnsi="Times New Roman" w:cs="Times New Roman"/>
          <w:sz w:val="28"/>
          <w:szCs w:val="28"/>
        </w:rPr>
        <w:t>.</w:t>
      </w:r>
    </w:p>
    <w:p w:rsidR="00E33269" w:rsidRDefault="00AC145A" w:rsidP="003C1B4F">
      <w:pPr>
        <w:pStyle w:val="ConsPlusNormal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0D2730">
        <w:rPr>
          <w:rFonts w:ascii="Times New Roman" w:hAnsi="Times New Roman"/>
          <w:sz w:val="28"/>
        </w:rPr>
        <w:t>3</w:t>
      </w:r>
      <w:r w:rsidR="00E33269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 </w:t>
      </w:r>
      <w:r w:rsidR="00E33269">
        <w:rPr>
          <w:rFonts w:ascii="Times New Roman" w:hAnsi="Times New Roman"/>
          <w:sz w:val="28"/>
        </w:rPr>
        <w:t>Контроль за исполнением настоящего приказа оставляю за собой.</w:t>
      </w:r>
    </w:p>
    <w:p w:rsidR="00E33269" w:rsidRDefault="00E33269" w:rsidP="00E33269">
      <w:pPr>
        <w:jc w:val="both"/>
        <w:rPr>
          <w:sz w:val="28"/>
        </w:rPr>
      </w:pPr>
    </w:p>
    <w:p w:rsidR="00E33269" w:rsidRDefault="00E33269" w:rsidP="00E33269">
      <w:pPr>
        <w:jc w:val="center"/>
      </w:pPr>
    </w:p>
    <w:p w:rsidR="006955BE" w:rsidRDefault="006955BE" w:rsidP="00E3326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955BE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6955BE">
        <w:rPr>
          <w:rFonts w:ascii="Times New Roman" w:hAnsi="Times New Roman" w:cs="Times New Roman"/>
          <w:sz w:val="28"/>
          <w:szCs w:val="28"/>
        </w:rPr>
        <w:t xml:space="preserve"> председателя комитета  </w:t>
      </w:r>
      <w:r w:rsidRPr="006955BE">
        <w:rPr>
          <w:rFonts w:ascii="Times New Roman" w:hAnsi="Times New Roman" w:cs="Times New Roman"/>
          <w:i/>
          <w:sz w:val="36"/>
          <w:szCs w:val="36"/>
        </w:rPr>
        <w:t xml:space="preserve">                        </w:t>
      </w:r>
      <w:r w:rsidRPr="006955BE">
        <w:rPr>
          <w:rFonts w:ascii="Times New Roman" w:hAnsi="Times New Roman" w:cs="Times New Roman"/>
          <w:sz w:val="36"/>
          <w:szCs w:val="36"/>
        </w:rPr>
        <w:t xml:space="preserve">               </w:t>
      </w:r>
      <w:r w:rsidRPr="006955BE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6955BE">
        <w:rPr>
          <w:rFonts w:ascii="Times New Roman" w:hAnsi="Times New Roman" w:cs="Times New Roman"/>
          <w:sz w:val="36"/>
          <w:szCs w:val="36"/>
        </w:rPr>
        <w:t xml:space="preserve">  </w:t>
      </w:r>
      <w:r w:rsidRPr="006955BE">
        <w:rPr>
          <w:rFonts w:ascii="Times New Roman" w:hAnsi="Times New Roman" w:cs="Times New Roman"/>
          <w:sz w:val="28"/>
          <w:szCs w:val="28"/>
        </w:rPr>
        <w:t>О.А. Воробьева</w:t>
      </w:r>
    </w:p>
    <w:p w:rsidR="00C54631" w:rsidRDefault="00C54631" w:rsidP="00E332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631" w:rsidRDefault="00C54631" w:rsidP="00E332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631" w:rsidRDefault="00C54631" w:rsidP="00E332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631" w:rsidRDefault="00C54631" w:rsidP="00E332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631" w:rsidRDefault="00C54631" w:rsidP="00E3326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54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A700D"/>
    <w:multiLevelType w:val="hybridMultilevel"/>
    <w:tmpl w:val="6CE0551A"/>
    <w:lvl w:ilvl="0" w:tplc="2B0268A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02"/>
    <w:rsid w:val="000D2730"/>
    <w:rsid w:val="003C1B4F"/>
    <w:rsid w:val="004E61F2"/>
    <w:rsid w:val="00510BBA"/>
    <w:rsid w:val="00557B29"/>
    <w:rsid w:val="006955BE"/>
    <w:rsid w:val="006F5202"/>
    <w:rsid w:val="00830818"/>
    <w:rsid w:val="009E010A"/>
    <w:rsid w:val="00A3013F"/>
    <w:rsid w:val="00AC145A"/>
    <w:rsid w:val="00BD387A"/>
    <w:rsid w:val="00BF7999"/>
    <w:rsid w:val="00C54631"/>
    <w:rsid w:val="00CE7312"/>
    <w:rsid w:val="00D43AD9"/>
    <w:rsid w:val="00E33269"/>
    <w:rsid w:val="00F776B0"/>
    <w:rsid w:val="00F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720CB-1925-472C-88A9-E1725169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32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26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Normal (Web)"/>
    <w:basedOn w:val="a"/>
    <w:rsid w:val="00E33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326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4">
    <w:name w:val="Прижатый влево"/>
    <w:basedOn w:val="a"/>
    <w:next w:val="a"/>
    <w:rsid w:val="00D43AD9"/>
    <w:pPr>
      <w:widowControl w:val="0"/>
      <w:spacing w:after="0" w:line="240" w:lineRule="auto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a5">
    <w:name w:val="Гипертекстовая ссылка"/>
    <w:rsid w:val="00D43AD9"/>
    <w:pPr>
      <w:spacing w:after="0" w:line="240" w:lineRule="auto"/>
    </w:pPr>
    <w:rPr>
      <w:rFonts w:ascii="Times New Roman" w:eastAsia="Times New Roman" w:hAnsi="Times New Roman" w:cs="Times New Roman"/>
      <w:color w:val="106BBE"/>
      <w:sz w:val="20"/>
      <w:szCs w:val="20"/>
      <w:lang w:eastAsia="ru-RU"/>
    </w:rPr>
  </w:style>
  <w:style w:type="paragraph" w:customStyle="1" w:styleId="2">
    <w:name w:val="Основной текст (2)"/>
    <w:basedOn w:val="a"/>
    <w:rsid w:val="00D43AD9"/>
    <w:pPr>
      <w:widowControl w:val="0"/>
      <w:spacing w:before="360" w:after="360" w:line="0" w:lineRule="atLeast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43A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54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4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Лыкова О.А.</dc:creator>
  <cp:keywords/>
  <dc:description/>
  <cp:lastModifiedBy>Лыкова О.А.</cp:lastModifiedBy>
  <cp:revision>21</cp:revision>
  <cp:lastPrinted>2025-03-25T08:24:00Z</cp:lastPrinted>
  <dcterms:created xsi:type="dcterms:W3CDTF">2025-03-24T13:00:00Z</dcterms:created>
  <dcterms:modified xsi:type="dcterms:W3CDTF">2025-03-27T07:09:00Z</dcterms:modified>
</cp:coreProperties>
</file>