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8D76" w14:textId="77777777" w:rsidR="005070B1" w:rsidRDefault="005070B1">
      <w:pPr>
        <w:tabs>
          <w:tab w:val="left" w:pos="5977"/>
        </w:tabs>
        <w:jc w:val="both"/>
        <w:rPr>
          <w:color w:val="333333"/>
        </w:rPr>
      </w:pPr>
    </w:p>
    <w:p w14:paraId="7758BC15" w14:textId="77777777" w:rsidR="005070B1" w:rsidRPr="006812D4" w:rsidRDefault="00482FCC">
      <w:pPr>
        <w:tabs>
          <w:tab w:val="left" w:pos="5977"/>
        </w:tabs>
        <w:jc w:val="center"/>
        <w:rPr>
          <w:b/>
          <w:sz w:val="27"/>
          <w:szCs w:val="27"/>
        </w:rPr>
      </w:pPr>
      <w:r w:rsidRPr="006812D4">
        <w:rPr>
          <w:b/>
          <w:sz w:val="27"/>
          <w:szCs w:val="27"/>
        </w:rPr>
        <w:t>ПОЯСНИТЕЛЬНАЯ ЗАПИСКА</w:t>
      </w:r>
    </w:p>
    <w:p w14:paraId="6FF63460" w14:textId="77777777" w:rsidR="00823B5E" w:rsidRDefault="00482FCC" w:rsidP="00823B5E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6812D4">
        <w:rPr>
          <w:b/>
          <w:sz w:val="27"/>
          <w:szCs w:val="27"/>
        </w:rPr>
        <w:t xml:space="preserve">к проекту приказа </w:t>
      </w:r>
      <w:r w:rsidR="00662B14" w:rsidRPr="006812D4">
        <w:rPr>
          <w:b/>
          <w:sz w:val="27"/>
          <w:szCs w:val="27"/>
        </w:rPr>
        <w:t>управления</w:t>
      </w:r>
      <w:r w:rsidR="0025247A" w:rsidRPr="006812D4">
        <w:rPr>
          <w:b/>
          <w:sz w:val="27"/>
          <w:szCs w:val="27"/>
        </w:rPr>
        <w:t xml:space="preserve"> по государственной</w:t>
      </w:r>
      <w:r w:rsidR="003D70E7" w:rsidRPr="006812D4">
        <w:rPr>
          <w:b/>
          <w:sz w:val="27"/>
          <w:szCs w:val="27"/>
        </w:rPr>
        <w:t xml:space="preserve"> охране объектов культурного наследия </w:t>
      </w:r>
      <w:r w:rsidRPr="006812D4">
        <w:rPr>
          <w:b/>
          <w:sz w:val="27"/>
          <w:szCs w:val="27"/>
        </w:rPr>
        <w:t xml:space="preserve">Курской области </w:t>
      </w:r>
      <w:r w:rsidR="008314AD" w:rsidRPr="006812D4">
        <w:rPr>
          <w:b/>
          <w:sz w:val="27"/>
          <w:szCs w:val="27"/>
        </w:rPr>
        <w:t>«</w:t>
      </w:r>
      <w:r w:rsidR="00823B5E" w:rsidRPr="00823B5E">
        <w:rPr>
          <w:b/>
          <w:bCs/>
          <w:color w:val="auto"/>
          <w:sz w:val="27"/>
          <w:szCs w:val="27"/>
        </w:rPr>
        <w:t xml:space="preserve">Об уточнении сведений </w:t>
      </w:r>
    </w:p>
    <w:p w14:paraId="1CB55B83" w14:textId="77777777" w:rsidR="00823B5E" w:rsidRDefault="00823B5E" w:rsidP="00823B5E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823B5E">
        <w:rPr>
          <w:b/>
          <w:bCs/>
          <w:color w:val="auto"/>
          <w:sz w:val="27"/>
          <w:szCs w:val="27"/>
        </w:rPr>
        <w:t xml:space="preserve">об объекте культурного наследия регионального значения «Одиночная могила командиру истребительного </w:t>
      </w:r>
    </w:p>
    <w:p w14:paraId="7E16F40C" w14:textId="519D5AE8" w:rsidR="00823B5E" w:rsidRDefault="00823B5E" w:rsidP="00823B5E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823B5E">
        <w:rPr>
          <w:b/>
          <w:bCs/>
          <w:color w:val="auto"/>
          <w:sz w:val="27"/>
          <w:szCs w:val="27"/>
        </w:rPr>
        <w:t xml:space="preserve">отряда Яковлеву В.А., погибшему в 1941 г.», 1941 г. </w:t>
      </w:r>
    </w:p>
    <w:p w14:paraId="26D31FDE" w14:textId="53444BA6" w:rsidR="006604A3" w:rsidRPr="0027615D" w:rsidRDefault="00823B5E" w:rsidP="00823B5E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823B5E">
        <w:rPr>
          <w:b/>
          <w:bCs/>
          <w:color w:val="auto"/>
          <w:sz w:val="27"/>
          <w:szCs w:val="27"/>
        </w:rPr>
        <w:t>(Курская область, гор. Льгов (на участке ст. Льгов – 2 - Марица)</w:t>
      </w:r>
      <w:r w:rsidR="008314AD" w:rsidRPr="006812D4">
        <w:rPr>
          <w:b/>
          <w:sz w:val="27"/>
          <w:szCs w:val="27"/>
        </w:rPr>
        <w:t>»</w:t>
      </w:r>
    </w:p>
    <w:p w14:paraId="046BC74C" w14:textId="77777777" w:rsidR="00E43F09" w:rsidRPr="006812D4" w:rsidRDefault="00E43F09" w:rsidP="00E43F09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</w:p>
    <w:p w14:paraId="4BFE0078" w14:textId="4A8563B0" w:rsidR="006812D4" w:rsidRPr="006812D4" w:rsidRDefault="008B2664" w:rsidP="00823B5E">
      <w:pPr>
        <w:ind w:firstLine="720"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Данный проект приказа подготовлен в целях осуществления полномочий </w:t>
      </w:r>
      <w:r w:rsidR="00662B14" w:rsidRPr="006812D4">
        <w:rPr>
          <w:sz w:val="27"/>
          <w:szCs w:val="27"/>
        </w:rPr>
        <w:t>управления</w:t>
      </w:r>
      <w:r w:rsidR="0025247A" w:rsidRPr="006812D4">
        <w:rPr>
          <w:sz w:val="27"/>
          <w:szCs w:val="27"/>
        </w:rPr>
        <w:t xml:space="preserve"> по государственной охране </w:t>
      </w:r>
      <w:r w:rsidRPr="006812D4">
        <w:rPr>
          <w:sz w:val="27"/>
          <w:szCs w:val="27"/>
        </w:rPr>
        <w:t>объектов культурного наследия Курской области в соответствии с требованиями Федерального закона от 25.06.2002 №</w:t>
      </w:r>
      <w:r w:rsidR="008314AD" w:rsidRPr="006812D4">
        <w:rPr>
          <w:sz w:val="27"/>
          <w:szCs w:val="27"/>
        </w:rPr>
        <w:t xml:space="preserve"> </w:t>
      </w:r>
      <w:r w:rsidRPr="006812D4">
        <w:rPr>
          <w:sz w:val="27"/>
          <w:szCs w:val="27"/>
        </w:rPr>
        <w:t>73-ФЗ «Об объектах культурного наследия (памятниках истории и культуры) народов Российской Федерации»</w:t>
      </w:r>
      <w:r w:rsidR="00ED2038">
        <w:rPr>
          <w:sz w:val="27"/>
          <w:szCs w:val="27"/>
        </w:rPr>
        <w:t>,                      на основании</w:t>
      </w:r>
      <w:r w:rsidR="00ED5D55">
        <w:rPr>
          <w:sz w:val="27"/>
          <w:szCs w:val="27"/>
        </w:rPr>
        <w:t xml:space="preserve"> акта государственной историко-культурной экспертизы</w:t>
      </w:r>
      <w:r w:rsidR="00823B5E">
        <w:rPr>
          <w:sz w:val="27"/>
          <w:szCs w:val="27"/>
        </w:rPr>
        <w:t xml:space="preserve">                     </w:t>
      </w:r>
      <w:r w:rsidR="00823B5E" w:rsidRPr="00823B5E">
        <w:rPr>
          <w:sz w:val="27"/>
          <w:szCs w:val="27"/>
        </w:rPr>
        <w:t>по уточнению</w:t>
      </w:r>
      <w:r w:rsidR="00823B5E">
        <w:rPr>
          <w:sz w:val="27"/>
          <w:szCs w:val="27"/>
        </w:rPr>
        <w:t xml:space="preserve"> </w:t>
      </w:r>
      <w:r w:rsidR="00823B5E" w:rsidRPr="00823B5E">
        <w:rPr>
          <w:sz w:val="27"/>
          <w:szCs w:val="27"/>
        </w:rPr>
        <w:t>сведений о наименовании, о дате создания объекта культурного</w:t>
      </w:r>
      <w:r w:rsidR="00823B5E">
        <w:rPr>
          <w:sz w:val="27"/>
          <w:szCs w:val="27"/>
        </w:rPr>
        <w:t xml:space="preserve"> </w:t>
      </w:r>
      <w:r w:rsidR="00823B5E" w:rsidRPr="00823B5E">
        <w:rPr>
          <w:sz w:val="27"/>
          <w:szCs w:val="27"/>
        </w:rPr>
        <w:t>наследия регионального значения «Одиночная могила командиру</w:t>
      </w:r>
      <w:r w:rsidR="00823B5E">
        <w:rPr>
          <w:sz w:val="27"/>
          <w:szCs w:val="27"/>
        </w:rPr>
        <w:t xml:space="preserve"> </w:t>
      </w:r>
      <w:r w:rsidR="00823B5E" w:rsidRPr="00823B5E">
        <w:rPr>
          <w:sz w:val="27"/>
          <w:szCs w:val="27"/>
        </w:rPr>
        <w:t>истребительного отряда Яковлеву В.А., погибшему в 1941 г.», 1941 г.,</w:t>
      </w:r>
      <w:r w:rsidR="00823B5E">
        <w:rPr>
          <w:sz w:val="27"/>
          <w:szCs w:val="27"/>
        </w:rPr>
        <w:t xml:space="preserve"> </w:t>
      </w:r>
      <w:r w:rsidR="00823B5E" w:rsidRPr="00823B5E">
        <w:rPr>
          <w:sz w:val="27"/>
          <w:szCs w:val="27"/>
        </w:rPr>
        <w:t>расположенного по адресу: Курская область, гор. Льгов (на участке ст.</w:t>
      </w:r>
      <w:r w:rsidR="00823B5E">
        <w:rPr>
          <w:sz w:val="27"/>
          <w:szCs w:val="27"/>
        </w:rPr>
        <w:t xml:space="preserve"> </w:t>
      </w:r>
      <w:r w:rsidR="00823B5E" w:rsidRPr="00823B5E">
        <w:rPr>
          <w:sz w:val="27"/>
          <w:szCs w:val="27"/>
        </w:rPr>
        <w:t>Льгов – 2 - Марица), включенного в Единый государственный реестр</w:t>
      </w:r>
      <w:r w:rsidR="00823B5E">
        <w:rPr>
          <w:sz w:val="27"/>
          <w:szCs w:val="27"/>
        </w:rPr>
        <w:t xml:space="preserve"> </w:t>
      </w:r>
      <w:r w:rsidR="00823B5E" w:rsidRPr="00823B5E">
        <w:rPr>
          <w:sz w:val="27"/>
          <w:szCs w:val="27"/>
        </w:rPr>
        <w:t>объектов культурного наследия (памятников истории и культуры)</w:t>
      </w:r>
      <w:r w:rsidR="00823B5E">
        <w:rPr>
          <w:sz w:val="27"/>
          <w:szCs w:val="27"/>
        </w:rPr>
        <w:t xml:space="preserve"> </w:t>
      </w:r>
      <w:r w:rsidR="00823B5E" w:rsidRPr="00823B5E">
        <w:rPr>
          <w:sz w:val="27"/>
          <w:szCs w:val="27"/>
        </w:rPr>
        <w:t>народов Российской Федерации</w:t>
      </w:r>
      <w:r w:rsidR="00ED5D55">
        <w:rPr>
          <w:sz w:val="27"/>
          <w:szCs w:val="27"/>
        </w:rPr>
        <w:t xml:space="preserve">, </w:t>
      </w:r>
      <w:r w:rsidR="00ED5D55" w:rsidRPr="00ED5D55">
        <w:rPr>
          <w:sz w:val="27"/>
          <w:szCs w:val="27"/>
        </w:rPr>
        <w:t xml:space="preserve">от </w:t>
      </w:r>
      <w:r w:rsidR="00823B5E" w:rsidRPr="00823B5E">
        <w:rPr>
          <w:sz w:val="27"/>
          <w:szCs w:val="27"/>
        </w:rPr>
        <w:t>25 марта 2024 года</w:t>
      </w:r>
      <w:r w:rsidR="00823B5E">
        <w:rPr>
          <w:sz w:val="27"/>
          <w:szCs w:val="27"/>
        </w:rPr>
        <w:t xml:space="preserve"> государственного эксперта                  </w:t>
      </w:r>
      <w:r w:rsidR="00823B5E" w:rsidRPr="00823B5E">
        <w:rPr>
          <w:sz w:val="27"/>
          <w:szCs w:val="27"/>
        </w:rPr>
        <w:t>С.Е. Муштаков</w:t>
      </w:r>
      <w:r w:rsidR="00823B5E">
        <w:rPr>
          <w:sz w:val="27"/>
          <w:szCs w:val="27"/>
        </w:rPr>
        <w:t>а</w:t>
      </w:r>
      <w:r w:rsidR="00823B5E" w:rsidRPr="00823B5E">
        <w:rPr>
          <w:sz w:val="27"/>
          <w:szCs w:val="27"/>
        </w:rPr>
        <w:t>-Лентовск</w:t>
      </w:r>
      <w:r w:rsidR="00823B5E">
        <w:rPr>
          <w:sz w:val="27"/>
          <w:szCs w:val="27"/>
        </w:rPr>
        <w:t>ого</w:t>
      </w:r>
      <w:r w:rsidR="006812D4" w:rsidRPr="006812D4">
        <w:rPr>
          <w:sz w:val="27"/>
          <w:szCs w:val="27"/>
        </w:rPr>
        <w:t>.</w:t>
      </w:r>
    </w:p>
    <w:p w14:paraId="6242D162" w14:textId="2DB32164" w:rsidR="00662B14" w:rsidRPr="006812D4" w:rsidRDefault="00662B14" w:rsidP="00662B14">
      <w:pPr>
        <w:ind w:firstLine="720"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В соответствии с постановлением Администрации Курской области  </w:t>
      </w:r>
      <w:r w:rsidR="006812D4">
        <w:rPr>
          <w:sz w:val="27"/>
          <w:szCs w:val="27"/>
        </w:rPr>
        <w:t xml:space="preserve">             </w:t>
      </w:r>
      <w:r w:rsidRPr="006812D4">
        <w:rPr>
          <w:sz w:val="27"/>
          <w:szCs w:val="27"/>
        </w:rPr>
        <w:t xml:space="preserve">от 05.08.2013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указанный проект приказа </w:t>
      </w:r>
      <w:r w:rsidR="00823B5E">
        <w:rPr>
          <w:sz w:val="27"/>
          <w:szCs w:val="27"/>
        </w:rPr>
        <w:t>22</w:t>
      </w:r>
      <w:r w:rsidR="00363DA4">
        <w:rPr>
          <w:sz w:val="27"/>
          <w:szCs w:val="27"/>
        </w:rPr>
        <w:t>.05</w:t>
      </w:r>
      <w:r w:rsidR="00E43F09">
        <w:rPr>
          <w:sz w:val="27"/>
          <w:szCs w:val="27"/>
        </w:rPr>
        <w:t>.2026</w:t>
      </w:r>
      <w:r w:rsidRPr="006812D4">
        <w:rPr>
          <w:sz w:val="27"/>
          <w:szCs w:val="27"/>
        </w:rPr>
        <w:t xml:space="preserve"> </w:t>
      </w:r>
      <w:r w:rsidR="00DC3E1D" w:rsidRPr="006812D4">
        <w:rPr>
          <w:sz w:val="27"/>
          <w:szCs w:val="27"/>
        </w:rPr>
        <w:t>был опубликован</w:t>
      </w:r>
      <w:r w:rsidRPr="006812D4">
        <w:rPr>
          <w:sz w:val="27"/>
          <w:szCs w:val="27"/>
        </w:rPr>
        <w:t xml:space="preserve"> на официальном сайте Губернатора</w:t>
      </w:r>
      <w:r w:rsidR="00DC3E1D" w:rsidRPr="006812D4">
        <w:rPr>
          <w:sz w:val="27"/>
          <w:szCs w:val="27"/>
        </w:rPr>
        <w:t xml:space="preserve"> </w:t>
      </w:r>
      <w:r w:rsidRPr="006812D4">
        <w:rPr>
          <w:sz w:val="27"/>
          <w:szCs w:val="27"/>
        </w:rPr>
        <w:t>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«Документы».</w:t>
      </w:r>
    </w:p>
    <w:p w14:paraId="4C0197AF" w14:textId="7B28B465" w:rsidR="008B2664" w:rsidRPr="00A829F2" w:rsidRDefault="00662B14" w:rsidP="00A829F2">
      <w:pPr>
        <w:ind w:firstLine="720"/>
        <w:jc w:val="both"/>
        <w:rPr>
          <w:spacing w:val="2"/>
          <w:sz w:val="27"/>
          <w:szCs w:val="27"/>
        </w:rPr>
      </w:pPr>
      <w:r w:rsidRPr="006812D4">
        <w:rPr>
          <w:sz w:val="27"/>
          <w:szCs w:val="27"/>
        </w:rPr>
        <w:t>Срок общественного обсуждения – 10 календарных дней</w:t>
      </w:r>
      <w:r w:rsidR="008B2664" w:rsidRPr="006812D4">
        <w:rPr>
          <w:spacing w:val="2"/>
          <w:sz w:val="27"/>
          <w:szCs w:val="27"/>
        </w:rPr>
        <w:t>.</w:t>
      </w:r>
    </w:p>
    <w:p w14:paraId="28250CB4" w14:textId="419F3053" w:rsidR="00B33D6C" w:rsidRDefault="008B2664" w:rsidP="00ED5D55">
      <w:pPr>
        <w:tabs>
          <w:tab w:val="left" w:pos="5977"/>
        </w:tabs>
        <w:ind w:firstLine="720"/>
        <w:jc w:val="both"/>
        <w:rPr>
          <w:spacing w:val="2"/>
          <w:sz w:val="27"/>
          <w:szCs w:val="27"/>
        </w:rPr>
      </w:pPr>
      <w:r w:rsidRPr="006812D4">
        <w:rPr>
          <w:spacing w:val="2"/>
          <w:sz w:val="27"/>
          <w:szCs w:val="27"/>
        </w:rPr>
        <w:t xml:space="preserve">Принятие данного приказа </w:t>
      </w:r>
      <w:r w:rsidR="00662B14" w:rsidRPr="006812D4">
        <w:rPr>
          <w:spacing w:val="2"/>
          <w:sz w:val="27"/>
          <w:szCs w:val="27"/>
        </w:rPr>
        <w:t>управления</w:t>
      </w:r>
      <w:r w:rsidR="0025247A" w:rsidRPr="006812D4">
        <w:rPr>
          <w:spacing w:val="2"/>
          <w:sz w:val="27"/>
          <w:szCs w:val="27"/>
        </w:rPr>
        <w:t xml:space="preserve"> по государственной охране </w:t>
      </w:r>
      <w:r w:rsidRPr="006812D4">
        <w:rPr>
          <w:spacing w:val="2"/>
          <w:sz w:val="27"/>
          <w:szCs w:val="27"/>
        </w:rPr>
        <w:t>объектов культурного наследия Курской области приведет</w:t>
      </w:r>
      <w:r w:rsidR="00662B14" w:rsidRPr="006812D4">
        <w:rPr>
          <w:spacing w:val="2"/>
          <w:sz w:val="27"/>
          <w:szCs w:val="27"/>
        </w:rPr>
        <w:t xml:space="preserve"> </w:t>
      </w:r>
      <w:r w:rsidRPr="006812D4">
        <w:rPr>
          <w:spacing w:val="2"/>
          <w:sz w:val="27"/>
          <w:szCs w:val="27"/>
        </w:rPr>
        <w:t>к нейтральным социально-экономическим и общественным последствиям.</w:t>
      </w:r>
    </w:p>
    <w:p w14:paraId="555211AA" w14:textId="77777777" w:rsidR="00823B5E" w:rsidRPr="00ED5D55" w:rsidRDefault="00823B5E" w:rsidP="00ED5D55">
      <w:pPr>
        <w:tabs>
          <w:tab w:val="left" w:pos="5977"/>
        </w:tabs>
        <w:ind w:firstLine="720"/>
        <w:jc w:val="both"/>
        <w:rPr>
          <w:spacing w:val="2"/>
          <w:sz w:val="27"/>
          <w:szCs w:val="27"/>
        </w:rPr>
      </w:pPr>
    </w:p>
    <w:p w14:paraId="7D150BE8" w14:textId="77777777" w:rsidR="006812D4" w:rsidRPr="006812D4" w:rsidRDefault="006812D4" w:rsidP="008B266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</w:p>
    <w:p w14:paraId="2F10C435" w14:textId="0CB3C62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bookmarkStart w:id="0" w:name="_Hlk216872948"/>
      <w:r w:rsidRPr="006812D4">
        <w:rPr>
          <w:sz w:val="27"/>
          <w:szCs w:val="27"/>
        </w:rPr>
        <w:t xml:space="preserve">Начальник </w:t>
      </w:r>
      <w:r w:rsidR="00E43F09">
        <w:rPr>
          <w:sz w:val="27"/>
          <w:szCs w:val="27"/>
        </w:rPr>
        <w:t>отдела</w:t>
      </w:r>
      <w:r w:rsidRPr="006812D4">
        <w:rPr>
          <w:sz w:val="27"/>
          <w:szCs w:val="27"/>
        </w:rPr>
        <w:t xml:space="preserve"> разрешительной</w:t>
      </w:r>
    </w:p>
    <w:p w14:paraId="3143E0C0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документации и учета объектов </w:t>
      </w:r>
    </w:p>
    <w:p w14:paraId="1411E1C5" w14:textId="4A2EF9C2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культурного наследия </w:t>
      </w:r>
      <w:r w:rsidR="00E43F09">
        <w:rPr>
          <w:sz w:val="27"/>
          <w:szCs w:val="27"/>
        </w:rPr>
        <w:t>управления</w:t>
      </w:r>
      <w:r w:rsidRPr="006812D4">
        <w:rPr>
          <w:sz w:val="27"/>
          <w:szCs w:val="27"/>
        </w:rPr>
        <w:t xml:space="preserve"> </w:t>
      </w:r>
    </w:p>
    <w:p w14:paraId="0D0F0901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по государственной охране </w:t>
      </w:r>
    </w:p>
    <w:p w14:paraId="14D914F4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объектов культурного наследия </w:t>
      </w:r>
    </w:p>
    <w:p w14:paraId="15FFAFB1" w14:textId="76BE23FF" w:rsidR="005070B1" w:rsidRPr="006812D4" w:rsidRDefault="00DC3E1D" w:rsidP="006812D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Курской области                                                                             </w:t>
      </w:r>
      <w:r w:rsidR="006812D4">
        <w:rPr>
          <w:sz w:val="27"/>
          <w:szCs w:val="27"/>
        </w:rPr>
        <w:t xml:space="preserve">     </w:t>
      </w:r>
      <w:r w:rsidRPr="006812D4">
        <w:rPr>
          <w:sz w:val="27"/>
          <w:szCs w:val="27"/>
        </w:rPr>
        <w:t>А.И. Куткова</w:t>
      </w:r>
      <w:bookmarkEnd w:id="0"/>
    </w:p>
    <w:sectPr w:rsidR="005070B1" w:rsidRPr="006812D4" w:rsidSect="00A71888">
      <w:pgSz w:w="11906" w:h="16838"/>
      <w:pgMar w:top="1134" w:right="1134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Journa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0B1"/>
    <w:rsid w:val="00013995"/>
    <w:rsid w:val="00014789"/>
    <w:rsid w:val="0003687F"/>
    <w:rsid w:val="00055C75"/>
    <w:rsid w:val="000876C0"/>
    <w:rsid w:val="000901D0"/>
    <w:rsid w:val="00093C58"/>
    <w:rsid w:val="0009758F"/>
    <w:rsid w:val="000E44E8"/>
    <w:rsid w:val="00106D0A"/>
    <w:rsid w:val="001127BB"/>
    <w:rsid w:val="001629CC"/>
    <w:rsid w:val="001B7D22"/>
    <w:rsid w:val="001F2BC9"/>
    <w:rsid w:val="001F61AF"/>
    <w:rsid w:val="002465A1"/>
    <w:rsid w:val="00247304"/>
    <w:rsid w:val="0025247A"/>
    <w:rsid w:val="0027615D"/>
    <w:rsid w:val="00292B1B"/>
    <w:rsid w:val="002D00A4"/>
    <w:rsid w:val="002E3664"/>
    <w:rsid w:val="00306C40"/>
    <w:rsid w:val="00307A95"/>
    <w:rsid w:val="00313D43"/>
    <w:rsid w:val="00314FBB"/>
    <w:rsid w:val="00336FCE"/>
    <w:rsid w:val="00352321"/>
    <w:rsid w:val="0035487D"/>
    <w:rsid w:val="00354C9A"/>
    <w:rsid w:val="00363DA4"/>
    <w:rsid w:val="00391198"/>
    <w:rsid w:val="003A69C0"/>
    <w:rsid w:val="003D1F96"/>
    <w:rsid w:val="003D70E7"/>
    <w:rsid w:val="003F4ACF"/>
    <w:rsid w:val="004319FE"/>
    <w:rsid w:val="00447C94"/>
    <w:rsid w:val="004550B6"/>
    <w:rsid w:val="00473D03"/>
    <w:rsid w:val="004740E6"/>
    <w:rsid w:val="004824FA"/>
    <w:rsid w:val="00482FCC"/>
    <w:rsid w:val="0049057B"/>
    <w:rsid w:val="00491B43"/>
    <w:rsid w:val="004E634C"/>
    <w:rsid w:val="005052DA"/>
    <w:rsid w:val="005070B1"/>
    <w:rsid w:val="005128B7"/>
    <w:rsid w:val="005579C7"/>
    <w:rsid w:val="005659A6"/>
    <w:rsid w:val="00586381"/>
    <w:rsid w:val="005B1D0A"/>
    <w:rsid w:val="005D35AC"/>
    <w:rsid w:val="005E3646"/>
    <w:rsid w:val="00601E9A"/>
    <w:rsid w:val="00633D81"/>
    <w:rsid w:val="00635E5B"/>
    <w:rsid w:val="006604A3"/>
    <w:rsid w:val="00662B14"/>
    <w:rsid w:val="006812D4"/>
    <w:rsid w:val="00694344"/>
    <w:rsid w:val="006B3310"/>
    <w:rsid w:val="006F17F3"/>
    <w:rsid w:val="006F64D8"/>
    <w:rsid w:val="00761239"/>
    <w:rsid w:val="00781623"/>
    <w:rsid w:val="007B06D0"/>
    <w:rsid w:val="007D6271"/>
    <w:rsid w:val="007F7AAB"/>
    <w:rsid w:val="00811FA9"/>
    <w:rsid w:val="00823B5E"/>
    <w:rsid w:val="008314AD"/>
    <w:rsid w:val="008377A0"/>
    <w:rsid w:val="00852CBA"/>
    <w:rsid w:val="00864ED9"/>
    <w:rsid w:val="0087254A"/>
    <w:rsid w:val="008A00EB"/>
    <w:rsid w:val="008A32F7"/>
    <w:rsid w:val="008B2664"/>
    <w:rsid w:val="008F70F3"/>
    <w:rsid w:val="00944BB0"/>
    <w:rsid w:val="00944D8C"/>
    <w:rsid w:val="009766CA"/>
    <w:rsid w:val="009B479F"/>
    <w:rsid w:val="009B7030"/>
    <w:rsid w:val="009C7524"/>
    <w:rsid w:val="009D5166"/>
    <w:rsid w:val="009E5EDD"/>
    <w:rsid w:val="009F1478"/>
    <w:rsid w:val="00A11F61"/>
    <w:rsid w:val="00A3566C"/>
    <w:rsid w:val="00A5460C"/>
    <w:rsid w:val="00A633F3"/>
    <w:rsid w:val="00A71888"/>
    <w:rsid w:val="00A829F2"/>
    <w:rsid w:val="00AC4B9B"/>
    <w:rsid w:val="00AD3C31"/>
    <w:rsid w:val="00AE3006"/>
    <w:rsid w:val="00B254CE"/>
    <w:rsid w:val="00B33D6C"/>
    <w:rsid w:val="00B71BE6"/>
    <w:rsid w:val="00B81CE7"/>
    <w:rsid w:val="00B87145"/>
    <w:rsid w:val="00BD1A80"/>
    <w:rsid w:val="00BE301D"/>
    <w:rsid w:val="00BF0290"/>
    <w:rsid w:val="00C53D0A"/>
    <w:rsid w:val="00C61C13"/>
    <w:rsid w:val="00C80288"/>
    <w:rsid w:val="00C82879"/>
    <w:rsid w:val="00CC16B3"/>
    <w:rsid w:val="00CE323C"/>
    <w:rsid w:val="00D02DA6"/>
    <w:rsid w:val="00D724DE"/>
    <w:rsid w:val="00D7788F"/>
    <w:rsid w:val="00D804E4"/>
    <w:rsid w:val="00DA4E05"/>
    <w:rsid w:val="00DC3E1D"/>
    <w:rsid w:val="00DE0842"/>
    <w:rsid w:val="00DF2EA5"/>
    <w:rsid w:val="00DF79F3"/>
    <w:rsid w:val="00E07E52"/>
    <w:rsid w:val="00E12239"/>
    <w:rsid w:val="00E13749"/>
    <w:rsid w:val="00E15ACF"/>
    <w:rsid w:val="00E16134"/>
    <w:rsid w:val="00E322EA"/>
    <w:rsid w:val="00E43F09"/>
    <w:rsid w:val="00E600A6"/>
    <w:rsid w:val="00E636A6"/>
    <w:rsid w:val="00EB02A2"/>
    <w:rsid w:val="00ED2038"/>
    <w:rsid w:val="00ED5D55"/>
    <w:rsid w:val="00EE148C"/>
    <w:rsid w:val="00EF0E09"/>
    <w:rsid w:val="00F0705F"/>
    <w:rsid w:val="00F24ADE"/>
    <w:rsid w:val="00F44590"/>
    <w:rsid w:val="00F47204"/>
    <w:rsid w:val="00F65A54"/>
    <w:rsid w:val="00FA7FEA"/>
    <w:rsid w:val="00FB3F67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7A96"/>
  <w15:docId w15:val="{C1104B14-F2D6-4E17-A671-A5E5B1D4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052DA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052DA"/>
    <w:pPr>
      <w:keepNext/>
      <w:widowControl w:val="0"/>
      <w:jc w:val="center"/>
      <w:outlineLvl w:val="0"/>
    </w:pPr>
    <w:rPr>
      <w:b/>
      <w:sz w:val="28"/>
    </w:rPr>
  </w:style>
  <w:style w:type="paragraph" w:styleId="2">
    <w:name w:val="heading 2"/>
    <w:link w:val="20"/>
    <w:uiPriority w:val="9"/>
    <w:qFormat/>
    <w:rsid w:val="005052D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5052DA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5052D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5052DA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052DA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5052DA"/>
    <w:rPr>
      <w:rFonts w:ascii="Times New Roman" w:hAnsi="Times New Roman"/>
      <w:b/>
      <w:sz w:val="28"/>
    </w:rPr>
  </w:style>
  <w:style w:type="paragraph" w:customStyle="1" w:styleId="12">
    <w:name w:val="Основной шрифт абзаца1"/>
    <w:rsid w:val="005052DA"/>
  </w:style>
  <w:style w:type="paragraph" w:styleId="a3">
    <w:name w:val="caption"/>
    <w:basedOn w:val="a"/>
    <w:next w:val="a"/>
    <w:link w:val="a4"/>
    <w:rsid w:val="005052DA"/>
    <w:pPr>
      <w:widowControl w:val="0"/>
      <w:spacing w:line="360" w:lineRule="auto"/>
      <w:jc w:val="center"/>
    </w:pPr>
    <w:rPr>
      <w:b/>
      <w:sz w:val="32"/>
    </w:rPr>
  </w:style>
  <w:style w:type="character" w:customStyle="1" w:styleId="a4">
    <w:name w:val="Название объекта Знак"/>
    <w:basedOn w:val="1"/>
    <w:link w:val="a3"/>
    <w:rsid w:val="005052DA"/>
    <w:rPr>
      <w:rFonts w:ascii="Times New Roman" w:hAnsi="Times New Roman"/>
      <w:b/>
      <w:sz w:val="32"/>
    </w:rPr>
  </w:style>
  <w:style w:type="paragraph" w:customStyle="1" w:styleId="a5">
    <w:name w:val="Âåðõíèé êîëîíòèòóë"/>
    <w:basedOn w:val="a"/>
    <w:link w:val="a6"/>
    <w:rsid w:val="005052DA"/>
    <w:pPr>
      <w:widowControl w:val="0"/>
      <w:tabs>
        <w:tab w:val="center" w:pos="4153"/>
        <w:tab w:val="right" w:pos="8306"/>
      </w:tabs>
    </w:pPr>
    <w:rPr>
      <w:rFonts w:ascii="Journal" w:hAnsi="Journal"/>
      <w:sz w:val="28"/>
    </w:rPr>
  </w:style>
  <w:style w:type="character" w:customStyle="1" w:styleId="a6">
    <w:name w:val="Âåðõíèé êîëîíòèòóë"/>
    <w:basedOn w:val="1"/>
    <w:link w:val="a5"/>
    <w:rsid w:val="005052DA"/>
    <w:rPr>
      <w:rFonts w:ascii="Journal" w:hAnsi="Journal"/>
      <w:sz w:val="28"/>
    </w:rPr>
  </w:style>
  <w:style w:type="paragraph" w:customStyle="1" w:styleId="13">
    <w:name w:val="Гиперссылка1"/>
    <w:link w:val="a7"/>
    <w:rsid w:val="005052DA"/>
    <w:rPr>
      <w:color w:val="0563C1"/>
      <w:u w:val="single"/>
    </w:rPr>
  </w:style>
  <w:style w:type="character" w:styleId="a7">
    <w:name w:val="Hyperlink"/>
    <w:link w:val="13"/>
    <w:rsid w:val="005052DA"/>
    <w:rPr>
      <w:color w:val="0563C1"/>
      <w:u w:val="single"/>
    </w:rPr>
  </w:style>
  <w:style w:type="paragraph" w:styleId="a8">
    <w:name w:val="Balloon Text"/>
    <w:basedOn w:val="a"/>
    <w:link w:val="a9"/>
    <w:rsid w:val="005052DA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5052DA"/>
    <w:rPr>
      <w:rFonts w:ascii="Segoe UI" w:hAnsi="Segoe UI"/>
      <w:sz w:val="18"/>
    </w:rPr>
  </w:style>
  <w:style w:type="paragraph" w:customStyle="1" w:styleId="docaccesstitle1">
    <w:name w:val="docaccess_title1"/>
    <w:link w:val="docaccesstitle10"/>
    <w:rsid w:val="005052DA"/>
    <w:rPr>
      <w:rFonts w:ascii="Times New Roman" w:hAnsi="Times New Roman"/>
      <w:sz w:val="28"/>
    </w:rPr>
  </w:style>
  <w:style w:type="character" w:customStyle="1" w:styleId="docaccesstitle10">
    <w:name w:val="docaccess_title1"/>
    <w:link w:val="docaccesstitle1"/>
    <w:rsid w:val="005052DA"/>
    <w:rPr>
      <w:rFonts w:ascii="Times New Roman" w:hAnsi="Times New Roman"/>
      <w:sz w:val="28"/>
    </w:rPr>
  </w:style>
  <w:style w:type="paragraph" w:customStyle="1" w:styleId="p4">
    <w:name w:val="p4"/>
    <w:basedOn w:val="a"/>
    <w:link w:val="p40"/>
    <w:rsid w:val="005052DA"/>
    <w:pPr>
      <w:spacing w:beforeAutospacing="1" w:afterAutospacing="1"/>
    </w:pPr>
  </w:style>
  <w:style w:type="character" w:customStyle="1" w:styleId="p40">
    <w:name w:val="p4"/>
    <w:basedOn w:val="1"/>
    <w:link w:val="p4"/>
    <w:rsid w:val="005052DA"/>
    <w:rPr>
      <w:rFonts w:ascii="Times New Roman" w:hAnsi="Times New Roman"/>
      <w:sz w:val="24"/>
    </w:rPr>
  </w:style>
  <w:style w:type="paragraph" w:customStyle="1" w:styleId="p5">
    <w:name w:val="p5"/>
    <w:basedOn w:val="a"/>
    <w:link w:val="p50"/>
    <w:rsid w:val="005052DA"/>
    <w:pPr>
      <w:spacing w:beforeAutospacing="1" w:afterAutospacing="1"/>
    </w:pPr>
  </w:style>
  <w:style w:type="character" w:customStyle="1" w:styleId="p50">
    <w:name w:val="p5"/>
    <w:basedOn w:val="1"/>
    <w:link w:val="p5"/>
    <w:rsid w:val="005052DA"/>
    <w:rPr>
      <w:rFonts w:ascii="Times New Roman" w:hAnsi="Times New Roman"/>
      <w:sz w:val="24"/>
    </w:rPr>
  </w:style>
  <w:style w:type="paragraph" w:styleId="aa">
    <w:name w:val="Normal (Web)"/>
    <w:basedOn w:val="a"/>
    <w:link w:val="ab"/>
    <w:rsid w:val="005052DA"/>
    <w:pPr>
      <w:spacing w:beforeAutospacing="1" w:afterAutospacing="1"/>
    </w:pPr>
  </w:style>
  <w:style w:type="character" w:customStyle="1" w:styleId="ab">
    <w:name w:val="Обычный (Интернет) Знак"/>
    <w:basedOn w:val="1"/>
    <w:link w:val="aa"/>
    <w:rsid w:val="005052DA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rsid w:val="005052DA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5052DA"/>
    <w:rPr>
      <w:rFonts w:ascii="Arial" w:hAnsi="Arial"/>
      <w:b/>
    </w:rPr>
  </w:style>
  <w:style w:type="paragraph" w:customStyle="1" w:styleId="apple-converted-space">
    <w:name w:val="apple-converted-space"/>
    <w:basedOn w:val="12"/>
    <w:link w:val="apple-converted-space0"/>
    <w:rsid w:val="005052DA"/>
  </w:style>
  <w:style w:type="character" w:customStyle="1" w:styleId="apple-converted-space0">
    <w:name w:val="apple-converted-space"/>
    <w:basedOn w:val="a0"/>
    <w:link w:val="apple-converted-space"/>
    <w:rsid w:val="005052DA"/>
  </w:style>
  <w:style w:type="paragraph" w:customStyle="1" w:styleId="formattexttopleveltext">
    <w:name w:val="formattext topleveltext"/>
    <w:basedOn w:val="a"/>
    <w:link w:val="formattexttopleveltext0"/>
    <w:rsid w:val="005052DA"/>
    <w:pPr>
      <w:spacing w:beforeAutospacing="1" w:afterAutospacing="1"/>
    </w:pPr>
  </w:style>
  <w:style w:type="character" w:customStyle="1" w:styleId="formattexttopleveltext0">
    <w:name w:val="formattext topleveltext"/>
    <w:basedOn w:val="1"/>
    <w:link w:val="formattexttopleveltext"/>
    <w:rsid w:val="005052DA"/>
    <w:rPr>
      <w:rFonts w:ascii="Times New Roman" w:hAnsi="Times New Roman"/>
      <w:sz w:val="24"/>
    </w:rPr>
  </w:style>
  <w:style w:type="paragraph" w:customStyle="1" w:styleId="formattexttopleveltextcentertext">
    <w:name w:val="formattext topleveltext centertext"/>
    <w:basedOn w:val="a"/>
    <w:link w:val="formattexttopleveltextcentertext0"/>
    <w:rsid w:val="005052DA"/>
    <w:pPr>
      <w:spacing w:beforeAutospacing="1" w:afterAutospacing="1"/>
    </w:pPr>
  </w:style>
  <w:style w:type="character" w:customStyle="1" w:styleId="formattexttopleveltextcentertext0">
    <w:name w:val="formattext topleveltext centertext"/>
    <w:basedOn w:val="1"/>
    <w:link w:val="formattexttopleveltextcentertext"/>
    <w:rsid w:val="005052DA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5052DA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5052DA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5052DA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5052DA"/>
    <w:rPr>
      <w:rFonts w:ascii="XO Thames" w:hAnsi="XO Thames"/>
      <w:b/>
      <w:color w:val="000000"/>
      <w:sz w:val="22"/>
    </w:rPr>
  </w:style>
  <w:style w:type="paragraph" w:styleId="ac">
    <w:name w:val="Title"/>
    <w:link w:val="ad"/>
    <w:uiPriority w:val="10"/>
    <w:qFormat/>
    <w:rsid w:val="005052DA"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sid w:val="005052DA"/>
    <w:rPr>
      <w:rFonts w:ascii="XO Thames" w:hAnsi="XO Thames"/>
      <w:b/>
      <w:sz w:val="52"/>
    </w:rPr>
  </w:style>
  <w:style w:type="paragraph" w:styleId="ae">
    <w:name w:val="Subtitle"/>
    <w:basedOn w:val="a"/>
    <w:link w:val="af"/>
    <w:uiPriority w:val="11"/>
    <w:qFormat/>
    <w:rsid w:val="005052DA"/>
    <w:rPr>
      <w:rFonts w:ascii="XO Thames" w:hAnsi="XO Thames"/>
      <w:i/>
      <w:color w:val="616161"/>
    </w:rPr>
  </w:style>
  <w:style w:type="character" w:customStyle="1" w:styleId="af">
    <w:name w:val="Подзаголовок Знак"/>
    <w:basedOn w:val="1"/>
    <w:link w:val="ae"/>
    <w:rsid w:val="005052DA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rsid w:val="005052D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052DA"/>
    <w:rPr>
      <w:rFonts w:ascii="XO Thames" w:hAnsi="XO Thames"/>
      <w:sz w:val="20"/>
    </w:rPr>
  </w:style>
  <w:style w:type="paragraph" w:customStyle="1" w:styleId="Footnote">
    <w:name w:val="Footnote"/>
    <w:link w:val="Footnote0"/>
    <w:rsid w:val="005052DA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5052DA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5052DA"/>
    <w:rPr>
      <w:rFonts w:ascii="XO Thames" w:hAnsi="XO Thames"/>
      <w:b/>
    </w:rPr>
  </w:style>
  <w:style w:type="character" w:customStyle="1" w:styleId="15">
    <w:name w:val="Оглавление 1 Знак"/>
    <w:link w:val="14"/>
    <w:rsid w:val="005052DA"/>
    <w:rPr>
      <w:rFonts w:ascii="XO Thames" w:hAnsi="XO Thames"/>
      <w:b/>
    </w:rPr>
  </w:style>
  <w:style w:type="paragraph" w:styleId="21">
    <w:name w:val="toc 2"/>
    <w:link w:val="22"/>
    <w:uiPriority w:val="39"/>
    <w:rsid w:val="005052DA"/>
    <w:pPr>
      <w:ind w:left="200"/>
    </w:pPr>
  </w:style>
  <w:style w:type="character" w:customStyle="1" w:styleId="22">
    <w:name w:val="Оглавление 2 Знак"/>
    <w:link w:val="21"/>
    <w:rsid w:val="005052DA"/>
  </w:style>
  <w:style w:type="paragraph" w:styleId="31">
    <w:name w:val="toc 3"/>
    <w:link w:val="32"/>
    <w:uiPriority w:val="39"/>
    <w:rsid w:val="005052DA"/>
    <w:pPr>
      <w:ind w:left="400"/>
    </w:pPr>
  </w:style>
  <w:style w:type="character" w:customStyle="1" w:styleId="32">
    <w:name w:val="Оглавление 3 Знак"/>
    <w:link w:val="31"/>
    <w:rsid w:val="005052DA"/>
  </w:style>
  <w:style w:type="paragraph" w:styleId="41">
    <w:name w:val="toc 4"/>
    <w:link w:val="42"/>
    <w:uiPriority w:val="39"/>
    <w:rsid w:val="005052DA"/>
    <w:pPr>
      <w:ind w:left="600"/>
    </w:pPr>
  </w:style>
  <w:style w:type="character" w:customStyle="1" w:styleId="42">
    <w:name w:val="Оглавление 4 Знак"/>
    <w:link w:val="41"/>
    <w:rsid w:val="005052DA"/>
  </w:style>
  <w:style w:type="paragraph" w:styleId="51">
    <w:name w:val="toc 5"/>
    <w:link w:val="52"/>
    <w:uiPriority w:val="39"/>
    <w:rsid w:val="005052DA"/>
    <w:pPr>
      <w:ind w:left="800"/>
    </w:pPr>
  </w:style>
  <w:style w:type="character" w:customStyle="1" w:styleId="52">
    <w:name w:val="Оглавление 5 Знак"/>
    <w:link w:val="51"/>
    <w:rsid w:val="005052DA"/>
  </w:style>
  <w:style w:type="paragraph" w:styleId="6">
    <w:name w:val="toc 6"/>
    <w:link w:val="60"/>
    <w:uiPriority w:val="39"/>
    <w:rsid w:val="005052DA"/>
    <w:pPr>
      <w:ind w:left="1000"/>
    </w:pPr>
  </w:style>
  <w:style w:type="character" w:customStyle="1" w:styleId="60">
    <w:name w:val="Оглавление 6 Знак"/>
    <w:link w:val="6"/>
    <w:rsid w:val="005052DA"/>
  </w:style>
  <w:style w:type="paragraph" w:styleId="7">
    <w:name w:val="toc 7"/>
    <w:link w:val="70"/>
    <w:uiPriority w:val="39"/>
    <w:rsid w:val="005052DA"/>
    <w:pPr>
      <w:ind w:left="1200"/>
    </w:pPr>
  </w:style>
  <w:style w:type="character" w:customStyle="1" w:styleId="70">
    <w:name w:val="Оглавление 7 Знак"/>
    <w:link w:val="7"/>
    <w:rsid w:val="005052DA"/>
  </w:style>
  <w:style w:type="paragraph" w:styleId="8">
    <w:name w:val="toc 8"/>
    <w:link w:val="80"/>
    <w:uiPriority w:val="39"/>
    <w:rsid w:val="005052DA"/>
    <w:pPr>
      <w:ind w:left="1400"/>
    </w:pPr>
  </w:style>
  <w:style w:type="character" w:customStyle="1" w:styleId="80">
    <w:name w:val="Оглавление 8 Знак"/>
    <w:link w:val="8"/>
    <w:rsid w:val="005052DA"/>
  </w:style>
  <w:style w:type="paragraph" w:styleId="9">
    <w:name w:val="toc 9"/>
    <w:link w:val="90"/>
    <w:uiPriority w:val="39"/>
    <w:rsid w:val="005052DA"/>
    <w:pPr>
      <w:ind w:left="1600"/>
    </w:pPr>
  </w:style>
  <w:style w:type="character" w:customStyle="1" w:styleId="90">
    <w:name w:val="Оглавление 9 Знак"/>
    <w:link w:val="9"/>
    <w:rsid w:val="005052DA"/>
  </w:style>
  <w:style w:type="paragraph" w:customStyle="1" w:styleId="toc10">
    <w:name w:val="toc 10"/>
    <w:link w:val="toc100"/>
    <w:uiPriority w:val="39"/>
    <w:rsid w:val="005052DA"/>
    <w:pPr>
      <w:ind w:left="1800"/>
    </w:pPr>
  </w:style>
  <w:style w:type="character" w:customStyle="1" w:styleId="toc100">
    <w:name w:val="toc 10"/>
    <w:link w:val="toc10"/>
    <w:rsid w:val="00505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FA4A-04C1-4448-8058-0586199B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118</cp:revision>
  <cp:lastPrinted>2025-12-17T11:08:00Z</cp:lastPrinted>
  <dcterms:created xsi:type="dcterms:W3CDTF">2020-12-08T13:50:00Z</dcterms:created>
  <dcterms:modified xsi:type="dcterms:W3CDTF">2026-05-22T08:15:00Z</dcterms:modified>
</cp:coreProperties>
</file>