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30" w:rsidRPr="00DE2D84" w:rsidRDefault="00ED3630" w:rsidP="00DE2D84">
      <w:pPr>
        <w:jc w:val="center"/>
        <w:rPr>
          <w:b/>
          <w:sz w:val="26"/>
          <w:szCs w:val="26"/>
        </w:rPr>
      </w:pPr>
      <w:r w:rsidRPr="00DE2D84">
        <w:rPr>
          <w:b/>
          <w:sz w:val="26"/>
          <w:szCs w:val="26"/>
        </w:rPr>
        <w:t>В 202</w:t>
      </w:r>
      <w:r w:rsidR="00236225" w:rsidRPr="00DE2D84">
        <w:rPr>
          <w:b/>
          <w:sz w:val="26"/>
          <w:szCs w:val="26"/>
        </w:rPr>
        <w:t>4</w:t>
      </w:r>
      <w:r w:rsidRPr="00DE2D84">
        <w:rPr>
          <w:b/>
          <w:sz w:val="26"/>
          <w:szCs w:val="26"/>
        </w:rPr>
        <w:t xml:space="preserve"> году было проведено 2 з</w:t>
      </w:r>
      <w:r w:rsidR="006B6F8C" w:rsidRPr="00DE2D84">
        <w:rPr>
          <w:b/>
          <w:sz w:val="26"/>
          <w:szCs w:val="26"/>
        </w:rPr>
        <w:t>аседани</w:t>
      </w:r>
      <w:r w:rsidRPr="00DE2D84">
        <w:rPr>
          <w:b/>
          <w:sz w:val="26"/>
          <w:szCs w:val="26"/>
        </w:rPr>
        <w:t>я</w:t>
      </w:r>
      <w:r w:rsidR="006B6F8C" w:rsidRPr="00DE2D84">
        <w:rPr>
          <w:b/>
          <w:sz w:val="26"/>
          <w:szCs w:val="26"/>
        </w:rPr>
        <w:t xml:space="preserve"> комиссии по соблюдению требований к служебному поведению государственных гражданских служащих и урегулированию конфликта интересов</w:t>
      </w:r>
      <w:r w:rsidR="00E03D0C" w:rsidRPr="00DE2D84">
        <w:rPr>
          <w:b/>
          <w:sz w:val="26"/>
          <w:szCs w:val="26"/>
        </w:rPr>
        <w:t xml:space="preserve"> </w:t>
      </w:r>
    </w:p>
    <w:p w:rsidR="006B6F8C" w:rsidRPr="00DE2D84" w:rsidRDefault="006B6F8C" w:rsidP="00DE2D84">
      <w:pPr>
        <w:jc w:val="center"/>
        <w:rPr>
          <w:b/>
          <w:sz w:val="26"/>
          <w:szCs w:val="26"/>
        </w:rPr>
      </w:pPr>
      <w:r w:rsidRPr="00DE2D84">
        <w:rPr>
          <w:b/>
          <w:sz w:val="26"/>
          <w:szCs w:val="26"/>
        </w:rPr>
        <w:t xml:space="preserve">в </w:t>
      </w:r>
      <w:r w:rsidR="00E03D0C" w:rsidRPr="00DE2D84">
        <w:rPr>
          <w:b/>
          <w:sz w:val="26"/>
          <w:szCs w:val="26"/>
        </w:rPr>
        <w:t>Министерстве имущества</w:t>
      </w:r>
      <w:r w:rsidRPr="00DE2D84">
        <w:rPr>
          <w:b/>
          <w:sz w:val="26"/>
          <w:szCs w:val="26"/>
        </w:rPr>
        <w:t xml:space="preserve"> Курской области   </w:t>
      </w:r>
    </w:p>
    <w:p w:rsidR="006B6F8C" w:rsidRPr="00DE2D84" w:rsidRDefault="006B6F8C" w:rsidP="00DE2D84">
      <w:pPr>
        <w:jc w:val="center"/>
        <w:rPr>
          <w:b/>
          <w:sz w:val="26"/>
          <w:szCs w:val="26"/>
        </w:rPr>
      </w:pPr>
      <w:r w:rsidRPr="00DE2D84">
        <w:rPr>
          <w:b/>
          <w:sz w:val="26"/>
          <w:szCs w:val="26"/>
        </w:rPr>
        <w:t xml:space="preserve">  </w:t>
      </w:r>
      <w:r w:rsidRPr="00DE2D84">
        <w:rPr>
          <w:b/>
          <w:sz w:val="26"/>
          <w:szCs w:val="26"/>
        </w:rPr>
        <w:tab/>
      </w:r>
    </w:p>
    <w:p w:rsidR="00E03D0C" w:rsidRPr="00DE2D84" w:rsidRDefault="00C112CE" w:rsidP="00DE2D8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2D84">
        <w:rPr>
          <w:rFonts w:ascii="Times New Roman" w:hAnsi="Times New Roman" w:cs="Times New Roman"/>
          <w:b/>
          <w:sz w:val="26"/>
          <w:szCs w:val="26"/>
        </w:rPr>
        <w:t xml:space="preserve">27.04.2024  </w:t>
      </w:r>
      <w:r w:rsidR="00E03D0C" w:rsidRPr="00DE2D84">
        <w:rPr>
          <w:rFonts w:ascii="Times New Roman" w:hAnsi="Times New Roman" w:cs="Times New Roman"/>
          <w:sz w:val="26"/>
          <w:szCs w:val="26"/>
        </w:rPr>
        <w:t>н</w:t>
      </w:r>
      <w:r w:rsidR="006B6F8C" w:rsidRPr="00DE2D84">
        <w:rPr>
          <w:rFonts w:ascii="Times New Roman" w:hAnsi="Times New Roman" w:cs="Times New Roman"/>
          <w:sz w:val="26"/>
          <w:szCs w:val="26"/>
        </w:rPr>
        <w:t>а заседании Комиссии был</w:t>
      </w:r>
      <w:r w:rsidR="00E03D0C" w:rsidRPr="00DE2D84">
        <w:rPr>
          <w:rFonts w:ascii="Times New Roman" w:hAnsi="Times New Roman" w:cs="Times New Roman"/>
          <w:sz w:val="26"/>
          <w:szCs w:val="26"/>
        </w:rPr>
        <w:t>о</w:t>
      </w:r>
      <w:r w:rsidR="006B6F8C" w:rsidRPr="00DE2D84">
        <w:rPr>
          <w:rFonts w:ascii="Times New Roman" w:hAnsi="Times New Roman" w:cs="Times New Roman"/>
          <w:sz w:val="26"/>
          <w:szCs w:val="26"/>
        </w:rPr>
        <w:t xml:space="preserve"> рассмотрен</w:t>
      </w:r>
      <w:r w:rsidR="00E03D0C" w:rsidRPr="00DE2D84">
        <w:rPr>
          <w:rFonts w:ascii="Times New Roman" w:hAnsi="Times New Roman" w:cs="Times New Roman"/>
          <w:sz w:val="26"/>
          <w:szCs w:val="26"/>
        </w:rPr>
        <w:t>о</w:t>
      </w:r>
      <w:r w:rsidR="006B6F8C" w:rsidRPr="00DE2D84">
        <w:rPr>
          <w:rFonts w:ascii="Times New Roman" w:hAnsi="Times New Roman" w:cs="Times New Roman"/>
          <w:sz w:val="26"/>
          <w:szCs w:val="26"/>
        </w:rPr>
        <w:t xml:space="preserve"> </w:t>
      </w:r>
      <w:r w:rsidR="00E03D0C" w:rsidRPr="00DE2D84">
        <w:rPr>
          <w:rFonts w:ascii="Times New Roman" w:hAnsi="Times New Roman" w:cs="Times New Roman"/>
          <w:sz w:val="26"/>
          <w:szCs w:val="26"/>
        </w:rPr>
        <w:t xml:space="preserve">заявления                                        о невозможности по объективным причинам </w:t>
      </w:r>
      <w:proofErr w:type="gramStart"/>
      <w:r w:rsidR="00E03D0C" w:rsidRPr="00DE2D84">
        <w:rPr>
          <w:rFonts w:ascii="Times New Roman" w:hAnsi="Times New Roman" w:cs="Times New Roman"/>
          <w:sz w:val="26"/>
          <w:szCs w:val="26"/>
        </w:rPr>
        <w:t>представить</w:t>
      </w:r>
      <w:proofErr w:type="gramEnd"/>
      <w:r w:rsidR="00E03D0C" w:rsidRPr="00DE2D84">
        <w:rPr>
          <w:rFonts w:ascii="Times New Roman" w:hAnsi="Times New Roman" w:cs="Times New Roman"/>
          <w:sz w:val="26"/>
          <w:szCs w:val="26"/>
        </w:rPr>
        <w:t xml:space="preserve"> сведения о доходах, расходах, об имуществе и обязательствах имущественного характера </w:t>
      </w:r>
      <w:r w:rsidRPr="00DE2D84">
        <w:rPr>
          <w:rFonts w:ascii="Times New Roman" w:hAnsi="Times New Roman" w:cs="Times New Roman"/>
          <w:sz w:val="26"/>
          <w:szCs w:val="26"/>
        </w:rPr>
        <w:t xml:space="preserve">(далее – Сведения) </w:t>
      </w:r>
      <w:r w:rsidR="00E03D0C" w:rsidRPr="00DE2D84">
        <w:rPr>
          <w:rFonts w:ascii="Times New Roman" w:hAnsi="Times New Roman" w:cs="Times New Roman"/>
          <w:sz w:val="26"/>
          <w:szCs w:val="26"/>
        </w:rPr>
        <w:t>в отношении супруга государственного гражданского служащего Министерства имущества Курской области.</w:t>
      </w:r>
    </w:p>
    <w:p w:rsidR="006B6F8C" w:rsidRPr="00DE2D84" w:rsidRDefault="006B6F8C" w:rsidP="00DE2D84">
      <w:pPr>
        <w:ind w:firstLine="709"/>
        <w:jc w:val="both"/>
        <w:rPr>
          <w:bCs/>
          <w:sz w:val="26"/>
          <w:szCs w:val="26"/>
        </w:rPr>
      </w:pPr>
    </w:p>
    <w:p w:rsidR="006B6F8C" w:rsidRPr="00DE2D84" w:rsidRDefault="006B6F8C" w:rsidP="00DE2D84">
      <w:pPr>
        <w:pStyle w:val="a8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 w:rsidRPr="00DE2D84">
        <w:rPr>
          <w:b/>
          <w:bCs/>
          <w:sz w:val="26"/>
          <w:szCs w:val="26"/>
        </w:rPr>
        <w:t xml:space="preserve">КОМИССИЯ РЕШИЛА: </w:t>
      </w:r>
    </w:p>
    <w:p w:rsidR="00E03D0C" w:rsidRPr="00DE2D84" w:rsidRDefault="00E03D0C" w:rsidP="00DE2D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2D84">
        <w:rPr>
          <w:sz w:val="26"/>
          <w:szCs w:val="26"/>
        </w:rPr>
        <w:tab/>
      </w:r>
      <w:r w:rsidR="006B6F8C" w:rsidRPr="00DE2D84">
        <w:rPr>
          <w:rFonts w:ascii="Times New Roman" w:hAnsi="Times New Roman" w:cs="Times New Roman"/>
          <w:sz w:val="26"/>
          <w:szCs w:val="26"/>
        </w:rPr>
        <w:t>1.</w:t>
      </w:r>
      <w:r w:rsidR="006B6F8C" w:rsidRPr="00DE2D84">
        <w:rPr>
          <w:sz w:val="26"/>
          <w:szCs w:val="26"/>
        </w:rPr>
        <w:t xml:space="preserve"> </w:t>
      </w:r>
      <w:r w:rsidRPr="00DE2D84">
        <w:rPr>
          <w:rFonts w:ascii="Times New Roman" w:hAnsi="Times New Roman" w:cs="Times New Roman"/>
          <w:sz w:val="26"/>
          <w:szCs w:val="26"/>
        </w:rPr>
        <w:t>По итогам рассмотрения заявления комиссия по соблюдению требований к служебному поведению государственных гражданских служащих Министерства имущества Курской области и руководителей областных учреждений, подведомственных Министерству, и урегулированию конфликта интересов, приняла решение:</w:t>
      </w:r>
    </w:p>
    <w:p w:rsidR="00E03D0C" w:rsidRPr="00DE2D84" w:rsidRDefault="00C112CE" w:rsidP="00DE2D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2D84">
        <w:rPr>
          <w:rFonts w:ascii="Times New Roman" w:hAnsi="Times New Roman" w:cs="Times New Roman"/>
          <w:sz w:val="26"/>
          <w:szCs w:val="26"/>
        </w:rPr>
        <w:tab/>
        <w:t>- установить невозможность по объективным причинам представить сведения</w:t>
      </w:r>
      <w:r w:rsidR="00E03D0C" w:rsidRPr="00DE2D84">
        <w:rPr>
          <w:rFonts w:ascii="Times New Roman" w:hAnsi="Times New Roman" w:cs="Times New Roman"/>
          <w:sz w:val="26"/>
          <w:szCs w:val="26"/>
        </w:rPr>
        <w:t>, объективной и уважительной, для непредставления служащим, сведений о доходах, расходах, об имуществе и обязательствах имущественного характера в отношении супруга.</w:t>
      </w:r>
    </w:p>
    <w:p w:rsidR="00ED3630" w:rsidRPr="00DE2D84" w:rsidRDefault="00ED3630" w:rsidP="00DE2D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D3630" w:rsidRPr="00DE2D84" w:rsidRDefault="00ED3630" w:rsidP="00DE2D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D3630" w:rsidRPr="00DE2D84" w:rsidRDefault="00C112CE" w:rsidP="00DE2D8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2D84">
        <w:rPr>
          <w:rFonts w:ascii="Times New Roman" w:hAnsi="Times New Roman" w:cs="Times New Roman"/>
          <w:b/>
          <w:sz w:val="26"/>
          <w:szCs w:val="26"/>
        </w:rPr>
        <w:t>08.08.2024</w:t>
      </w:r>
      <w:r w:rsidR="00ED3630" w:rsidRPr="00DE2D84">
        <w:rPr>
          <w:rFonts w:ascii="Times New Roman" w:hAnsi="Times New Roman" w:cs="Times New Roman"/>
          <w:sz w:val="26"/>
          <w:szCs w:val="26"/>
        </w:rPr>
        <w:t xml:space="preserve"> на заседании Комиссии </w:t>
      </w:r>
      <w:r w:rsidRPr="00DE2D84">
        <w:rPr>
          <w:rFonts w:ascii="Times New Roman" w:hAnsi="Times New Roman" w:cs="Times New Roman"/>
          <w:sz w:val="26"/>
          <w:szCs w:val="26"/>
        </w:rPr>
        <w:t>рассмотрена информация прокуратуры Курской области. Рассмотрение материалов проверки достоверности и полноты сведений о доходах, об имуществе и обязательствах имущественного характера, представленных за 2022 год, государственными гражданскими служащими Министерства и директором подведомственного учреждения.</w:t>
      </w:r>
    </w:p>
    <w:p w:rsidR="00ED3630" w:rsidRPr="00DE2D84" w:rsidRDefault="00ED3630" w:rsidP="00DE2D84">
      <w:pPr>
        <w:ind w:firstLine="709"/>
        <w:jc w:val="both"/>
        <w:rPr>
          <w:bCs/>
          <w:sz w:val="26"/>
          <w:szCs w:val="26"/>
        </w:rPr>
      </w:pPr>
    </w:p>
    <w:p w:rsidR="00ED3630" w:rsidRPr="00DE2D84" w:rsidRDefault="00ED3630" w:rsidP="00DE2D84">
      <w:pPr>
        <w:pStyle w:val="a8"/>
        <w:numPr>
          <w:ilvl w:val="0"/>
          <w:numId w:val="2"/>
        </w:numPr>
        <w:jc w:val="both"/>
        <w:rPr>
          <w:b/>
          <w:bCs/>
          <w:sz w:val="26"/>
          <w:szCs w:val="26"/>
        </w:rPr>
      </w:pPr>
      <w:r w:rsidRPr="00DE2D84">
        <w:rPr>
          <w:b/>
          <w:bCs/>
          <w:sz w:val="26"/>
          <w:szCs w:val="26"/>
        </w:rPr>
        <w:t xml:space="preserve">КОМИССИЯ РЕШИЛА: </w:t>
      </w:r>
    </w:p>
    <w:p w:rsidR="00ED3630" w:rsidRPr="00DE2D84" w:rsidRDefault="00ED3630" w:rsidP="00DE2D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2D84">
        <w:rPr>
          <w:sz w:val="26"/>
          <w:szCs w:val="26"/>
        </w:rPr>
        <w:tab/>
      </w:r>
      <w:r w:rsidRPr="00DE2D84">
        <w:rPr>
          <w:rFonts w:ascii="Times New Roman" w:hAnsi="Times New Roman" w:cs="Times New Roman"/>
          <w:sz w:val="26"/>
          <w:szCs w:val="26"/>
        </w:rPr>
        <w:t>1.</w:t>
      </w:r>
      <w:r w:rsidRPr="00DE2D84">
        <w:rPr>
          <w:sz w:val="26"/>
          <w:szCs w:val="26"/>
        </w:rPr>
        <w:t xml:space="preserve"> </w:t>
      </w:r>
      <w:r w:rsidRPr="00DE2D84">
        <w:rPr>
          <w:rFonts w:ascii="Times New Roman" w:hAnsi="Times New Roman" w:cs="Times New Roman"/>
          <w:sz w:val="26"/>
          <w:szCs w:val="26"/>
        </w:rPr>
        <w:t>По итогам рассмотрения вопросов</w:t>
      </w:r>
      <w:r w:rsidR="00DE2D84" w:rsidRPr="00DE2D84">
        <w:rPr>
          <w:rFonts w:ascii="Times New Roman" w:hAnsi="Times New Roman" w:cs="Times New Roman"/>
          <w:sz w:val="26"/>
          <w:szCs w:val="26"/>
        </w:rPr>
        <w:t>,</w:t>
      </w:r>
      <w:r w:rsidRPr="00DE2D84">
        <w:rPr>
          <w:rFonts w:ascii="Times New Roman" w:hAnsi="Times New Roman" w:cs="Times New Roman"/>
          <w:sz w:val="26"/>
          <w:szCs w:val="26"/>
        </w:rPr>
        <w:t xml:space="preserve"> комиссия единогласно приняла решение, что </w:t>
      </w:r>
      <w:proofErr w:type="gramStart"/>
      <w:r w:rsidRPr="00DE2D84">
        <w:rPr>
          <w:rFonts w:ascii="Times New Roman" w:hAnsi="Times New Roman" w:cs="Times New Roman"/>
          <w:sz w:val="26"/>
          <w:szCs w:val="26"/>
        </w:rPr>
        <w:t>сведения, предоставленные государственным</w:t>
      </w:r>
      <w:r w:rsidR="00DE2D84" w:rsidRPr="00DE2D84">
        <w:rPr>
          <w:rFonts w:ascii="Times New Roman" w:hAnsi="Times New Roman" w:cs="Times New Roman"/>
          <w:sz w:val="26"/>
          <w:szCs w:val="26"/>
        </w:rPr>
        <w:t>и</w:t>
      </w:r>
      <w:r w:rsidRPr="00DE2D84">
        <w:rPr>
          <w:rFonts w:ascii="Times New Roman" w:hAnsi="Times New Roman" w:cs="Times New Roman"/>
          <w:sz w:val="26"/>
          <w:szCs w:val="26"/>
        </w:rPr>
        <w:t xml:space="preserve"> гражданским</w:t>
      </w:r>
      <w:r w:rsidR="00DE2D84" w:rsidRPr="00DE2D84">
        <w:rPr>
          <w:rFonts w:ascii="Times New Roman" w:hAnsi="Times New Roman" w:cs="Times New Roman"/>
          <w:sz w:val="26"/>
          <w:szCs w:val="26"/>
        </w:rPr>
        <w:t>и</w:t>
      </w:r>
      <w:r w:rsidRPr="00DE2D84">
        <w:rPr>
          <w:rFonts w:ascii="Times New Roman" w:hAnsi="Times New Roman" w:cs="Times New Roman"/>
          <w:sz w:val="26"/>
          <w:szCs w:val="26"/>
        </w:rPr>
        <w:t xml:space="preserve">  служащим</w:t>
      </w:r>
      <w:r w:rsidR="00DE2D84" w:rsidRPr="00DE2D84">
        <w:rPr>
          <w:rFonts w:ascii="Times New Roman" w:hAnsi="Times New Roman" w:cs="Times New Roman"/>
          <w:sz w:val="26"/>
          <w:szCs w:val="26"/>
        </w:rPr>
        <w:t>и</w:t>
      </w:r>
      <w:r w:rsidRPr="00DE2D84">
        <w:rPr>
          <w:rFonts w:ascii="Times New Roman" w:hAnsi="Times New Roman" w:cs="Times New Roman"/>
          <w:sz w:val="26"/>
          <w:szCs w:val="26"/>
        </w:rPr>
        <w:t xml:space="preserve"> Министерства имущества Курской области являются</w:t>
      </w:r>
      <w:proofErr w:type="gramEnd"/>
      <w:r w:rsidRPr="00DE2D84">
        <w:rPr>
          <w:rFonts w:ascii="Times New Roman" w:hAnsi="Times New Roman" w:cs="Times New Roman"/>
          <w:sz w:val="26"/>
          <w:szCs w:val="26"/>
        </w:rPr>
        <w:t xml:space="preserve"> недостоверными и неполными.</w:t>
      </w:r>
    </w:p>
    <w:p w:rsidR="00ED3630" w:rsidRPr="00DE2D84" w:rsidRDefault="00ED3630" w:rsidP="00DE2D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2D8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E2D84" w:rsidRPr="00DE2D84">
        <w:rPr>
          <w:rFonts w:ascii="Times New Roman" w:hAnsi="Times New Roman" w:cs="Times New Roman"/>
          <w:sz w:val="26"/>
          <w:szCs w:val="26"/>
        </w:rPr>
        <w:t>Меры дисциплинарной ответственности применены не были, вместе с тем, принимая во внимание несущественность выявленных в ходе проверки фактов и отсутствие отягчающих обстоятельств, совершенных проступков, согласно письма Минтруда России от 15.04.2022№ 28-6/10/П-2479 «Об актуализации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коррупции» (вместе с «Обзором практики привлечения</w:t>
      </w:r>
      <w:proofErr w:type="gramEnd"/>
      <w:r w:rsidR="00DE2D84" w:rsidRPr="00DE2D84">
        <w:rPr>
          <w:rFonts w:ascii="Times New Roman" w:hAnsi="Times New Roman" w:cs="Times New Roman"/>
          <w:sz w:val="26"/>
          <w:szCs w:val="26"/>
        </w:rPr>
        <w:t xml:space="preserve">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2.0)»), а также отсутствие нарушений других ограничений, запретов, обязанностей, установленных в целях противодействия коррупции, оказание содействия в ходе проведения проверки, совершение выявленных нарушений впервые, дисциплинарные взыскания не применялись. Рекомендовано                               в дальнейшем более внимательно подходить к вопросам заполнения и предоставления справок  о доходах, расходах, имуществе и обязательствах имущественного характера.</w:t>
      </w:r>
    </w:p>
    <w:p w:rsidR="006B6F8C" w:rsidRDefault="006B6F8C" w:rsidP="00E03D0C">
      <w:pPr>
        <w:ind w:firstLine="709"/>
        <w:jc w:val="both"/>
        <w:rPr>
          <w:b/>
          <w:sz w:val="28"/>
          <w:szCs w:val="28"/>
        </w:rPr>
      </w:pPr>
    </w:p>
    <w:sectPr w:rsidR="006B6F8C" w:rsidSect="00DE2D84">
      <w:headerReference w:type="even" r:id="rId7"/>
      <w:headerReference w:type="default" r:id="rId8"/>
      <w:pgSz w:w="11906" w:h="16838" w:code="9"/>
      <w:pgMar w:top="709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2CE" w:rsidRDefault="00C112CE" w:rsidP="004A53AA">
      <w:r>
        <w:separator/>
      </w:r>
    </w:p>
  </w:endnote>
  <w:endnote w:type="continuationSeparator" w:id="0">
    <w:p w:rsidR="00C112CE" w:rsidRDefault="00C112CE" w:rsidP="004A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2CE" w:rsidRDefault="00C112CE" w:rsidP="004A53AA">
      <w:r>
        <w:separator/>
      </w:r>
    </w:p>
  </w:footnote>
  <w:footnote w:type="continuationSeparator" w:id="0">
    <w:p w:rsidR="00C112CE" w:rsidRDefault="00C112CE" w:rsidP="004A5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2CE" w:rsidRDefault="00C112CE" w:rsidP="00C112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12CE" w:rsidRDefault="00C112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2CE" w:rsidRDefault="00C112CE" w:rsidP="00C112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2D84">
      <w:rPr>
        <w:rStyle w:val="a5"/>
        <w:noProof/>
      </w:rPr>
      <w:t>2</w:t>
    </w:r>
    <w:r>
      <w:rPr>
        <w:rStyle w:val="a5"/>
      </w:rPr>
      <w:fldChar w:fldCharType="end"/>
    </w:r>
  </w:p>
  <w:p w:rsidR="00C112CE" w:rsidRDefault="00C112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23D"/>
    <w:multiLevelType w:val="hybridMultilevel"/>
    <w:tmpl w:val="F51E3380"/>
    <w:lvl w:ilvl="0" w:tplc="4386F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0C6464"/>
    <w:multiLevelType w:val="hybridMultilevel"/>
    <w:tmpl w:val="F51E3380"/>
    <w:lvl w:ilvl="0" w:tplc="4386F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B6F8C"/>
    <w:rsid w:val="0007478E"/>
    <w:rsid w:val="000E1391"/>
    <w:rsid w:val="00236225"/>
    <w:rsid w:val="003C65D8"/>
    <w:rsid w:val="004A53AA"/>
    <w:rsid w:val="00621934"/>
    <w:rsid w:val="006B6F8C"/>
    <w:rsid w:val="00703593"/>
    <w:rsid w:val="00745CC4"/>
    <w:rsid w:val="0081288E"/>
    <w:rsid w:val="008E06AF"/>
    <w:rsid w:val="00B87A77"/>
    <w:rsid w:val="00C112CE"/>
    <w:rsid w:val="00D51796"/>
    <w:rsid w:val="00DE2D84"/>
    <w:rsid w:val="00E03D0C"/>
    <w:rsid w:val="00EC1786"/>
    <w:rsid w:val="00ED3630"/>
    <w:rsid w:val="00FD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6F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6F8C"/>
  </w:style>
  <w:style w:type="paragraph" w:styleId="a6">
    <w:name w:val="Body Text"/>
    <w:basedOn w:val="a"/>
    <w:link w:val="a7"/>
    <w:rsid w:val="006B6F8C"/>
    <w:pPr>
      <w:spacing w:after="120"/>
    </w:pPr>
  </w:style>
  <w:style w:type="character" w:customStyle="1" w:styleId="a7">
    <w:name w:val="Основной текст Знак"/>
    <w:basedOn w:val="a0"/>
    <w:link w:val="a6"/>
    <w:rsid w:val="006B6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6F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Black" w:eastAsia="Times New Roman" w:hAnsi="Arial Black" w:cs="Arial Black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21934"/>
    <w:pPr>
      <w:ind w:left="720"/>
      <w:contextualSpacing/>
    </w:pPr>
  </w:style>
  <w:style w:type="paragraph" w:customStyle="1" w:styleId="ConsPlusNonformat">
    <w:name w:val="ConsPlusNonformat"/>
    <w:rsid w:val="00E03D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Volobueva_T</dc:creator>
  <cp:lastModifiedBy>ZAK12</cp:lastModifiedBy>
  <cp:revision>6</cp:revision>
  <cp:lastPrinted>2024-02-02T09:44:00Z</cp:lastPrinted>
  <dcterms:created xsi:type="dcterms:W3CDTF">2025-02-03T09:31:00Z</dcterms:created>
  <dcterms:modified xsi:type="dcterms:W3CDTF">2025-02-07T08:11:00Z</dcterms:modified>
</cp:coreProperties>
</file>