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DF" w:rsidRPr="00B31B36" w:rsidRDefault="00D46D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A31B5">
        <w:rPr>
          <w:sz w:val="26"/>
          <w:szCs w:val="26"/>
        </w:rPr>
        <w:t>ТЕКСТ</w:t>
      </w:r>
      <w:r w:rsidR="000132AA" w:rsidRPr="00B31B36">
        <w:rPr>
          <w:sz w:val="26"/>
          <w:szCs w:val="26"/>
        </w:rPr>
        <w:t xml:space="preserve"> ИНФОРМАЦИОННОГО СООБЩЕНИЯ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/>
      </w:tblPr>
      <w:tblGrid>
        <w:gridCol w:w="9595"/>
      </w:tblGrid>
      <w:tr w:rsidR="00A546DF" w:rsidRPr="00FF1C59"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546DF" w:rsidRPr="00B31B36" w:rsidRDefault="000132AA">
            <w:pPr>
              <w:jc w:val="center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ВНИМАНИЕ, АУКЦИОН!</w:t>
            </w:r>
          </w:p>
          <w:p w:rsidR="00A97FF1" w:rsidRPr="00CA52D4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>Министе</w:t>
            </w:r>
            <w:r w:rsidR="00DA31B5">
              <w:rPr>
                <w:sz w:val="26"/>
                <w:szCs w:val="26"/>
              </w:rPr>
              <w:t>рство градостроительной политики, имущественных и земельных отношений</w:t>
            </w:r>
            <w:r w:rsidR="00A97FF1">
              <w:rPr>
                <w:sz w:val="26"/>
                <w:szCs w:val="26"/>
              </w:rPr>
              <w:t xml:space="preserve"> Курской области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Pr="0006521E">
              <w:rPr>
                <w:sz w:val="26"/>
                <w:szCs w:val="26"/>
              </w:rPr>
              <w:t>объявляет о проведен</w:t>
            </w:r>
            <w:proofErr w:type="gramStart"/>
            <w:r w:rsidRPr="0006521E">
              <w:rPr>
                <w:sz w:val="26"/>
                <w:szCs w:val="26"/>
              </w:rPr>
              <w:t>ии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="00A97FF1" w:rsidRPr="00A97FF1">
              <w:rPr>
                <w:sz w:val="26"/>
                <w:szCs w:val="26"/>
              </w:rPr>
              <w:t>ау</w:t>
            </w:r>
            <w:proofErr w:type="gramEnd"/>
            <w:r w:rsidR="00A97FF1" w:rsidRPr="00A97FF1">
              <w:rPr>
                <w:sz w:val="26"/>
                <w:szCs w:val="26"/>
              </w:rPr>
              <w:t>кциона на право заключения договоров аренды земельных участков</w:t>
            </w:r>
            <w:r w:rsidR="00A97FF1" w:rsidRPr="00A97FF1">
              <w:t xml:space="preserve"> </w:t>
            </w:r>
            <w:r w:rsidR="00A97FF1" w:rsidRPr="00CA52D4">
              <w:rPr>
                <w:sz w:val="26"/>
                <w:szCs w:val="26"/>
              </w:rPr>
              <w:t>в электронной форме</w:t>
            </w:r>
            <w:r w:rsidR="00B64865">
              <w:rPr>
                <w:sz w:val="26"/>
                <w:szCs w:val="26"/>
              </w:rPr>
              <w:t xml:space="preserve"> (электронный аукцион)</w:t>
            </w:r>
            <w:r w:rsidR="00A97FF1" w:rsidRPr="00CA52D4">
              <w:rPr>
                <w:sz w:val="26"/>
                <w:szCs w:val="26"/>
              </w:rPr>
              <w:t>.</w:t>
            </w:r>
          </w:p>
          <w:p w:rsidR="00A97FF1" w:rsidRPr="00D13A88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A97FF1" w:rsidRPr="00D13A88">
              <w:rPr>
                <w:sz w:val="26"/>
                <w:szCs w:val="26"/>
              </w:rPr>
              <w:t xml:space="preserve">укцион назначается на </w:t>
            </w:r>
            <w:r w:rsidR="00A97FF1" w:rsidRPr="007167FA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331CA2" w:rsidRPr="007167FA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A97FF1" w:rsidRPr="007167FA">
              <w:rPr>
                <w:b/>
                <w:color w:val="000000" w:themeColor="text1"/>
                <w:sz w:val="26"/>
                <w:szCs w:val="26"/>
              </w:rPr>
              <w:t xml:space="preserve"> часов 00 </w:t>
            </w:r>
            <w:r w:rsidR="00A97FF1" w:rsidRPr="006A3B3F">
              <w:rPr>
                <w:sz w:val="26"/>
                <w:szCs w:val="26"/>
              </w:rPr>
              <w:t xml:space="preserve">минут </w:t>
            </w:r>
            <w:r w:rsidR="000A52AB">
              <w:rPr>
                <w:b/>
                <w:sz w:val="26"/>
                <w:szCs w:val="26"/>
              </w:rPr>
              <w:t>17 апреля</w:t>
            </w:r>
            <w:r w:rsidR="00F72098">
              <w:rPr>
                <w:b/>
                <w:sz w:val="26"/>
                <w:szCs w:val="26"/>
              </w:rPr>
              <w:t xml:space="preserve"> </w:t>
            </w:r>
            <w:r w:rsidR="00FA5188" w:rsidRPr="00F85F2D">
              <w:rPr>
                <w:b/>
                <w:color w:val="000000" w:themeColor="text1"/>
                <w:sz w:val="26"/>
                <w:szCs w:val="26"/>
              </w:rPr>
              <w:t>202</w:t>
            </w:r>
            <w:r w:rsidR="002E4368">
              <w:rPr>
                <w:b/>
                <w:color w:val="000000" w:themeColor="text1"/>
                <w:sz w:val="26"/>
                <w:szCs w:val="26"/>
              </w:rPr>
              <w:t>6</w:t>
            </w:r>
            <w:r w:rsidR="00FA5188" w:rsidRPr="00F85F2D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A97FF1" w:rsidRPr="00F85F2D">
              <w:rPr>
                <w:b/>
                <w:color w:val="000000" w:themeColor="text1"/>
                <w:sz w:val="26"/>
                <w:szCs w:val="26"/>
              </w:rPr>
              <w:t>года</w:t>
            </w:r>
            <w:r w:rsidR="00150A0D" w:rsidRPr="00D13A88">
              <w:rPr>
                <w:sz w:val="26"/>
                <w:szCs w:val="26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</w:t>
            </w:r>
            <w:r w:rsidR="00A97FF1" w:rsidRPr="00D13A88">
              <w:rPr>
                <w:sz w:val="26"/>
                <w:szCs w:val="26"/>
              </w:rPr>
              <w:t>.</w:t>
            </w:r>
          </w:p>
          <w:p w:rsidR="001B0836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740239" w:rsidRPr="00D13A88">
              <w:rPr>
                <w:sz w:val="26"/>
                <w:szCs w:val="26"/>
              </w:rPr>
              <w:t xml:space="preserve">укцион проводится на основании решений Министерства </w:t>
            </w:r>
            <w:r w:rsidR="00DA31B5">
              <w:rPr>
                <w:sz w:val="26"/>
                <w:szCs w:val="26"/>
              </w:rPr>
              <w:t>градостроительной политики, имущественных и земельных отношений</w:t>
            </w:r>
            <w:r w:rsidR="00740239" w:rsidRPr="00D13A88">
              <w:rPr>
                <w:sz w:val="26"/>
                <w:szCs w:val="26"/>
              </w:rPr>
              <w:t xml:space="preserve"> Курской области </w:t>
            </w:r>
            <w:r w:rsidR="00740239" w:rsidRPr="00DC1734">
              <w:rPr>
                <w:color w:val="000000" w:themeColor="text1"/>
                <w:sz w:val="26"/>
                <w:szCs w:val="26"/>
              </w:rPr>
              <w:t>от</w:t>
            </w:r>
            <w:r w:rsidR="00E5283F" w:rsidRPr="00DC1734">
              <w:rPr>
                <w:color w:val="000000" w:themeColor="text1"/>
                <w:sz w:val="26"/>
                <w:szCs w:val="26"/>
              </w:rPr>
              <w:t xml:space="preserve"> </w:t>
            </w:r>
            <w:r w:rsidR="00DA31B5" w:rsidRPr="00DA31B5">
              <w:rPr>
                <w:sz w:val="26"/>
                <w:szCs w:val="26"/>
              </w:rPr>
              <w:t>24</w:t>
            </w:r>
            <w:r w:rsidR="00DC1734" w:rsidRPr="00DA31B5">
              <w:rPr>
                <w:sz w:val="26"/>
                <w:szCs w:val="26"/>
              </w:rPr>
              <w:t>.</w:t>
            </w:r>
            <w:r w:rsidR="00DA31B5" w:rsidRPr="00DA31B5">
              <w:rPr>
                <w:sz w:val="26"/>
                <w:szCs w:val="26"/>
              </w:rPr>
              <w:t>03</w:t>
            </w:r>
            <w:r w:rsidR="000D2E09" w:rsidRPr="00DA31B5">
              <w:rPr>
                <w:sz w:val="26"/>
                <w:szCs w:val="26"/>
              </w:rPr>
              <w:t>.202</w:t>
            </w:r>
            <w:r w:rsidR="00DA31B5" w:rsidRPr="00DA31B5">
              <w:rPr>
                <w:sz w:val="26"/>
                <w:szCs w:val="26"/>
              </w:rPr>
              <w:t>6</w:t>
            </w:r>
            <w:r w:rsidR="001A514A" w:rsidRPr="00DA31B5">
              <w:rPr>
                <w:sz w:val="26"/>
                <w:szCs w:val="26"/>
              </w:rPr>
              <w:t xml:space="preserve"> </w:t>
            </w:r>
            <w:r w:rsidR="000F5234" w:rsidRPr="00DA31B5">
              <w:rPr>
                <w:sz w:val="26"/>
                <w:szCs w:val="26"/>
              </w:rPr>
              <w:t>№ 01.01-</w:t>
            </w:r>
            <w:r w:rsidR="001C6ADF" w:rsidRPr="00DA31B5">
              <w:rPr>
                <w:sz w:val="26"/>
                <w:szCs w:val="26"/>
              </w:rPr>
              <w:t>02</w:t>
            </w:r>
            <w:r w:rsidR="000F5234" w:rsidRPr="00DA31B5">
              <w:rPr>
                <w:sz w:val="26"/>
                <w:szCs w:val="26"/>
              </w:rPr>
              <w:t>/</w:t>
            </w:r>
            <w:r w:rsidR="00DA31B5" w:rsidRPr="00DA31B5">
              <w:rPr>
                <w:sz w:val="26"/>
                <w:szCs w:val="26"/>
              </w:rPr>
              <w:t>154</w:t>
            </w:r>
            <w:r w:rsidR="000F5234" w:rsidRPr="00DA31B5">
              <w:rPr>
                <w:sz w:val="26"/>
                <w:szCs w:val="26"/>
              </w:rPr>
              <w:t xml:space="preserve">, </w:t>
            </w:r>
            <w:r w:rsidR="00DA31B5" w:rsidRPr="00DA31B5">
              <w:rPr>
                <w:sz w:val="26"/>
                <w:szCs w:val="26"/>
              </w:rPr>
              <w:t>№ 01.01-02/155, № 01.01-02/15</w:t>
            </w:r>
            <w:r w:rsidR="00DA31B5">
              <w:rPr>
                <w:sz w:val="26"/>
                <w:szCs w:val="26"/>
              </w:rPr>
              <w:t>6,</w:t>
            </w:r>
            <w:r w:rsidR="00DA31B5">
              <w:rPr>
                <w:sz w:val="26"/>
                <w:szCs w:val="26"/>
              </w:rPr>
              <w:br/>
            </w:r>
            <w:r w:rsidR="00DA31B5" w:rsidRPr="00DA31B5">
              <w:rPr>
                <w:sz w:val="26"/>
                <w:szCs w:val="26"/>
              </w:rPr>
              <w:t>№ 01.01-02/157, № 01.01-02/158, № 01.01-02/159, № 01.01-02/160, № 01.01-02/161, № 01.01-02/162, № 01.01-02/163</w:t>
            </w:r>
            <w:r w:rsidR="008D20F9" w:rsidRPr="00DA31B5">
              <w:rPr>
                <w:sz w:val="26"/>
                <w:szCs w:val="26"/>
              </w:rPr>
              <w:t>.</w:t>
            </w:r>
          </w:p>
          <w:p w:rsidR="000E4057" w:rsidRPr="006A3B3F" w:rsidRDefault="000E4057" w:rsidP="000E4057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 xml:space="preserve">Организатор аукциона – </w:t>
            </w:r>
            <w:r w:rsidRPr="00984389">
              <w:rPr>
                <w:sz w:val="26"/>
                <w:szCs w:val="26"/>
              </w:rPr>
              <w:t xml:space="preserve">Министерство </w:t>
            </w:r>
            <w:r>
              <w:rPr>
                <w:sz w:val="26"/>
                <w:szCs w:val="26"/>
              </w:rPr>
              <w:t>градостроительной политики, имущественных и земельных отношений Курской области.</w:t>
            </w:r>
          </w:p>
          <w:p w:rsidR="000E4057" w:rsidRDefault="000E4057" w:rsidP="000E4057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Место проведения электронного аукциона: электро</w:t>
            </w:r>
            <w:r w:rsidRPr="006E68FA">
              <w:rPr>
                <w:sz w:val="26"/>
                <w:szCs w:val="26"/>
              </w:rPr>
              <w:t>нная торговая площадка АО «</w:t>
            </w:r>
            <w:r>
              <w:rPr>
                <w:sz w:val="26"/>
                <w:szCs w:val="26"/>
              </w:rPr>
              <w:t>Сбербанк-АСТ</w:t>
            </w:r>
            <w:r w:rsidRPr="006E68FA">
              <w:rPr>
                <w:sz w:val="26"/>
                <w:szCs w:val="26"/>
              </w:rPr>
              <w:t xml:space="preserve">» (далее – Оператор электронной площадки), размещенная на сайте в информационно-телекоммуникационной сети «Интернет» по адресу: </w:t>
            </w:r>
            <w:r w:rsidRPr="00E140FC">
              <w:rPr>
                <w:sz w:val="26"/>
                <w:szCs w:val="26"/>
              </w:rPr>
              <w:t>http://</w:t>
            </w:r>
            <w:r w:rsidRPr="00E140FC">
              <w:rPr>
                <w:sz w:val="26"/>
                <w:szCs w:val="26"/>
                <w:lang w:val="en-US"/>
              </w:rPr>
              <w:t>utp</w:t>
            </w:r>
            <w:r w:rsidRPr="00E140FC">
              <w:rPr>
                <w:sz w:val="26"/>
                <w:szCs w:val="26"/>
              </w:rPr>
              <w:t>.</w:t>
            </w:r>
            <w:r w:rsidRPr="00E140FC">
              <w:rPr>
                <w:sz w:val="26"/>
                <w:szCs w:val="26"/>
                <w:lang w:val="en-US"/>
              </w:rPr>
              <w:t>sberbank</w:t>
            </w:r>
            <w:r w:rsidRPr="00E140FC">
              <w:rPr>
                <w:sz w:val="26"/>
                <w:szCs w:val="26"/>
              </w:rPr>
              <w:t>-</w:t>
            </w:r>
            <w:r w:rsidRPr="00E140FC">
              <w:rPr>
                <w:sz w:val="26"/>
                <w:szCs w:val="26"/>
                <w:lang w:val="en-US"/>
              </w:rPr>
              <w:t>ast</w:t>
            </w:r>
            <w:r w:rsidRPr="00E140FC">
              <w:rPr>
                <w:sz w:val="26"/>
                <w:szCs w:val="26"/>
              </w:rPr>
              <w:t>.</w:t>
            </w:r>
            <w:r w:rsidRPr="00E140FC">
              <w:rPr>
                <w:sz w:val="26"/>
                <w:szCs w:val="26"/>
                <w:lang w:val="en-US"/>
              </w:rPr>
              <w:t>ru</w:t>
            </w:r>
            <w:r w:rsidRPr="00E140FC">
              <w:rPr>
                <w:sz w:val="26"/>
                <w:szCs w:val="26"/>
              </w:rPr>
              <w:t>/</w:t>
            </w:r>
            <w:r w:rsidRPr="00E140FC">
              <w:rPr>
                <w:sz w:val="26"/>
                <w:szCs w:val="26"/>
                <w:lang w:val="en-US"/>
              </w:rPr>
              <w:t>AP</w:t>
            </w:r>
            <w:r w:rsidRPr="00E140FC">
              <w:rPr>
                <w:sz w:val="26"/>
                <w:szCs w:val="26"/>
              </w:rPr>
              <w:t xml:space="preserve"> (торговая секция «Приватизация, аренда и продажа прав»).</w:t>
            </w:r>
          </w:p>
          <w:p w:rsidR="000E4057" w:rsidRDefault="000E4057" w:rsidP="000E4057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исчислении сроков, указанных в настоящем извещении, принимается время сервера электронной торговой площадки – Московское время.</w:t>
            </w:r>
          </w:p>
          <w:p w:rsidR="000E4057" w:rsidRPr="0006521E" w:rsidRDefault="000E4057" w:rsidP="000E4057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Форма торгов: открытый аукцион </w:t>
            </w:r>
            <w:r w:rsidRPr="00CA52D4">
              <w:rPr>
                <w:sz w:val="26"/>
                <w:szCs w:val="26"/>
              </w:rPr>
              <w:t>на право заключения договоров аренды земельных участков</w:t>
            </w:r>
            <w:r>
              <w:rPr>
                <w:sz w:val="26"/>
                <w:szCs w:val="26"/>
              </w:rPr>
              <w:t>.</w:t>
            </w:r>
          </w:p>
          <w:p w:rsidR="000E4057" w:rsidRPr="00CA52D4" w:rsidRDefault="000E4057" w:rsidP="000E4057">
            <w:pPr>
              <w:ind w:firstLine="567"/>
              <w:jc w:val="both"/>
              <w:rPr>
                <w:sz w:val="26"/>
                <w:szCs w:val="26"/>
              </w:rPr>
            </w:pPr>
            <w:r w:rsidRPr="00CA52D4">
              <w:rPr>
                <w:sz w:val="26"/>
                <w:szCs w:val="26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0E4057" w:rsidRDefault="000E4057" w:rsidP="000E4057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 xml:space="preserve">По результатам </w:t>
            </w:r>
            <w:r>
              <w:rPr>
                <w:sz w:val="26"/>
                <w:szCs w:val="26"/>
              </w:rPr>
              <w:t xml:space="preserve">электронного </w:t>
            </w:r>
            <w:r w:rsidRPr="0006521E">
              <w:rPr>
                <w:sz w:val="26"/>
                <w:szCs w:val="26"/>
              </w:rPr>
              <w:t>аукциона на право заключения договора аренды земельного участка определяется ежегодный размер арендной платы</w:t>
            </w:r>
            <w:r>
              <w:rPr>
                <w:sz w:val="26"/>
                <w:szCs w:val="26"/>
              </w:rPr>
              <w:t xml:space="preserve"> земельного участка</w:t>
            </w:r>
            <w:r w:rsidRPr="0006521E">
              <w:rPr>
                <w:sz w:val="26"/>
                <w:szCs w:val="26"/>
              </w:rPr>
              <w:t>.</w:t>
            </w:r>
          </w:p>
          <w:p w:rsidR="000E4057" w:rsidRDefault="000E4057" w:rsidP="000E4057">
            <w:pPr>
              <w:pStyle w:val="aff1"/>
              <w:ind w:left="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r w:rsidRPr="00150A0D">
              <w:rPr>
                <w:sz w:val="26"/>
                <w:szCs w:val="26"/>
              </w:rPr>
              <w:t xml:space="preserve">телефон Организатора аукциона: +7(4712) </w:t>
            </w:r>
            <w:r>
              <w:rPr>
                <w:sz w:val="26"/>
                <w:szCs w:val="26"/>
              </w:rPr>
              <w:t>70-29-80 (доб. 2109, 2151).</w:t>
            </w:r>
          </w:p>
          <w:p w:rsidR="00CE5A1C" w:rsidRDefault="004664C8" w:rsidP="00CE5A1C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1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 w:rsidR="00554D76">
              <w:rPr>
                <w:rFonts w:ascii="PT Astra Serif" w:hAnsi="PT Astra Serif"/>
                <w:sz w:val="26"/>
              </w:rPr>
              <w:t>103007:1941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 w:rsidR="00554D76">
              <w:rPr>
                <w:rFonts w:ascii="PT Astra Serif" w:hAnsi="PT Astra Serif"/>
                <w:sz w:val="26"/>
              </w:rPr>
              <w:br/>
              <w:t>1739</w:t>
            </w:r>
            <w:r w:rsidR="00124DD2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</w:t>
            </w:r>
            <w:r w:rsidR="00B531FF">
              <w:rPr>
                <w:rFonts w:ascii="PT Astra Serif" w:hAnsi="PT Astra Serif"/>
                <w:sz w:val="26"/>
              </w:rPr>
              <w:t xml:space="preserve"> </w:t>
            </w:r>
            <w:r w:rsidR="00554D76">
              <w:rPr>
                <w:rFonts w:ascii="PT Astra Serif" w:hAnsi="PT Astra Serif"/>
                <w:sz w:val="26"/>
              </w:rPr>
              <w:t>ул. Еремина</w:t>
            </w:r>
            <w:r>
              <w:rPr>
                <w:rFonts w:ascii="PT Astra Serif" w:hAnsi="PT Astra Serif"/>
                <w:sz w:val="26"/>
              </w:rPr>
              <w:t>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 w:rsidR="00B531FF">
              <w:rPr>
                <w:rFonts w:ascii="PT Astra Serif" w:hAnsi="PT Astra Serif"/>
                <w:sz w:val="26"/>
              </w:rPr>
              <w:t>склады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Согласно Генеральному плану города Курска, утвержденному решением Курского городского Собрания от 21.12.2021 №325-6-ОС</w:t>
            </w:r>
            <w:r>
              <w:rPr>
                <w:rFonts w:ascii="PT Astra Serif" w:hAnsi="PT Astra Serif"/>
                <w:sz w:val="26"/>
              </w:rPr>
              <w:t xml:space="preserve">, земельный участок относится к </w:t>
            </w:r>
            <w:r w:rsidR="00336075">
              <w:rPr>
                <w:rFonts w:ascii="PT Astra Serif" w:hAnsi="PT Astra Serif"/>
                <w:sz w:val="26"/>
              </w:rPr>
              <w:t>производственной функциональной зоне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336075" w:rsidRPr="00336075" w:rsidRDefault="001273B4" w:rsidP="001273B4">
            <w:pPr>
              <w:ind w:firstLine="567"/>
              <w:jc w:val="both"/>
              <w:rPr>
                <w:sz w:val="26"/>
                <w:szCs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 w:rsidR="00124DD2"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</w:t>
            </w:r>
            <w:r w:rsidR="00336075">
              <w:rPr>
                <w:rFonts w:ascii="PT Astra Serif" w:hAnsi="PT Astra Serif"/>
                <w:sz w:val="26"/>
              </w:rPr>
              <w:t>о</w:t>
            </w:r>
            <w:r w:rsidR="00F978E5">
              <w:rPr>
                <w:rFonts w:ascii="PT Astra Serif" w:hAnsi="PT Astra Serif"/>
                <w:sz w:val="26"/>
              </w:rPr>
              <w:t>жен в территориальной зоне П-2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="00B531FF">
              <w:rPr>
                <w:sz w:val="26"/>
                <w:szCs w:val="26"/>
              </w:rPr>
              <w:t>зона</w:t>
            </w:r>
            <w:r w:rsidRPr="005953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объектов производственного, </w:t>
            </w:r>
            <w:r>
              <w:rPr>
                <w:sz w:val="26"/>
                <w:szCs w:val="26"/>
              </w:rPr>
              <w:lastRenderedPageBreak/>
              <w:t>складского назначения, инженерной инфраструктуры</w:t>
            </w:r>
            <w:r w:rsidR="00336075">
              <w:rPr>
                <w:sz w:val="26"/>
                <w:szCs w:val="26"/>
              </w:rPr>
              <w:t xml:space="preserve"> I</w:t>
            </w:r>
            <w:r w:rsidR="00F978E5">
              <w:rPr>
                <w:sz w:val="26"/>
                <w:szCs w:val="26"/>
                <w:lang w:val="en-US"/>
              </w:rPr>
              <w:t>II</w:t>
            </w:r>
            <w:r w:rsidR="00336075" w:rsidRPr="00336075">
              <w:rPr>
                <w:sz w:val="26"/>
                <w:szCs w:val="26"/>
              </w:rPr>
              <w:t xml:space="preserve"> </w:t>
            </w:r>
            <w:r w:rsidR="00B531FF">
              <w:rPr>
                <w:sz w:val="26"/>
                <w:szCs w:val="26"/>
              </w:rPr>
              <w:t>и</w:t>
            </w:r>
            <w:r w:rsidR="00336075" w:rsidRPr="00336075">
              <w:rPr>
                <w:sz w:val="26"/>
                <w:szCs w:val="26"/>
              </w:rPr>
              <w:t xml:space="preserve"> </w:t>
            </w:r>
            <w:r w:rsidR="00B531FF">
              <w:rPr>
                <w:sz w:val="26"/>
                <w:szCs w:val="26"/>
              </w:rPr>
              <w:t>I</w:t>
            </w:r>
            <w:r w:rsidR="00F978E5">
              <w:rPr>
                <w:sz w:val="26"/>
                <w:szCs w:val="26"/>
                <w:lang w:val="en-US"/>
              </w:rPr>
              <w:t>V</w:t>
            </w:r>
            <w:r w:rsidR="00336075" w:rsidRPr="00336075">
              <w:rPr>
                <w:sz w:val="26"/>
                <w:szCs w:val="26"/>
              </w:rPr>
              <w:t xml:space="preserve"> </w:t>
            </w:r>
            <w:r w:rsidR="00336075">
              <w:rPr>
                <w:sz w:val="26"/>
                <w:szCs w:val="26"/>
              </w:rPr>
              <w:t>классов опасности.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1273B4" w:rsidRPr="004147AA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147AA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867306" w:rsidRDefault="001273B4" w:rsidP="001273B4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4147AA">
              <w:rPr>
                <w:rFonts w:ascii="PT Astra Serif" w:hAnsi="PT Astra Serif"/>
                <w:b/>
                <w:sz w:val="26"/>
              </w:rPr>
              <w:t>Существующие ограничения и обременения земельного участка:</w:t>
            </w:r>
          </w:p>
          <w:p w:rsidR="00867306" w:rsidRDefault="00867306" w:rsidP="0086730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867306">
              <w:rPr>
                <w:rFonts w:ascii="PT Astra Serif" w:hAnsi="PT Astra Serif"/>
                <w:sz w:val="26"/>
              </w:rPr>
              <w:t>1</w:t>
            </w:r>
            <w:r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7167FA">
              <w:rPr>
                <w:rFonts w:ascii="PT Astra Serif" w:hAnsi="PT Astra Serif"/>
                <w:color w:val="000000" w:themeColor="text1"/>
                <w:sz w:val="26"/>
              </w:rPr>
              <w:t xml:space="preserve">В отношении данного земельного участка заключено соглашение об установлении сервитута с целью проезда и прохода сроком действия по </w:t>
            </w:r>
            <w:r>
              <w:rPr>
                <w:rFonts w:ascii="PT Astra Serif" w:hAnsi="PT Astra Serif"/>
                <w:color w:val="000000" w:themeColor="text1"/>
                <w:sz w:val="26"/>
              </w:rPr>
              <w:t xml:space="preserve">            15</w:t>
            </w:r>
            <w:r w:rsidRPr="007167FA">
              <w:rPr>
                <w:rFonts w:ascii="PT Astra Serif" w:hAnsi="PT Astra Serif"/>
                <w:color w:val="000000" w:themeColor="text1"/>
                <w:sz w:val="26"/>
              </w:rPr>
              <w:t>.05.20</w:t>
            </w:r>
            <w:r>
              <w:rPr>
                <w:rFonts w:ascii="PT Astra Serif" w:hAnsi="PT Astra Serif"/>
                <w:color w:val="000000" w:themeColor="text1"/>
                <w:sz w:val="26"/>
              </w:rPr>
              <w:t xml:space="preserve">74 </w:t>
            </w:r>
            <w:r w:rsidRPr="007167FA">
              <w:rPr>
                <w:rFonts w:ascii="PT Astra Serif" w:hAnsi="PT Astra Serif"/>
                <w:color w:val="000000" w:themeColor="text1"/>
                <w:sz w:val="26"/>
              </w:rPr>
              <w:t xml:space="preserve">г. </w:t>
            </w:r>
          </w:p>
          <w:p w:rsidR="000A52AB" w:rsidRPr="000A52AB" w:rsidRDefault="000A52AB" w:rsidP="000A52AB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0A52AB">
              <w:rPr>
                <w:rFonts w:ascii="PT Astra Serif" w:hAnsi="PT Astra Serif"/>
                <w:color w:val="000000" w:themeColor="text1"/>
                <w:sz w:val="26"/>
              </w:rPr>
              <w:t>2. На земельном участке имеется металлическое ограждение, которое не ограничивает беспрепятственное пользование земельным участком.</w:t>
            </w:r>
          </w:p>
          <w:p w:rsidR="000A52AB" w:rsidRPr="007167FA" w:rsidRDefault="000A52AB" w:rsidP="000A52AB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0A52AB">
              <w:rPr>
                <w:rFonts w:ascii="PT Astra Serif" w:hAnsi="PT Astra Serif"/>
                <w:color w:val="000000" w:themeColor="text1"/>
                <w:sz w:val="26"/>
              </w:rPr>
              <w:t>3. На земельном участке находятся отработанные автомобильные покрышки.</w:t>
            </w:r>
          </w:p>
          <w:p w:rsidR="001273B4" w:rsidRPr="00AF14D6" w:rsidRDefault="000A52AB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</w:t>
            </w:r>
            <w:r w:rsidR="001273B4" w:rsidRPr="00AF14D6">
              <w:rPr>
                <w:rFonts w:ascii="PT Astra Serif" w:hAnsi="PT Astra Serif"/>
                <w:sz w:val="26"/>
              </w:rPr>
              <w:t xml:space="preserve">. </w:t>
            </w:r>
            <w:r w:rsidR="001273B4" w:rsidRPr="00AF14D6">
              <w:rPr>
                <w:rFonts w:ascii="PT Astra Serif" w:hAnsi="PT Astra Serif" w:hint="eastAsia"/>
                <w:sz w:val="26"/>
              </w:rPr>
              <w:t>З</w:t>
            </w:r>
            <w:r w:rsidR="001273B4" w:rsidRPr="00AF14D6">
              <w:rPr>
                <w:rFonts w:ascii="PT Astra Serif" w:hAnsi="PT Astra Serif"/>
                <w:sz w:val="26"/>
              </w:rPr>
              <w:t>емельный участок находится в охранных зонах:</w:t>
            </w:r>
          </w:p>
          <w:p w:rsidR="00E534EE" w:rsidRPr="00CB4452" w:rsidRDefault="00124DD2" w:rsidP="001273B4">
            <w:pPr>
              <w:ind w:firstLine="567"/>
              <w:jc w:val="both"/>
              <w:rPr>
                <w:sz w:val="26"/>
                <w:szCs w:val="26"/>
              </w:rPr>
            </w:pPr>
            <w:r w:rsidRPr="00E14B2A">
              <w:rPr>
                <w:sz w:val="26"/>
                <w:szCs w:val="26"/>
              </w:rPr>
              <w:t>- третьей подзоне</w:t>
            </w:r>
            <w:r w:rsidR="00E534EE" w:rsidRPr="00E14B2A">
              <w:rPr>
                <w:sz w:val="26"/>
                <w:szCs w:val="26"/>
              </w:rPr>
              <w:t xml:space="preserve"> приаэродромной территории аэродрома Курск (Восточный) (реестровый номер 46:00-6.488);</w:t>
            </w:r>
          </w:p>
          <w:p w:rsidR="001273B4" w:rsidRPr="00CB4452" w:rsidRDefault="00124DD2" w:rsidP="001273B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14B2A">
              <w:rPr>
                <w:sz w:val="26"/>
                <w:szCs w:val="26"/>
              </w:rPr>
              <w:t>- четвертой подзоне</w:t>
            </w:r>
            <w:r w:rsidR="00F65C28" w:rsidRPr="00E14B2A">
              <w:rPr>
                <w:sz w:val="26"/>
                <w:szCs w:val="26"/>
              </w:rPr>
              <w:t xml:space="preserve"> приаэродромной территории аэродрома Курск (Восточный)</w:t>
            </w:r>
            <w:r w:rsidR="00E534EE" w:rsidRPr="00E14B2A">
              <w:rPr>
                <w:sz w:val="26"/>
                <w:szCs w:val="26"/>
              </w:rPr>
              <w:t xml:space="preserve"> (реестровый номер 46:00-6.490);</w:t>
            </w:r>
            <w:r w:rsidR="00E534EE" w:rsidRPr="00CB4452">
              <w:rPr>
                <w:sz w:val="26"/>
                <w:szCs w:val="26"/>
              </w:rPr>
              <w:t xml:space="preserve"> </w:t>
            </w:r>
          </w:p>
          <w:p w:rsidR="009406AA" w:rsidRPr="00CB4452" w:rsidRDefault="001273B4" w:rsidP="001273B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14B2A">
              <w:rPr>
                <w:sz w:val="26"/>
                <w:szCs w:val="26"/>
              </w:rPr>
              <w:t xml:space="preserve">- </w:t>
            </w:r>
            <w:r w:rsidR="00F65C28" w:rsidRPr="00E14B2A">
              <w:rPr>
                <w:sz w:val="26"/>
                <w:szCs w:val="26"/>
              </w:rPr>
              <w:t>пятой подзоне приаэродроной территории аэродрома Курск (Восточный)</w:t>
            </w:r>
            <w:r w:rsidR="00E534EE" w:rsidRPr="00E14B2A">
              <w:rPr>
                <w:sz w:val="26"/>
                <w:szCs w:val="26"/>
              </w:rPr>
              <w:t xml:space="preserve"> (реестровый номер 46:00-6.492)</w:t>
            </w:r>
            <w:r w:rsidRPr="00E14B2A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9406AA" w:rsidRPr="00CB4452" w:rsidRDefault="00124DD2" w:rsidP="001273B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14B2A">
              <w:rPr>
                <w:sz w:val="26"/>
                <w:szCs w:val="26"/>
                <w:shd w:val="clear" w:color="auto" w:fill="F8F9FA"/>
              </w:rPr>
              <w:t>- шестой подзоне</w:t>
            </w:r>
            <w:r w:rsidR="009406AA" w:rsidRPr="00E14B2A">
              <w:rPr>
                <w:sz w:val="26"/>
                <w:szCs w:val="26"/>
                <w:shd w:val="clear" w:color="auto" w:fill="F8F9FA"/>
              </w:rPr>
              <w:t xml:space="preserve"> приаэродромной территории аэродрома Курск (Восточный) (реестровый номер 46:00-6.491);</w:t>
            </w:r>
          </w:p>
          <w:p w:rsidR="001273B4" w:rsidRPr="00E14B2A" w:rsidRDefault="001273B4" w:rsidP="001273B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14B2A">
              <w:rPr>
                <w:sz w:val="26"/>
                <w:szCs w:val="26"/>
                <w:shd w:val="clear" w:color="auto" w:fill="F8F9FA"/>
              </w:rPr>
              <w:t xml:space="preserve">- </w:t>
            </w:r>
            <w:r w:rsidR="00F65C28" w:rsidRPr="00E14B2A">
              <w:rPr>
                <w:sz w:val="26"/>
                <w:szCs w:val="26"/>
                <w:shd w:val="clear" w:color="auto" w:fill="F8F9FA"/>
              </w:rPr>
              <w:t>приаэродромной территории аэродрома Курск (Восточный)</w:t>
            </w:r>
            <w:r w:rsidR="00E534EE" w:rsidRPr="00E14B2A">
              <w:rPr>
                <w:sz w:val="26"/>
                <w:szCs w:val="26"/>
                <w:shd w:val="clear" w:color="auto" w:fill="F8F9FA"/>
              </w:rPr>
              <w:t xml:space="preserve"> (реестровый номер 46:00-6.489)</w:t>
            </w:r>
            <w:r w:rsidRPr="00E14B2A">
              <w:rPr>
                <w:sz w:val="26"/>
                <w:szCs w:val="26"/>
                <w:shd w:val="clear" w:color="auto" w:fill="F8F9FA"/>
              </w:rPr>
              <w:t>;</w:t>
            </w:r>
          </w:p>
          <w:p w:rsidR="00AF14D6" w:rsidRPr="00CB4452" w:rsidRDefault="001273B4" w:rsidP="00FF1C59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14B2A">
              <w:rPr>
                <w:sz w:val="26"/>
                <w:szCs w:val="26"/>
                <w:shd w:val="clear" w:color="auto" w:fill="F8F9FA"/>
              </w:rPr>
              <w:t xml:space="preserve">- </w:t>
            </w:r>
            <w:r w:rsidR="00F65C28" w:rsidRPr="00E14B2A">
              <w:rPr>
                <w:sz w:val="26"/>
                <w:szCs w:val="26"/>
                <w:shd w:val="clear" w:color="auto" w:fill="F8F9FA"/>
              </w:rPr>
              <w:t xml:space="preserve">зоне (секторе) </w:t>
            </w:r>
            <w:r w:rsidR="00AF14D6" w:rsidRPr="00E14B2A">
              <w:rPr>
                <w:sz w:val="26"/>
                <w:szCs w:val="26"/>
                <w:shd w:val="clear" w:color="auto" w:fill="F8F9FA"/>
              </w:rPr>
              <w:t>4.21.1 четвертой подзоны приаэродромной территории аэродрома Курск (Восточный) (реестровый номер 46:00-6.537);</w:t>
            </w:r>
          </w:p>
          <w:p w:rsidR="00AF14D6" w:rsidRPr="006B3847" w:rsidRDefault="00FF1C59" w:rsidP="001273B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14B2A">
              <w:rPr>
                <w:sz w:val="26"/>
                <w:szCs w:val="26"/>
                <w:shd w:val="clear" w:color="auto" w:fill="F8F9FA"/>
              </w:rPr>
              <w:t xml:space="preserve">- зоне (секторе) </w:t>
            </w:r>
            <w:r w:rsidR="00AF14D6" w:rsidRPr="00E14B2A">
              <w:rPr>
                <w:sz w:val="26"/>
                <w:szCs w:val="26"/>
                <w:shd w:val="clear" w:color="auto" w:fill="F8F9FA"/>
              </w:rPr>
              <w:t>3.3.19 третьей подзоны приаэродромной территории аэродрома Курск (Восточный), в которой запрещается размещать объекты, высота которых превышает ограничения, установленные уполномоченными Правительством Российской Федерации федеральным органом исполнительной власти при установлении приаэродромной территории (реестровый номер 46:00-6.554);</w:t>
            </w:r>
          </w:p>
          <w:p w:rsidR="00D61E26" w:rsidRDefault="00AF14D6" w:rsidP="00D61E26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543A4B">
              <w:rPr>
                <w:sz w:val="26"/>
                <w:szCs w:val="26"/>
                <w:shd w:val="clear" w:color="auto" w:fill="F8F9FA"/>
              </w:rPr>
              <w:t>- зоне (секторе) 4.24.1 четвертой подзоны приаэродромной территории</w:t>
            </w:r>
            <w:r w:rsidRPr="006B3847">
              <w:rPr>
                <w:sz w:val="26"/>
                <w:szCs w:val="26"/>
                <w:shd w:val="clear" w:color="auto" w:fill="F8F9FA"/>
              </w:rPr>
              <w:t xml:space="preserve"> аэродрома Курск (Восточный),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высота которых превышает ус</w:t>
            </w:r>
            <w:r w:rsidR="00D61E26">
              <w:rPr>
                <w:sz w:val="26"/>
                <w:szCs w:val="26"/>
                <w:shd w:val="clear" w:color="auto" w:fill="F8F9FA"/>
              </w:rPr>
              <w:t>тановленные ограничения;</w:t>
            </w:r>
          </w:p>
          <w:p w:rsidR="00D61E26" w:rsidRPr="00D61E26" w:rsidRDefault="00D61E26" w:rsidP="00D61E26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14B2A">
              <w:rPr>
                <w:sz w:val="26"/>
                <w:szCs w:val="26"/>
                <w:shd w:val="clear" w:color="auto" w:fill="F8F9FA"/>
              </w:rPr>
              <w:lastRenderedPageBreak/>
              <w:t>- охранной зоне тепловой сети к ж.д. ул. Моковская 28, 30, 32а, 26в, 38, 15; ул. Еремина 9а и ТП ПОГА 1, ТП АРМ Моковская, 13; ТП КМУ-2; Еремина 3/5 реестровый номер 46:29-6.1773).</w:t>
            </w:r>
          </w:p>
          <w:p w:rsidR="001273B4" w:rsidRPr="00D61E26" w:rsidRDefault="000A52AB" w:rsidP="00E52EC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</w:t>
            </w:r>
            <w:r w:rsidR="00E52EC6">
              <w:rPr>
                <w:rFonts w:ascii="PT Astra Serif" w:hAnsi="PT Astra Serif"/>
                <w:sz w:val="26"/>
              </w:rPr>
              <w:t xml:space="preserve">. Информация об ограничениях использования земельного участка, сведения о которых отсутствуют в ЕГРН, содержатся в разделе </w:t>
            </w:r>
            <w:r w:rsidR="00E52EC6" w:rsidRPr="00D61E26">
              <w:rPr>
                <w:rFonts w:ascii="PT Astra Serif" w:hAnsi="PT Astra Serif"/>
                <w:sz w:val="26"/>
              </w:rPr>
              <w:t xml:space="preserve">5 градостроительного плана </w:t>
            </w:r>
            <w:r w:rsidR="00D61E26">
              <w:rPr>
                <w:rFonts w:ascii="PT Astra Serif" w:hAnsi="PT Astra Serif"/>
                <w:sz w:val="26"/>
              </w:rPr>
              <w:t xml:space="preserve">земельного участка от </w:t>
            </w:r>
            <w:r w:rsidR="00D61E26" w:rsidRPr="00D61E26">
              <w:rPr>
                <w:rFonts w:ascii="PT Astra Serif" w:hAnsi="PT Astra Serif"/>
                <w:sz w:val="26"/>
              </w:rPr>
              <w:t>10</w:t>
            </w:r>
            <w:r w:rsidR="00D61E26">
              <w:rPr>
                <w:rFonts w:ascii="PT Astra Serif" w:hAnsi="PT Astra Serif"/>
                <w:sz w:val="26"/>
              </w:rPr>
              <w:t>.1</w:t>
            </w:r>
            <w:r w:rsidR="00D61E26" w:rsidRPr="00D61E26">
              <w:rPr>
                <w:rFonts w:ascii="PT Astra Serif" w:hAnsi="PT Astra Serif"/>
                <w:sz w:val="26"/>
              </w:rPr>
              <w:t>2</w:t>
            </w:r>
            <w:r w:rsidR="00E52EC6" w:rsidRPr="00D61E26">
              <w:rPr>
                <w:rFonts w:ascii="PT Astra Serif" w:hAnsi="PT Astra Serif"/>
                <w:sz w:val="26"/>
              </w:rPr>
              <w:t>.</w:t>
            </w:r>
            <w:r w:rsidR="00D61E26" w:rsidRPr="00D61E26">
              <w:rPr>
                <w:rFonts w:ascii="PT Astra Serif" w:hAnsi="PT Astra Serif"/>
                <w:sz w:val="26"/>
              </w:rPr>
              <w:t>2025 № РФ-46-2-29-0-00-2025-9062-</w:t>
            </w:r>
            <w:r w:rsidR="00E52EC6" w:rsidRPr="00D61E26">
              <w:rPr>
                <w:rFonts w:ascii="PT Astra Serif" w:hAnsi="PT Astra Serif"/>
                <w:sz w:val="26"/>
              </w:rPr>
              <w:t>0.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1273B4" w:rsidRDefault="001273B4" w:rsidP="001273B4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1273B4" w:rsidRDefault="001273B4" w:rsidP="001273B4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1273B4" w:rsidRDefault="001273B4" w:rsidP="001273B4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1273B4" w:rsidRDefault="001273B4" w:rsidP="001273B4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минимально допустимая площадь озелененной территории земельных участков – 15 % территории земельного участка;</w:t>
            </w:r>
          </w:p>
          <w:p w:rsidR="00D022F5" w:rsidRDefault="00D022F5" w:rsidP="001273B4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минимальная плотность застройки промплощадок – 30%</w:t>
            </w:r>
          </w:p>
          <w:p w:rsidR="00592FD8" w:rsidRPr="009406AA" w:rsidRDefault="00592FD8" w:rsidP="009406AA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площадью от 5000 кв.м до 10000 кв.м.</w:t>
            </w:r>
          </w:p>
          <w:p w:rsidR="001273B4" w:rsidRPr="0059539E" w:rsidRDefault="004D51A0" w:rsidP="001273B4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1273B4">
              <w:rPr>
                <w:sz w:val="26"/>
                <w:szCs w:val="26"/>
              </w:rPr>
              <w:t>огласно пункту 1 части 10.12 Правил, минимальное количество машино-мест для хранения индивидуального автотранспорта на территории земельных участ</w:t>
            </w:r>
            <w:r w:rsidR="00592FD8">
              <w:rPr>
                <w:sz w:val="26"/>
                <w:szCs w:val="26"/>
              </w:rPr>
              <w:t>к</w:t>
            </w:r>
            <w:r w:rsidR="001273B4">
              <w:rPr>
                <w:sz w:val="26"/>
                <w:szCs w:val="26"/>
              </w:rPr>
              <w:t>ов определяется в зависимости от вида использования земельных участ</w:t>
            </w:r>
            <w:r w:rsidR="00592FD8">
              <w:rPr>
                <w:sz w:val="26"/>
                <w:szCs w:val="26"/>
              </w:rPr>
              <w:t>к</w:t>
            </w:r>
            <w:r w:rsidR="001273B4">
              <w:rPr>
                <w:sz w:val="26"/>
                <w:szCs w:val="26"/>
              </w:rPr>
              <w:t xml:space="preserve">ов и устанавливается согласно местных нормативов </w:t>
            </w:r>
            <w:r w:rsidR="00E966E7">
              <w:rPr>
                <w:sz w:val="26"/>
                <w:szCs w:val="26"/>
              </w:rPr>
              <w:t>градостроительного проектирования</w:t>
            </w:r>
            <w:r w:rsidR="001273B4">
              <w:rPr>
                <w:sz w:val="26"/>
                <w:szCs w:val="26"/>
              </w:rPr>
              <w:t xml:space="preserve"> </w:t>
            </w:r>
            <w:r w:rsidR="00E966E7">
              <w:rPr>
                <w:sz w:val="26"/>
                <w:szCs w:val="26"/>
              </w:rPr>
              <w:t xml:space="preserve">муниципального </w:t>
            </w:r>
            <w:r w:rsidR="001273B4">
              <w:rPr>
                <w:sz w:val="26"/>
                <w:szCs w:val="26"/>
              </w:rPr>
              <w:t>образования «Город Курск», утвержденных решением Курского</w:t>
            </w:r>
            <w:r w:rsidR="00D022F5">
              <w:rPr>
                <w:sz w:val="26"/>
                <w:szCs w:val="26"/>
              </w:rPr>
              <w:t xml:space="preserve"> </w:t>
            </w:r>
            <w:r w:rsidR="001273B4">
              <w:rPr>
                <w:sz w:val="26"/>
                <w:szCs w:val="26"/>
              </w:rPr>
              <w:t>городского собрания от 01.03.2022 №336-6-ОС.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участка.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1273B4" w:rsidRPr="003D08C7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D08C7">
              <w:rPr>
                <w:rFonts w:ascii="PT Astra Serif" w:hAnsi="PT Astra Serif"/>
                <w:b/>
                <w:i/>
                <w:sz w:val="26"/>
                <w:u w:val="single"/>
              </w:rPr>
              <w:t>Водоснабжение, водоотведение:</w:t>
            </w:r>
          </w:p>
          <w:p w:rsidR="001273B4" w:rsidRDefault="001273B4" w:rsidP="001273B4">
            <w:pPr>
              <w:ind w:firstLine="567"/>
              <w:jc w:val="both"/>
              <w:rPr>
                <w:sz w:val="26"/>
                <w:szCs w:val="26"/>
              </w:rPr>
            </w:pPr>
            <w:r w:rsidRPr="0059539E">
              <w:rPr>
                <w:b/>
                <w:sz w:val="26"/>
                <w:szCs w:val="26"/>
              </w:rPr>
              <w:t xml:space="preserve">МУП «Курскводоканал» </w:t>
            </w:r>
            <w:r>
              <w:rPr>
                <w:sz w:val="26"/>
                <w:szCs w:val="26"/>
              </w:rPr>
              <w:t xml:space="preserve">сообщает </w:t>
            </w:r>
            <w:r w:rsidR="00D022F5">
              <w:rPr>
                <w:sz w:val="26"/>
                <w:szCs w:val="26"/>
              </w:rPr>
              <w:t>следующее</w:t>
            </w:r>
            <w:r w:rsidR="00D251A7">
              <w:rPr>
                <w:sz w:val="26"/>
                <w:szCs w:val="26"/>
              </w:rPr>
              <w:t>.</w:t>
            </w:r>
          </w:p>
          <w:p w:rsidR="00D251A7" w:rsidRDefault="00D251A7" w:rsidP="001273B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Ориентировочные точки присоединения данного земельного участка:</w:t>
            </w:r>
          </w:p>
          <w:p w:rsidR="00D251A7" w:rsidRDefault="00D251A7" w:rsidP="001273B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водоснабжение – водопроводная сеть по </w:t>
            </w:r>
            <w:r w:rsidR="006043D8">
              <w:rPr>
                <w:sz w:val="26"/>
                <w:szCs w:val="26"/>
              </w:rPr>
              <w:t>ул. Еремина</w:t>
            </w:r>
            <w:r>
              <w:rPr>
                <w:sz w:val="26"/>
                <w:szCs w:val="26"/>
              </w:rPr>
              <w:t>.</w:t>
            </w:r>
          </w:p>
          <w:p w:rsidR="00D251A7" w:rsidRDefault="00D022F5" w:rsidP="001273B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251A7">
              <w:rPr>
                <w:sz w:val="26"/>
                <w:szCs w:val="26"/>
              </w:rPr>
              <w:t xml:space="preserve"> водоотведение</w:t>
            </w:r>
            <w:r>
              <w:rPr>
                <w:sz w:val="26"/>
                <w:szCs w:val="26"/>
              </w:rPr>
              <w:t xml:space="preserve"> – сеть канализации </w:t>
            </w:r>
            <w:r w:rsidR="00D251A7">
              <w:rPr>
                <w:sz w:val="26"/>
                <w:szCs w:val="26"/>
              </w:rPr>
              <w:t xml:space="preserve">по </w:t>
            </w:r>
            <w:r w:rsidR="006043D8">
              <w:rPr>
                <w:sz w:val="26"/>
                <w:szCs w:val="26"/>
              </w:rPr>
              <w:t>ул. Еремина</w:t>
            </w:r>
            <w:r w:rsidR="00D251A7">
              <w:rPr>
                <w:sz w:val="26"/>
                <w:szCs w:val="26"/>
              </w:rPr>
              <w:t>.</w:t>
            </w:r>
          </w:p>
          <w:p w:rsidR="00D022F5" w:rsidRDefault="00D251A7" w:rsidP="001273B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Максимальная подключаемая нагрузка в точках подключения не более</w:t>
            </w:r>
            <w:r w:rsidR="00D022F5">
              <w:rPr>
                <w:sz w:val="26"/>
                <w:szCs w:val="26"/>
              </w:rPr>
              <w:t xml:space="preserve"> </w:t>
            </w:r>
            <w:r w:rsidR="00867306">
              <w:rPr>
                <w:sz w:val="26"/>
                <w:szCs w:val="26"/>
              </w:rPr>
              <w:t xml:space="preserve">                  </w:t>
            </w:r>
            <w:r w:rsidR="00D022F5">
              <w:rPr>
                <w:sz w:val="26"/>
                <w:szCs w:val="26"/>
              </w:rPr>
              <w:t>1 куб.м/сут.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Подключение объекта капитального строительства осуществляется в срок – 18 месяцев от даты подписания договора о подключении (технологическом подключении).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Технические условия с момента их подписания действительны сроком 3 года.</w:t>
            </w:r>
          </w:p>
          <w:p w:rsidR="005B191D" w:rsidRDefault="005B191D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lastRenderedPageBreak/>
              <w:t>Плата за подключ</w:t>
            </w:r>
            <w:r w:rsidR="00592FD8">
              <w:rPr>
                <w:rFonts w:ascii="PT Astra Serif" w:hAnsi="PT Astra Serif"/>
                <w:sz w:val="26"/>
              </w:rPr>
              <w:t>е</w:t>
            </w:r>
            <w:r>
              <w:rPr>
                <w:rFonts w:ascii="PT Astra Serif" w:hAnsi="PT Astra Serif"/>
                <w:sz w:val="26"/>
              </w:rPr>
              <w:t>ние будет рассчитываться</w:t>
            </w:r>
            <w:r w:rsidR="00592FD8"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rFonts w:ascii="PT Astra Serif" w:hAnsi="PT Astra Serif"/>
                <w:sz w:val="26"/>
              </w:rPr>
              <w:t>исходя из представленных расчетов потребной нагрузки и точного расстояния от точки подключения до точки присоединения.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113398">
              <w:rPr>
                <w:rFonts w:ascii="PT Astra Serif" w:hAnsi="PT Astra Serif"/>
                <w:b/>
                <w:i/>
                <w:sz w:val="26"/>
                <w:u w:val="single"/>
              </w:rPr>
              <w:t>Теп</w:t>
            </w:r>
            <w:r w:rsidRPr="00C14C98">
              <w:rPr>
                <w:rFonts w:ascii="PT Astra Serif" w:hAnsi="PT Astra Serif"/>
                <w:b/>
                <w:i/>
                <w:sz w:val="26"/>
                <w:u w:val="single"/>
              </w:rPr>
              <w:t>лоснабжение: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E2C11">
              <w:rPr>
                <w:rFonts w:ascii="PT Astra Serif" w:hAnsi="PT Astra Serif"/>
                <w:b/>
                <w:sz w:val="26"/>
              </w:rPr>
              <w:t xml:space="preserve">Филиал </w:t>
            </w:r>
            <w:r w:rsidR="00867306" w:rsidRPr="003216C4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АО «РИР Энерго» </w:t>
            </w:r>
            <w:r w:rsidRPr="00EE2C11">
              <w:rPr>
                <w:rFonts w:ascii="PT Astra Serif" w:hAnsi="PT Astra Serif"/>
                <w:b/>
                <w:sz w:val="26"/>
              </w:rPr>
              <w:t xml:space="preserve">- «Курская генерация» </w:t>
            </w:r>
            <w:r>
              <w:rPr>
                <w:rFonts w:ascii="PT Astra Serif" w:hAnsi="PT Astra Serif"/>
                <w:sz w:val="26"/>
              </w:rPr>
              <w:t xml:space="preserve">сообщает, о возможности присоединения земельного участка к тепловым сетям в районе </w:t>
            </w:r>
            <w:r w:rsidR="006043D8">
              <w:rPr>
                <w:rFonts w:ascii="PT Astra Serif" w:hAnsi="PT Astra Serif"/>
                <w:sz w:val="26"/>
              </w:rPr>
              <w:t>ул. Еремина</w:t>
            </w:r>
            <w:r w:rsidR="004E7DC2">
              <w:rPr>
                <w:rFonts w:ascii="PT Astra Serif" w:hAnsi="PT Astra Serif"/>
                <w:sz w:val="26"/>
              </w:rPr>
              <w:t xml:space="preserve"> г. Курска:</w:t>
            </w:r>
            <w:r>
              <w:rPr>
                <w:rFonts w:ascii="PT Astra Serif" w:hAnsi="PT Astra Serif"/>
                <w:sz w:val="26"/>
              </w:rPr>
              <w:t xml:space="preserve"> 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Источник теплоснабжения – Курская </w:t>
            </w:r>
            <w:r w:rsidR="001C25E3">
              <w:rPr>
                <w:rFonts w:ascii="PT Astra Serif" w:hAnsi="PT Astra Serif"/>
                <w:sz w:val="26"/>
              </w:rPr>
              <w:t>ТЭЦ-1</w:t>
            </w:r>
            <w:r w:rsidR="004E7DC2">
              <w:rPr>
                <w:rFonts w:ascii="PT Astra Serif" w:hAnsi="PT Astra Serif"/>
                <w:sz w:val="26"/>
              </w:rPr>
              <w:t>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Предельная свободная </w:t>
            </w:r>
            <w:r w:rsidR="006043D8">
              <w:rPr>
                <w:rFonts w:ascii="PT Astra Serif" w:hAnsi="PT Astra Serif"/>
                <w:sz w:val="26"/>
              </w:rPr>
              <w:t>мощность в точке подключения – 0,5</w:t>
            </w:r>
            <w:r>
              <w:rPr>
                <w:rFonts w:ascii="PT Astra Serif" w:hAnsi="PT Astra Serif"/>
                <w:sz w:val="26"/>
              </w:rPr>
              <w:t xml:space="preserve"> Гкал/час.</w:t>
            </w:r>
          </w:p>
          <w:p w:rsidR="004E7DC2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 соответствии с постановлением Правительства Российской федерации от 30</w:t>
            </w:r>
            <w:r w:rsidR="00C80FD6">
              <w:rPr>
                <w:rFonts w:ascii="PT Astra Serif" w:hAnsi="PT Astra Serif"/>
                <w:sz w:val="26"/>
              </w:rPr>
              <w:t>.11.</w:t>
            </w:r>
            <w:r>
              <w:rPr>
                <w:rFonts w:ascii="PT Astra Serif" w:hAnsi="PT Astra Serif"/>
                <w:sz w:val="26"/>
              </w:rPr>
              <w:t xml:space="preserve">2021 № 2115 </w:t>
            </w:r>
            <w:r>
              <w:rPr>
                <w:rFonts w:ascii="PT Astra Serif" w:hAnsi="PT Astra Serif" w:hint="eastAsia"/>
                <w:sz w:val="26"/>
              </w:rPr>
              <w:t>«</w:t>
            </w:r>
            <w:r>
              <w:rPr>
                <w:rFonts w:ascii="PT Astra Serif" w:hAnsi="PT Astra Serif"/>
                <w:sz w:val="26"/>
              </w:rPr>
              <w:t>Об утверждении Правил подключения к системам теплоснабжения</w:t>
            </w:r>
            <w:r>
              <w:rPr>
                <w:rFonts w:ascii="PT Astra Serif" w:hAnsi="PT Astra Serif" w:hint="eastAsia"/>
                <w:sz w:val="26"/>
              </w:rPr>
              <w:t>»</w:t>
            </w:r>
            <w:r>
              <w:rPr>
                <w:rFonts w:ascii="PT Astra Serif" w:hAnsi="PT Astra Serif"/>
                <w:sz w:val="26"/>
              </w:rPr>
              <w:t xml:space="preserve"> заказчику необходимо подать заявку на подключение, определить требуемую нагрузку и получить условия подключения объекта к системе теплоснабжения. </w:t>
            </w:r>
          </w:p>
          <w:p w:rsidR="001273B4" w:rsidRDefault="004E7DC2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Обязательства организации, предоставивше</w:t>
            </w:r>
            <w:r>
              <w:rPr>
                <w:rFonts w:ascii="PT Astra Serif" w:hAnsi="PT Astra Serif" w:hint="eastAsia"/>
                <w:sz w:val="26"/>
              </w:rPr>
              <w:t>й</w:t>
            </w:r>
            <w:r>
              <w:rPr>
                <w:rFonts w:ascii="PT Astra Serif" w:hAnsi="PT Astra Serif"/>
                <w:sz w:val="26"/>
              </w:rPr>
              <w:t xml:space="preserve"> информацию о возмож</w:t>
            </w:r>
            <w:r w:rsidR="00E966E7">
              <w:rPr>
                <w:rFonts w:ascii="PT Astra Serif" w:hAnsi="PT Astra Serif"/>
                <w:sz w:val="26"/>
              </w:rPr>
              <w:t>ности подключения, прекращаются</w:t>
            </w:r>
            <w:r>
              <w:rPr>
                <w:rFonts w:ascii="PT Astra Serif" w:hAnsi="PT Astra Serif"/>
                <w:sz w:val="26"/>
              </w:rPr>
              <w:t xml:space="preserve"> если заявитель в течение 4 месяцев с даты выдачи указанной информации не подаст заявку на </w:t>
            </w:r>
            <w:r>
              <w:rPr>
                <w:rFonts w:ascii="PT Astra Serif" w:hAnsi="PT Astra Serif" w:hint="eastAsia"/>
                <w:sz w:val="26"/>
              </w:rPr>
              <w:t>заключение договора о подключении.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Срок подключения – в соответствии с п. 55 постановления Правительства РФ от 30.11.2021 № 2115.</w:t>
            </w:r>
          </w:p>
          <w:p w:rsidR="001273B4" w:rsidRPr="00EE2C11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E2C11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9539E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1273B4" w:rsidRPr="0059539E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</w:t>
            </w:r>
            <w:r w:rsidR="004E7DC2">
              <w:rPr>
                <w:rFonts w:ascii="PT Astra Serif" w:hAnsi="PT Astra Serif"/>
                <w:sz w:val="26"/>
              </w:rPr>
              <w:t>е</w:t>
            </w:r>
            <w:r w:rsidR="006043D8">
              <w:rPr>
                <w:rFonts w:ascii="PT Astra Serif" w:hAnsi="PT Astra Serif"/>
                <w:sz w:val="26"/>
              </w:rPr>
              <w:t>ния) к сетям газораспределения 1</w:t>
            </w:r>
            <w:r w:rsidR="001C25E3">
              <w:rPr>
                <w:rFonts w:ascii="PT Astra Serif" w:hAnsi="PT Astra Serif"/>
                <w:sz w:val="26"/>
              </w:rPr>
              <w:t>0</w:t>
            </w:r>
            <w:r w:rsidRPr="0059539E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1273B4" w:rsidRPr="00AE47F5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1273B4" w:rsidRPr="00AE47F5" w:rsidRDefault="001273B4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AE47F5">
              <w:rPr>
                <w:rFonts w:ascii="PT Astra Serif" w:hAnsi="PT Astra Serif"/>
                <w:sz w:val="26"/>
              </w:rPr>
              <w:t>сообщает</w:t>
            </w:r>
            <w:r w:rsidR="00E966E7">
              <w:rPr>
                <w:rFonts w:ascii="PT Astra Serif" w:hAnsi="PT Astra Serif"/>
                <w:sz w:val="26"/>
              </w:rPr>
              <w:t xml:space="preserve"> о необходимости</w:t>
            </w:r>
            <w:r w:rsidRPr="00AE47F5">
              <w:rPr>
                <w:rFonts w:ascii="PT Astra Serif" w:hAnsi="PT Astra Serif"/>
                <w:sz w:val="26"/>
              </w:rPr>
              <w:t>:</w:t>
            </w:r>
          </w:p>
          <w:p w:rsidR="001273B4" w:rsidRPr="00AE47F5" w:rsidRDefault="00E966E7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1. Строительства</w:t>
            </w:r>
            <w:r w:rsidR="001273B4" w:rsidRPr="00AE47F5">
              <w:rPr>
                <w:rFonts w:ascii="PT Astra Serif" w:hAnsi="PT Astra Serif"/>
                <w:sz w:val="26"/>
              </w:rPr>
              <w:t xml:space="preserve"> внутриплощадочной системы дождевой канализации с последующим отведением закрытым способом поверхностных и талых вод в локальные очистные сооружения.</w:t>
            </w:r>
          </w:p>
          <w:p w:rsidR="001273B4" w:rsidRPr="00AE47F5" w:rsidRDefault="00E966E7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 Выполнении строительства</w:t>
            </w:r>
            <w:r w:rsidR="001273B4" w:rsidRPr="00AE47F5">
              <w:rPr>
                <w:rFonts w:ascii="PT Astra Serif" w:hAnsi="PT Astra Serif"/>
                <w:sz w:val="26"/>
              </w:rPr>
              <w:t xml:space="preserve"> локальных очистных сооружений и </w:t>
            </w:r>
            <w:r w:rsidR="00753D9E" w:rsidRPr="00AE47F5">
              <w:rPr>
                <w:rFonts w:ascii="PT Astra Serif" w:hAnsi="PT Astra Serif"/>
                <w:sz w:val="26"/>
              </w:rPr>
              <w:t xml:space="preserve">трубопровода, отводящего очищенные воды из локальных очистных сооружений в </w:t>
            </w:r>
            <w:r w:rsidR="000A1875">
              <w:rPr>
                <w:rFonts w:ascii="PT Astra Serif" w:hAnsi="PT Astra Serif"/>
                <w:sz w:val="26"/>
              </w:rPr>
              <w:t>существующую</w:t>
            </w:r>
            <w:r>
              <w:rPr>
                <w:rFonts w:ascii="PT Astra Serif" w:hAnsi="PT Astra Serif"/>
                <w:sz w:val="26"/>
              </w:rPr>
              <w:t xml:space="preserve"> сеть дождевой канализации по ул</w:t>
            </w:r>
            <w:r w:rsidR="000A1875">
              <w:rPr>
                <w:rFonts w:ascii="PT Astra Serif" w:hAnsi="PT Astra Serif"/>
                <w:sz w:val="26"/>
              </w:rPr>
              <w:t>. Сумская с кадастровым номером 46:29:000000:4784</w:t>
            </w:r>
            <w:r w:rsidR="001273B4" w:rsidRPr="00AE47F5">
              <w:rPr>
                <w:rFonts w:ascii="PT Astra Serif" w:hAnsi="PT Astra Serif"/>
                <w:sz w:val="26"/>
              </w:rPr>
              <w:t>.</w:t>
            </w:r>
          </w:p>
          <w:p w:rsidR="00753D9E" w:rsidRPr="00AE47F5" w:rsidRDefault="00753D9E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sz w:val="26"/>
              </w:rPr>
              <w:t xml:space="preserve">3. </w:t>
            </w:r>
            <w:r w:rsidR="000A1875">
              <w:rPr>
                <w:rFonts w:ascii="PT Astra Serif" w:hAnsi="PT Astra Serif"/>
                <w:sz w:val="26"/>
              </w:rPr>
              <w:t xml:space="preserve">Точку подключения определить проектом, в случае необходимости в проекте учесть реконструкцию существующей сети для возможности пропуска необходимого объема ливневых вод, и выполнить данное проектное решение </w:t>
            </w:r>
            <w:r w:rsidR="000A1875">
              <w:rPr>
                <w:rFonts w:ascii="PT Astra Serif" w:hAnsi="PT Astra Serif"/>
                <w:sz w:val="26"/>
              </w:rPr>
              <w:lastRenderedPageBreak/>
              <w:t>исходя из гидравлического расчета и расчета дождевых вод</w:t>
            </w:r>
            <w:r w:rsidRPr="00AE47F5">
              <w:rPr>
                <w:rFonts w:ascii="PT Astra Serif" w:hAnsi="PT Astra Serif"/>
                <w:sz w:val="26"/>
              </w:rPr>
              <w:t>.</w:t>
            </w:r>
          </w:p>
          <w:p w:rsidR="001273B4" w:rsidRPr="00AE47F5" w:rsidRDefault="00753D9E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sz w:val="26"/>
              </w:rPr>
              <w:t>4</w:t>
            </w:r>
            <w:r w:rsidR="000A1875">
              <w:rPr>
                <w:rFonts w:ascii="PT Astra Serif" w:hAnsi="PT Astra Serif"/>
                <w:sz w:val="26"/>
              </w:rPr>
              <w:t>. По истечении</w:t>
            </w:r>
            <w:r w:rsidR="001273B4" w:rsidRPr="00AE47F5">
              <w:rPr>
                <w:rFonts w:ascii="PT Astra Serif" w:hAnsi="PT Astra Serif"/>
                <w:sz w:val="26"/>
              </w:rPr>
              <w:t xml:space="preserve"> срока действия технических условий Заказчик предоставляет заявку на корректировку технических условий с уточненными данными по объекту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повторно.</w:t>
            </w:r>
          </w:p>
          <w:p w:rsidR="001273B4" w:rsidRPr="00AE47F5" w:rsidRDefault="00753D9E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sz w:val="26"/>
              </w:rPr>
              <w:t>5. П</w:t>
            </w:r>
            <w:r w:rsidR="001273B4" w:rsidRPr="00AE47F5">
              <w:rPr>
                <w:rFonts w:ascii="PT Astra Serif" w:hAnsi="PT Astra Serif"/>
                <w:sz w:val="26"/>
              </w:rPr>
              <w:t>роект согласов</w:t>
            </w:r>
            <w:r w:rsidR="00E966E7">
              <w:rPr>
                <w:rFonts w:ascii="PT Astra Serif" w:hAnsi="PT Astra Serif"/>
                <w:sz w:val="26"/>
              </w:rPr>
              <w:t>ать</w:t>
            </w:r>
            <w:r w:rsidR="001273B4" w:rsidRPr="00AE47F5">
              <w:rPr>
                <w:rFonts w:ascii="PT Astra Serif" w:hAnsi="PT Astra Serif"/>
                <w:sz w:val="26"/>
              </w:rPr>
              <w:t xml:space="preserve">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1273B4" w:rsidRPr="00AE47F5" w:rsidRDefault="00753D9E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sz w:val="26"/>
              </w:rPr>
              <w:t>6</w:t>
            </w:r>
            <w:r w:rsidR="001273B4" w:rsidRPr="00AE47F5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="001273B4" w:rsidRPr="00AE47F5">
              <w:rPr>
                <w:rFonts w:ascii="PT Astra Serif" w:hAnsi="PT Astra Serif" w:hint="eastAsia"/>
                <w:sz w:val="26"/>
              </w:rPr>
              <w:t>«</w:t>
            </w:r>
            <w:r w:rsidR="001273B4" w:rsidRPr="00AE47F5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="001273B4" w:rsidRPr="00AE47F5">
              <w:rPr>
                <w:rFonts w:ascii="PT Astra Serif" w:hAnsi="PT Astra Serif" w:hint="eastAsia"/>
                <w:sz w:val="26"/>
              </w:rPr>
              <w:t>»</w:t>
            </w:r>
            <w:r w:rsidR="001273B4" w:rsidRPr="00AE47F5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1273B4" w:rsidRPr="00AE47F5" w:rsidRDefault="00753D9E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sz w:val="26"/>
              </w:rPr>
              <w:t>7</w:t>
            </w:r>
            <w:r w:rsidR="001273B4" w:rsidRPr="00AE47F5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1273B4" w:rsidRPr="00AE47F5" w:rsidRDefault="00753D9E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sz w:val="26"/>
              </w:rPr>
              <w:t>8</w:t>
            </w:r>
            <w:r w:rsidR="001273B4" w:rsidRPr="00AE47F5">
              <w:rPr>
                <w:rFonts w:ascii="PT Astra Serif" w:hAnsi="PT Astra Serif"/>
                <w:sz w:val="26"/>
              </w:rPr>
              <w:t xml:space="preserve">.Обеспечить соблюдение требований СП 42.13330.2016 </w:t>
            </w:r>
            <w:r w:rsidR="001273B4" w:rsidRPr="00AE47F5">
              <w:rPr>
                <w:rFonts w:ascii="PT Astra Serif" w:hAnsi="PT Astra Serif" w:hint="eastAsia"/>
                <w:sz w:val="26"/>
              </w:rPr>
              <w:t>«</w:t>
            </w:r>
            <w:r w:rsidR="001273B4" w:rsidRPr="00AE47F5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="001273B4" w:rsidRPr="00AE47F5">
              <w:rPr>
                <w:rFonts w:ascii="PT Astra Serif" w:hAnsi="PT Astra Serif" w:hint="eastAsia"/>
                <w:sz w:val="26"/>
              </w:rPr>
              <w:t>»</w:t>
            </w:r>
            <w:r w:rsidR="001273B4" w:rsidRPr="00AE47F5">
              <w:rPr>
                <w:rFonts w:ascii="PT Astra Serif" w:hAnsi="PT Astra Serif"/>
                <w:sz w:val="26"/>
              </w:rPr>
              <w:t>, СП 32.13330.2</w:t>
            </w:r>
            <w:r w:rsidR="002A48BF">
              <w:rPr>
                <w:rFonts w:ascii="PT Astra Serif" w:hAnsi="PT Astra Serif"/>
                <w:sz w:val="26"/>
              </w:rPr>
              <w:t>0</w:t>
            </w:r>
            <w:r w:rsidR="001273B4" w:rsidRPr="00AE47F5">
              <w:rPr>
                <w:rFonts w:ascii="PT Astra Serif" w:hAnsi="PT Astra Serif"/>
                <w:sz w:val="26"/>
              </w:rPr>
              <w:t xml:space="preserve">18 </w:t>
            </w:r>
            <w:r w:rsidR="001273B4" w:rsidRPr="00AE47F5">
              <w:rPr>
                <w:rFonts w:ascii="PT Astra Serif" w:hAnsi="PT Astra Serif" w:hint="eastAsia"/>
                <w:sz w:val="26"/>
              </w:rPr>
              <w:t>«</w:t>
            </w:r>
            <w:r w:rsidR="001273B4" w:rsidRPr="00AE47F5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="001273B4" w:rsidRPr="00AE47F5">
              <w:rPr>
                <w:rFonts w:ascii="PT Astra Serif" w:hAnsi="PT Astra Serif" w:hint="eastAsia"/>
                <w:sz w:val="26"/>
              </w:rPr>
              <w:t>»</w:t>
            </w:r>
            <w:r w:rsidR="001273B4" w:rsidRPr="00AE47F5">
              <w:rPr>
                <w:rFonts w:ascii="PT Astra Serif" w:hAnsi="PT Astra Serif"/>
                <w:sz w:val="26"/>
              </w:rPr>
              <w:t>.</w:t>
            </w:r>
          </w:p>
          <w:p w:rsidR="001273B4" w:rsidRPr="00AE47F5" w:rsidRDefault="00753D9E" w:rsidP="001273B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sz w:val="26"/>
              </w:rPr>
              <w:t>9</w:t>
            </w:r>
            <w:r w:rsidR="001273B4" w:rsidRPr="00AE47F5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1273B4" w:rsidRPr="00904A2B" w:rsidRDefault="001273B4" w:rsidP="001273B4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EA4E9F">
              <w:rPr>
                <w:rFonts w:ascii="PT Astra Serif" w:hAnsi="PT Astra Serif"/>
                <w:b/>
                <w:color w:val="000000" w:themeColor="text1"/>
                <w:sz w:val="26"/>
              </w:rPr>
              <w:t>3</w:t>
            </w:r>
            <w:r w:rsidR="00904A2B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</w:t>
            </w:r>
            <w:r w:rsidR="004D51A0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0 000,00 руб. (</w:t>
            </w:r>
            <w:r w:rsidR="00EA4E9F">
              <w:rPr>
                <w:rFonts w:ascii="PT Astra Serif" w:hAnsi="PT Astra Serif"/>
                <w:b/>
                <w:color w:val="000000" w:themeColor="text1"/>
                <w:sz w:val="26"/>
              </w:rPr>
              <w:t>три</w:t>
            </w:r>
            <w:r w:rsidR="00904A2B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миллиона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1273B4" w:rsidRPr="00904A2B" w:rsidRDefault="001273B4" w:rsidP="001273B4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EA4E9F">
              <w:rPr>
                <w:rFonts w:ascii="PT Astra Serif" w:hAnsi="PT Astra Serif"/>
                <w:b/>
                <w:color w:val="000000" w:themeColor="text1"/>
                <w:sz w:val="26"/>
              </w:rPr>
              <w:t>9</w:t>
            </w:r>
            <w:r w:rsidR="00904A2B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 w:rsidR="00A40618">
              <w:rPr>
                <w:rFonts w:ascii="PT Astra Serif" w:hAnsi="PT Astra Serif"/>
                <w:b/>
                <w:color w:val="000000" w:themeColor="text1"/>
                <w:sz w:val="26"/>
              </w:rPr>
              <w:t>девяносто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1273B4" w:rsidRPr="004D51A0" w:rsidRDefault="001273B4" w:rsidP="001273B4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EA4E9F">
              <w:rPr>
                <w:rFonts w:ascii="PT Astra Serif" w:hAnsi="PT Astra Serif"/>
                <w:b/>
                <w:color w:val="000000" w:themeColor="text1"/>
                <w:sz w:val="26"/>
              </w:rPr>
              <w:t>3</w:t>
            </w:r>
            <w:r w:rsidR="00904A2B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</w:t>
            </w:r>
            <w:r w:rsidR="004D51A0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00 000,00 руб. (</w:t>
            </w:r>
            <w:r w:rsidR="00EA4E9F">
              <w:rPr>
                <w:rFonts w:ascii="PT Astra Serif" w:hAnsi="PT Astra Serif"/>
                <w:b/>
                <w:color w:val="000000" w:themeColor="text1"/>
                <w:sz w:val="26"/>
              </w:rPr>
              <w:t>три</w:t>
            </w:r>
            <w:r w:rsidR="00904A2B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миллиона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1273B4" w:rsidRDefault="001273B4" w:rsidP="001273B4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4D51A0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 w:rsidR="00753D9E" w:rsidRPr="004D51A0"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</w:t>
            </w:r>
            <w:r w:rsidR="001C25E3">
              <w:rPr>
                <w:rFonts w:ascii="PT Astra Serif" w:hAnsi="PT Astra Serif"/>
                <w:b/>
                <w:color w:val="000000" w:themeColor="text1"/>
                <w:sz w:val="26"/>
              </w:rPr>
              <w:t>тка – 66</w:t>
            </w:r>
            <w:r w:rsidR="00753D9E" w:rsidRPr="004D51A0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C80FD6">
              <w:rPr>
                <w:rFonts w:ascii="PT Astra Serif" w:hAnsi="PT Astra Serif"/>
                <w:b/>
                <w:color w:val="000000" w:themeColor="text1"/>
                <w:sz w:val="26"/>
              </w:rPr>
              <w:t>шестьдесят шесть</w:t>
            </w:r>
            <w:r w:rsidRPr="004D51A0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981014" w:rsidRDefault="009424C0" w:rsidP="00981014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2</w:t>
            </w:r>
          </w:p>
          <w:p w:rsidR="00981014" w:rsidRDefault="00981014" w:rsidP="0098101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 w:rsidRPr="00F639A8">
              <w:rPr>
                <w:rFonts w:ascii="PT Astra Serif" w:hAnsi="PT Astra Serif"/>
                <w:sz w:val="26"/>
              </w:rPr>
              <w:t>46:29:102</w:t>
            </w:r>
            <w:r w:rsidR="002F2B5E">
              <w:rPr>
                <w:rFonts w:ascii="PT Astra Serif" w:hAnsi="PT Astra Serif"/>
                <w:sz w:val="26"/>
              </w:rPr>
              <w:t>038:3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 w:rsidR="002F2B5E">
              <w:rPr>
                <w:rFonts w:ascii="PT Astra Serif" w:hAnsi="PT Astra Serif"/>
                <w:sz w:val="26"/>
              </w:rPr>
              <w:t>5500</w:t>
            </w:r>
            <w:r w:rsidRPr="00340C68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</w:t>
            </w:r>
            <w:r w:rsidR="002F2B5E">
              <w:rPr>
                <w:rFonts w:ascii="PT Astra Serif" w:hAnsi="PT Astra Serif"/>
                <w:sz w:val="26"/>
              </w:rPr>
              <w:t xml:space="preserve"> </w:t>
            </w:r>
            <w:r w:rsidR="00361EB2">
              <w:rPr>
                <w:rFonts w:ascii="PT Astra Serif" w:hAnsi="PT Astra Serif"/>
                <w:sz w:val="26"/>
              </w:rPr>
              <w:t>о</w:t>
            </w:r>
            <w:r w:rsidR="00361EB2" w:rsidRPr="00361EB2">
              <w:rPr>
                <w:rFonts w:ascii="PT Astra Serif" w:hAnsi="PT Astra Serif"/>
                <w:sz w:val="26"/>
              </w:rPr>
              <w:t>риентир около пр. Светлый</w:t>
            </w:r>
            <w:r w:rsidR="00361EB2">
              <w:rPr>
                <w:rFonts w:ascii="PT Astra Serif" w:hAnsi="PT Astra Serif"/>
                <w:sz w:val="26"/>
              </w:rPr>
              <w:t xml:space="preserve">, </w:t>
            </w:r>
            <w:r w:rsidRPr="00B31B36">
              <w:rPr>
                <w:sz w:val="26"/>
                <w:szCs w:val="26"/>
              </w:rPr>
              <w:t>для целей</w:t>
            </w:r>
            <w:r w:rsidR="002F2B5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 w:rsidR="002F2B5E">
              <w:rPr>
                <w:rFonts w:ascii="PT Astra Serif" w:hAnsi="PT Astra Serif"/>
                <w:sz w:val="26"/>
              </w:rPr>
              <w:t>производственная деятельность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981014" w:rsidRPr="00B31B36" w:rsidRDefault="00981014" w:rsidP="00981014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 w:rsidR="002F2B5E">
              <w:rPr>
                <w:sz w:val="26"/>
                <w:szCs w:val="26"/>
              </w:rPr>
              <w:t>производственной</w:t>
            </w:r>
            <w:r>
              <w:rPr>
                <w:sz w:val="26"/>
                <w:szCs w:val="26"/>
              </w:rPr>
              <w:t xml:space="preserve"> функциональной зоне.</w:t>
            </w:r>
          </w:p>
          <w:p w:rsidR="00981014" w:rsidRPr="00B31B36" w:rsidRDefault="00981014" w:rsidP="00981014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 w:rsidR="00971DB9">
              <w:rPr>
                <w:sz w:val="26"/>
                <w:szCs w:val="26"/>
              </w:rPr>
              <w:t xml:space="preserve"> (далее – Правила)</w:t>
            </w:r>
            <w:r w:rsidRPr="00B31B36">
              <w:rPr>
                <w:sz w:val="26"/>
                <w:szCs w:val="26"/>
              </w:rPr>
              <w:t xml:space="preserve">, земельный участок расположен в территориальной зоне </w:t>
            </w:r>
            <w:r w:rsidR="002F2B5E">
              <w:rPr>
                <w:sz w:val="26"/>
                <w:szCs w:val="26"/>
              </w:rPr>
              <w:t>П-2</w:t>
            </w:r>
            <w:r w:rsidRPr="00B31B36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зона объектов </w:t>
            </w:r>
            <w:r w:rsidR="002F2B5E">
              <w:rPr>
                <w:sz w:val="26"/>
                <w:szCs w:val="26"/>
              </w:rPr>
              <w:t>производственного, складского назначения, инженерной инфраструктуры</w:t>
            </w:r>
            <w:r w:rsidR="002F2B5E" w:rsidRPr="002F2B5E">
              <w:rPr>
                <w:sz w:val="26"/>
                <w:szCs w:val="26"/>
              </w:rPr>
              <w:t xml:space="preserve"> </w:t>
            </w:r>
            <w:r w:rsidR="002F2B5E">
              <w:rPr>
                <w:sz w:val="26"/>
                <w:szCs w:val="26"/>
                <w:lang w:val="en-US"/>
              </w:rPr>
              <w:t>III</w:t>
            </w:r>
            <w:r w:rsidR="002F2B5E">
              <w:rPr>
                <w:sz w:val="26"/>
                <w:szCs w:val="26"/>
              </w:rPr>
              <w:t xml:space="preserve"> и </w:t>
            </w:r>
            <w:r w:rsidR="002F2B5E">
              <w:rPr>
                <w:sz w:val="26"/>
                <w:szCs w:val="26"/>
                <w:lang w:val="en-US"/>
              </w:rPr>
              <w:t>IV</w:t>
            </w:r>
            <w:r w:rsidR="002F2B5E">
              <w:rPr>
                <w:sz w:val="26"/>
                <w:szCs w:val="26"/>
              </w:rPr>
              <w:t xml:space="preserve"> классов опасности.</w:t>
            </w:r>
          </w:p>
          <w:p w:rsidR="00981014" w:rsidRPr="007A572F" w:rsidRDefault="00981014" w:rsidP="00981014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1940EB" w:rsidRDefault="001940EB" w:rsidP="001940E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lastRenderedPageBreak/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1940EB" w:rsidRPr="0059539E" w:rsidRDefault="001940EB" w:rsidP="001940E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1940EB" w:rsidRPr="0059539E" w:rsidRDefault="001940EB" w:rsidP="001940E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1940EB" w:rsidRPr="0059539E" w:rsidRDefault="001940EB" w:rsidP="001940E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1940EB" w:rsidRPr="0059539E" w:rsidRDefault="001940EB" w:rsidP="001940E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1940EB" w:rsidRPr="004147AA" w:rsidRDefault="001940EB" w:rsidP="001940E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147AA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2F2B5E" w:rsidRPr="00AA167E" w:rsidRDefault="002F2B5E" w:rsidP="002F2B5E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8B74C4">
              <w:rPr>
                <w:rFonts w:ascii="PT Astra Serif" w:hAnsi="PT Astra Serif"/>
                <w:b/>
                <w:sz w:val="26"/>
              </w:rPr>
              <w:t>Существующие ограничения и обременения земельного участка: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</w:p>
          <w:p w:rsidR="008B74C4" w:rsidRPr="008B74C4" w:rsidRDefault="008B74C4" w:rsidP="008B74C4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8B74C4">
              <w:rPr>
                <w:rFonts w:ascii="PT Astra Serif" w:hAnsi="PT Astra Serif"/>
                <w:sz w:val="26"/>
              </w:rPr>
              <w:t xml:space="preserve">1. </w:t>
            </w:r>
            <w:r w:rsidRPr="008B74C4">
              <w:rPr>
                <w:rFonts w:ascii="PT Astra Serif" w:hAnsi="PT Astra Serif" w:hint="eastAsia"/>
                <w:sz w:val="26"/>
              </w:rPr>
              <w:t>З</w:t>
            </w:r>
            <w:r w:rsidRPr="008B74C4">
              <w:rPr>
                <w:rFonts w:ascii="PT Astra Serif" w:hAnsi="PT Astra Serif"/>
                <w:sz w:val="26"/>
              </w:rPr>
              <w:t>емельный участок находится в охранных зонах:</w:t>
            </w:r>
          </w:p>
          <w:p w:rsidR="008B74C4" w:rsidRPr="008B74C4" w:rsidRDefault="00971DB9" w:rsidP="008B74C4">
            <w:pPr>
              <w:ind w:firstLine="567"/>
              <w:jc w:val="both"/>
              <w:rPr>
                <w:sz w:val="26"/>
                <w:szCs w:val="26"/>
              </w:rPr>
            </w:pPr>
            <w:r w:rsidRPr="00AC5FC8">
              <w:rPr>
                <w:sz w:val="26"/>
                <w:szCs w:val="26"/>
              </w:rPr>
              <w:t>- третьей подзоне</w:t>
            </w:r>
            <w:r w:rsidR="008B74C4" w:rsidRPr="00AC5FC8">
              <w:rPr>
                <w:sz w:val="26"/>
                <w:szCs w:val="26"/>
              </w:rPr>
              <w:t xml:space="preserve"> приаэродромной территории аэродрома Курск (Восточный) (реестровый номер 46:00-6.488);</w:t>
            </w:r>
          </w:p>
          <w:p w:rsidR="008B74C4" w:rsidRPr="00AC5FC8" w:rsidRDefault="00971DB9" w:rsidP="008B74C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C5FC8">
              <w:rPr>
                <w:sz w:val="26"/>
                <w:szCs w:val="26"/>
              </w:rPr>
              <w:t>- четвертой подзоне</w:t>
            </w:r>
            <w:r w:rsidR="008B74C4" w:rsidRPr="00AC5FC8">
              <w:rPr>
                <w:sz w:val="26"/>
                <w:szCs w:val="26"/>
              </w:rPr>
              <w:t xml:space="preserve"> приаэродромной территории аэродрома Курск (Восточный) (реестровый номер 46:00-6.490); </w:t>
            </w:r>
          </w:p>
          <w:p w:rsidR="008B74C4" w:rsidRPr="00AC5FC8" w:rsidRDefault="008B74C4" w:rsidP="008B74C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C5FC8">
              <w:rPr>
                <w:sz w:val="26"/>
                <w:szCs w:val="26"/>
              </w:rPr>
              <w:t>- пятой подзоне приаэродроной территории аэродрома Курск (Восточный) (реестровый номер 46:00-6.492)</w:t>
            </w:r>
            <w:r w:rsidRPr="00AC5FC8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8B74C4" w:rsidRPr="00542A4C" w:rsidRDefault="008B74C4" w:rsidP="008B74C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AC5FC8">
              <w:rPr>
                <w:sz w:val="26"/>
                <w:szCs w:val="26"/>
                <w:shd w:val="clear" w:color="auto" w:fill="F8F9FA"/>
              </w:rPr>
              <w:t xml:space="preserve">- шестой </w:t>
            </w:r>
            <w:r w:rsidR="00971DB9" w:rsidRPr="00AC5FC8">
              <w:rPr>
                <w:sz w:val="26"/>
                <w:szCs w:val="26"/>
                <w:shd w:val="clear" w:color="auto" w:fill="F8F9FA"/>
              </w:rPr>
              <w:t>подзоне</w:t>
            </w:r>
            <w:r w:rsidRPr="00AC5FC8">
              <w:rPr>
                <w:sz w:val="26"/>
                <w:szCs w:val="26"/>
                <w:shd w:val="clear" w:color="auto" w:fill="F8F9FA"/>
              </w:rPr>
              <w:t xml:space="preserve"> приаэродромной территории аэродрома Курск (Восточный) (реестровый номер 46:00-6.491);</w:t>
            </w:r>
          </w:p>
          <w:p w:rsidR="008B74C4" w:rsidRPr="00542A4C" w:rsidRDefault="008B74C4" w:rsidP="008B74C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AC5FC8">
              <w:rPr>
                <w:sz w:val="26"/>
                <w:szCs w:val="26"/>
                <w:shd w:val="clear" w:color="auto" w:fill="F8F9FA"/>
              </w:rPr>
              <w:t>- приаэродромной территории аэродрома Курск (Восточный) (реестровый номер 46:00-6.489);</w:t>
            </w:r>
          </w:p>
          <w:p w:rsidR="008B74C4" w:rsidRDefault="008B74C4" w:rsidP="008B74C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AC5FC8">
              <w:rPr>
                <w:sz w:val="26"/>
                <w:szCs w:val="26"/>
                <w:shd w:val="clear" w:color="auto" w:fill="F8F9FA"/>
              </w:rPr>
              <w:t>- зоне (секторе) 3.1.47 третьей подзоны приаэродромной территории аэродрома Курск (Восточный) (реестровый номер 46:29-6.1271</w:t>
            </w:r>
            <w:r w:rsidR="00250860" w:rsidRPr="00AC5FC8">
              <w:rPr>
                <w:sz w:val="26"/>
                <w:szCs w:val="26"/>
                <w:shd w:val="clear" w:color="auto" w:fill="F8F9FA"/>
              </w:rPr>
              <w:t>);</w:t>
            </w:r>
          </w:p>
          <w:p w:rsidR="007451CC" w:rsidRPr="008B74C4" w:rsidRDefault="007451CC" w:rsidP="00250860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>
              <w:rPr>
                <w:sz w:val="26"/>
                <w:szCs w:val="26"/>
                <w:shd w:val="clear" w:color="auto" w:fill="F8F9FA"/>
              </w:rPr>
              <w:t>-</w:t>
            </w:r>
            <w:r w:rsidR="0078306A">
              <w:rPr>
                <w:rFonts w:ascii="PT Astra Serif" w:hAnsi="PT Astra Serif" w:hint="eastAsia"/>
                <w:sz w:val="26"/>
              </w:rPr>
              <w:t xml:space="preserve"> </w:t>
            </w:r>
            <w:r w:rsidR="0078306A">
              <w:rPr>
                <w:rFonts w:ascii="PT Astra Serif" w:hAnsi="PT Astra Serif"/>
                <w:sz w:val="26"/>
              </w:rPr>
              <w:t xml:space="preserve">охранной зоне ВЛ 110 кВ </w:t>
            </w:r>
            <w:r w:rsidR="0078306A">
              <w:rPr>
                <w:rFonts w:ascii="PT Astra Serif" w:hAnsi="PT Astra Serif" w:hint="eastAsia"/>
                <w:sz w:val="26"/>
              </w:rPr>
              <w:t>«</w:t>
            </w:r>
            <w:r w:rsidR="0078306A">
              <w:rPr>
                <w:rFonts w:ascii="PT Astra Serif" w:hAnsi="PT Astra Serif"/>
                <w:sz w:val="26"/>
              </w:rPr>
              <w:t>Садовая-Лесная</w:t>
            </w:r>
            <w:r w:rsidR="0078306A">
              <w:rPr>
                <w:rFonts w:ascii="PT Astra Serif" w:hAnsi="PT Astra Serif" w:hint="eastAsia"/>
                <w:sz w:val="26"/>
              </w:rPr>
              <w:t>»</w:t>
            </w:r>
            <w:r w:rsidR="0078306A">
              <w:rPr>
                <w:rFonts w:ascii="PT Astra Serif" w:hAnsi="PT Astra Serif"/>
                <w:sz w:val="26"/>
              </w:rPr>
              <w:t xml:space="preserve">, что накладывает ограничения в использовании земельного участка в соответствии с постановлением Правительства Российской Федерации от 24.02.2009 №160 </w:t>
            </w:r>
            <w:r w:rsidR="0078306A">
              <w:rPr>
                <w:rFonts w:ascii="PT Astra Serif" w:hAnsi="PT Astra Serif" w:hint="eastAsia"/>
                <w:sz w:val="26"/>
              </w:rPr>
              <w:t>«</w:t>
            </w:r>
            <w:r w:rsidR="0078306A">
              <w:rPr>
                <w:rFonts w:ascii="PT Astra Serif" w:hAnsi="PT Astra Serif"/>
                <w:sz w:val="26"/>
              </w:rPr>
              <w:t>О порядке установления охранных зон объектов электросетево</w:t>
            </w:r>
            <w:r w:rsidR="00361EB2">
              <w:rPr>
                <w:rFonts w:ascii="PT Astra Serif" w:hAnsi="PT Astra Serif"/>
                <w:sz w:val="26"/>
              </w:rPr>
              <w:t>го</w:t>
            </w:r>
            <w:r w:rsidR="0078306A">
              <w:rPr>
                <w:rFonts w:ascii="PT Astra Serif" w:hAnsi="PT Astra Serif"/>
                <w:sz w:val="26"/>
              </w:rPr>
              <w:t xml:space="preserve"> хозяйства и особых условий использовани</w:t>
            </w:r>
            <w:r w:rsidR="0078306A">
              <w:rPr>
                <w:rFonts w:ascii="PT Astra Serif" w:hAnsi="PT Astra Serif" w:hint="eastAsia"/>
                <w:sz w:val="26"/>
              </w:rPr>
              <w:t>я</w:t>
            </w:r>
            <w:r w:rsidR="0078306A">
              <w:rPr>
                <w:rFonts w:ascii="PT Astra Serif" w:hAnsi="PT Astra Serif"/>
                <w:sz w:val="26"/>
              </w:rPr>
              <w:t xml:space="preserve"> земельных участков, расположенных в границах таких зон</w:t>
            </w:r>
            <w:r w:rsidR="0078306A">
              <w:rPr>
                <w:rFonts w:ascii="PT Astra Serif" w:hAnsi="PT Astra Serif" w:hint="eastAsia"/>
                <w:sz w:val="26"/>
              </w:rPr>
              <w:t>»</w:t>
            </w:r>
            <w:r w:rsidR="0078306A">
              <w:rPr>
                <w:rFonts w:ascii="PT Astra Serif" w:hAnsi="PT Astra Serif"/>
                <w:sz w:val="26"/>
              </w:rPr>
              <w:t xml:space="preserve"> (реестровый номер 46:29-6.121; 46.29.2.14)</w:t>
            </w:r>
            <w:r w:rsidR="0078306A">
              <w:rPr>
                <w:sz w:val="26"/>
                <w:szCs w:val="26"/>
                <w:shd w:val="clear" w:color="auto" w:fill="F8F9FA"/>
              </w:rPr>
              <w:t xml:space="preserve"> </w:t>
            </w:r>
            <w:r w:rsidR="00AC5FC8">
              <w:rPr>
                <w:sz w:val="26"/>
                <w:szCs w:val="26"/>
                <w:shd w:val="clear" w:color="auto" w:fill="F8F9FA"/>
              </w:rPr>
              <w:t>(реестровый номер 46:29-6.121).</w:t>
            </w:r>
          </w:p>
          <w:p w:rsidR="00E52EC6" w:rsidRPr="00B31B36" w:rsidRDefault="00CA2604" w:rsidP="00E52EC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="002F2B5E" w:rsidRPr="0059539E">
              <w:rPr>
                <w:rFonts w:ascii="PT Astra Serif" w:hAnsi="PT Astra Serif"/>
                <w:sz w:val="26"/>
              </w:rPr>
              <w:t xml:space="preserve">. </w:t>
            </w:r>
            <w:r w:rsidR="00E52EC6">
              <w:rPr>
                <w:rFonts w:ascii="PT Astra Serif" w:hAnsi="PT Astra Serif"/>
                <w:sz w:val="26"/>
              </w:rPr>
              <w:t xml:space="preserve">Информация об ограничениях использования земельного участка, сведения о которых отсутствуют в ЕГРН, содержатся в </w:t>
            </w:r>
            <w:r w:rsidR="00E52EC6" w:rsidRPr="00AC5FC8">
              <w:rPr>
                <w:rFonts w:ascii="PT Astra Serif" w:hAnsi="PT Astra Serif"/>
                <w:sz w:val="26"/>
              </w:rPr>
              <w:t>разделе 5 градостроительно</w:t>
            </w:r>
            <w:r w:rsidR="00AC5FC8" w:rsidRPr="00AC5FC8">
              <w:rPr>
                <w:rFonts w:ascii="PT Astra Serif" w:hAnsi="PT Astra Serif"/>
                <w:sz w:val="26"/>
              </w:rPr>
              <w:t>го плана земельного участка от 17.12</w:t>
            </w:r>
            <w:r w:rsidR="00E52EC6" w:rsidRPr="00AC5FC8">
              <w:rPr>
                <w:rFonts w:ascii="PT Astra Serif" w:hAnsi="PT Astra Serif"/>
                <w:sz w:val="26"/>
              </w:rPr>
              <w:t>.</w:t>
            </w:r>
            <w:r w:rsidR="00AC5FC8" w:rsidRPr="00AC5FC8">
              <w:rPr>
                <w:rFonts w:ascii="PT Astra Serif" w:hAnsi="PT Astra Serif"/>
                <w:sz w:val="26"/>
              </w:rPr>
              <w:t>2025 № РФ-46-2-29-0-00-2025-9071</w:t>
            </w:r>
            <w:r w:rsidR="00E52EC6" w:rsidRPr="00AC5FC8">
              <w:rPr>
                <w:rFonts w:ascii="PT Astra Serif" w:hAnsi="PT Astra Serif"/>
                <w:sz w:val="26"/>
              </w:rPr>
              <w:t>-0.</w:t>
            </w:r>
          </w:p>
          <w:p w:rsidR="002F2B5E" w:rsidRDefault="002F2B5E" w:rsidP="002F2B5E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2F2B5E" w:rsidRDefault="002F2B5E" w:rsidP="002F2B5E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2F2B5E" w:rsidRDefault="002F2B5E" w:rsidP="002F2B5E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2F2B5E" w:rsidRDefault="002F2B5E" w:rsidP="002F2B5E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</w:t>
            </w:r>
            <w:r>
              <w:rPr>
                <w:sz w:val="26"/>
                <w:szCs w:val="26"/>
              </w:rPr>
              <w:lastRenderedPageBreak/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2F2B5E" w:rsidRDefault="002F2B5E" w:rsidP="002F2B5E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741FA">
              <w:rPr>
                <w:sz w:val="26"/>
                <w:szCs w:val="26"/>
              </w:rPr>
              <w:t>озеленение территории – 15%, СЗЗ – согласно проекту организации, но не менее 50%;</w:t>
            </w:r>
          </w:p>
          <w:p w:rsidR="002F2B5E" w:rsidRDefault="002F2B5E" w:rsidP="002F2B5E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минимальная плотнос</w:t>
            </w:r>
            <w:r w:rsidR="00250860">
              <w:rPr>
                <w:sz w:val="26"/>
                <w:szCs w:val="26"/>
              </w:rPr>
              <w:t>ть застройки промплощадок – 30%;</w:t>
            </w:r>
          </w:p>
          <w:p w:rsidR="00250860" w:rsidRPr="00250860" w:rsidRDefault="00250860" w:rsidP="00250860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</w:t>
            </w:r>
            <w:r w:rsidR="002A7BEA">
              <w:rPr>
                <w:sz w:val="26"/>
                <w:szCs w:val="26"/>
              </w:rPr>
              <w:t>ощадью до</w:t>
            </w:r>
            <w:r>
              <w:rPr>
                <w:sz w:val="26"/>
                <w:szCs w:val="26"/>
              </w:rPr>
              <w:t xml:space="preserve"> 1500 кв.м</w:t>
            </w:r>
            <w:r w:rsidR="002A7BEA">
              <w:rPr>
                <w:sz w:val="26"/>
                <w:szCs w:val="26"/>
              </w:rPr>
              <w:t>.</w:t>
            </w:r>
          </w:p>
          <w:p w:rsidR="002F2B5E" w:rsidRDefault="002F2B5E" w:rsidP="002F2B5E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пункту 1 части 10.12 Правил, минимальное количество машино-мест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2F2B5E" w:rsidRPr="00B27EDD" w:rsidRDefault="002F2B5E" w:rsidP="002F2B5E">
            <w:pPr>
              <w:ind w:firstLine="425"/>
              <w:jc w:val="both"/>
              <w:rPr>
                <w:sz w:val="26"/>
                <w:szCs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участка.</w:t>
            </w:r>
          </w:p>
          <w:p w:rsidR="002F2B5E" w:rsidRPr="0059539E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2F2B5E" w:rsidRPr="000C6C1D" w:rsidRDefault="002F2B5E" w:rsidP="002F2B5E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0C6C1D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2F2B5E" w:rsidRDefault="002F2B5E" w:rsidP="002F2B5E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167FA">
              <w:rPr>
                <w:b/>
                <w:color w:val="000000" w:themeColor="text1"/>
                <w:sz w:val="26"/>
                <w:szCs w:val="26"/>
              </w:rPr>
              <w:t xml:space="preserve">МУП «Курскводоканал» </w:t>
            </w:r>
            <w:r w:rsidRPr="007167FA">
              <w:rPr>
                <w:color w:val="000000" w:themeColor="text1"/>
                <w:sz w:val="26"/>
                <w:szCs w:val="26"/>
              </w:rPr>
              <w:t xml:space="preserve">сообщает, что в соответствии с СП 31.13330.2021 «СНиП 2.04.02-84 Водоснабжение. Наружные сети и сооружения» </w:t>
            </w:r>
            <w:r>
              <w:rPr>
                <w:color w:val="000000" w:themeColor="text1"/>
                <w:sz w:val="26"/>
                <w:szCs w:val="26"/>
              </w:rPr>
              <w:t>подключение данного земельного участка к системам:</w:t>
            </w:r>
          </w:p>
          <w:p w:rsidR="002F2B5E" w:rsidRDefault="002F2B5E" w:rsidP="002F2B5E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водоснабжения </w:t>
            </w:r>
            <w:r w:rsidR="00250860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250860">
              <w:rPr>
                <w:color w:val="000000" w:themeColor="text1"/>
                <w:sz w:val="26"/>
                <w:szCs w:val="26"/>
              </w:rPr>
              <w:t>от водопроводной сети</w:t>
            </w:r>
            <w:r w:rsidR="003D44AB">
              <w:rPr>
                <w:color w:val="000000" w:themeColor="text1"/>
                <w:sz w:val="26"/>
                <w:szCs w:val="26"/>
              </w:rPr>
              <w:t xml:space="preserve"> пр. </w:t>
            </w:r>
            <w:r w:rsidR="00971DB9">
              <w:rPr>
                <w:color w:val="000000" w:themeColor="text1"/>
                <w:sz w:val="26"/>
                <w:szCs w:val="26"/>
              </w:rPr>
              <w:t>Светлый</w:t>
            </w:r>
            <w:r w:rsidR="003D44AB">
              <w:rPr>
                <w:color w:val="000000" w:themeColor="text1"/>
                <w:sz w:val="26"/>
                <w:szCs w:val="26"/>
              </w:rPr>
              <w:t xml:space="preserve"> в районе жилых домой № 9-11</w:t>
            </w:r>
            <w:r w:rsidR="00971DB9">
              <w:rPr>
                <w:color w:val="000000" w:themeColor="text1"/>
                <w:sz w:val="26"/>
                <w:szCs w:val="26"/>
              </w:rPr>
              <w:t>;</w:t>
            </w:r>
          </w:p>
          <w:p w:rsidR="002F2B5E" w:rsidRDefault="002F2B5E" w:rsidP="002F2B5E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водоотведения –</w:t>
            </w:r>
            <w:r w:rsidR="00250860">
              <w:rPr>
                <w:color w:val="000000" w:themeColor="text1"/>
                <w:sz w:val="26"/>
                <w:szCs w:val="26"/>
              </w:rPr>
              <w:t xml:space="preserve">от </w:t>
            </w:r>
            <w:r>
              <w:rPr>
                <w:color w:val="000000" w:themeColor="text1"/>
                <w:sz w:val="26"/>
                <w:szCs w:val="26"/>
              </w:rPr>
              <w:t xml:space="preserve">сети канализации </w:t>
            </w:r>
            <w:r w:rsidR="003D44AB">
              <w:rPr>
                <w:color w:val="000000" w:themeColor="text1"/>
                <w:sz w:val="26"/>
                <w:szCs w:val="26"/>
              </w:rPr>
              <w:t>по пр. Светлый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2F2B5E" w:rsidRDefault="002F2B5E" w:rsidP="002F2B5E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Подключаемая нагрузка не более 1 куб.м./сут.</w:t>
            </w:r>
          </w:p>
          <w:p w:rsidR="002F2B5E" w:rsidRDefault="002F2B5E" w:rsidP="002F2B5E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2F2B5E" w:rsidRDefault="002F2B5E" w:rsidP="002F2B5E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Технические условия с момента их подписания действительны сроком 3 года.</w:t>
            </w:r>
          </w:p>
          <w:p w:rsidR="002F2B5E" w:rsidRDefault="002F2B5E" w:rsidP="002F2B5E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Плата за подключение будет рассчитываться исходя из представленных расчетов потребной нагрузки и точного расстояния до точки присоединения.</w:t>
            </w:r>
          </w:p>
          <w:p w:rsidR="002F2B5E" w:rsidRDefault="002F2B5E" w:rsidP="002F2B5E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2F2B5E" w:rsidRPr="0059539E" w:rsidRDefault="002F2B5E" w:rsidP="002F2B5E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C14C98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3D44AB" w:rsidRDefault="002F2B5E" w:rsidP="003D44AB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EE2C11">
              <w:rPr>
                <w:rFonts w:ascii="PT Astra Serif" w:hAnsi="PT Astra Serif"/>
                <w:b/>
                <w:sz w:val="26"/>
              </w:rPr>
              <w:t xml:space="preserve">Филиал </w:t>
            </w:r>
            <w:r w:rsidR="0000500C" w:rsidRPr="003216C4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АО «РИР Энерго» </w:t>
            </w:r>
            <w:r w:rsidRPr="00EE2C11">
              <w:rPr>
                <w:rFonts w:ascii="PT Astra Serif" w:hAnsi="PT Astra Serif"/>
                <w:b/>
                <w:sz w:val="26"/>
              </w:rPr>
              <w:t xml:space="preserve">- «Курская генерация» </w:t>
            </w:r>
          </w:p>
          <w:p w:rsidR="003D44AB" w:rsidRDefault="003D44AB" w:rsidP="003D44A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42456">
              <w:rPr>
                <w:rFonts w:ascii="PT Astra Serif" w:hAnsi="PT Astra Serif"/>
                <w:sz w:val="26"/>
              </w:rPr>
              <w:t>Источни</w:t>
            </w:r>
            <w:r>
              <w:rPr>
                <w:rFonts w:ascii="PT Astra Serif" w:hAnsi="PT Astra Serif"/>
                <w:sz w:val="26"/>
              </w:rPr>
              <w:t>к теплоснабжения – Курская ТЭЦ-СЗР.</w:t>
            </w:r>
          </w:p>
          <w:p w:rsidR="003D44AB" w:rsidRDefault="003D44AB" w:rsidP="003D44A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Предельная свободная мощность в точке подключения – 1,0 Гкал/час.</w:t>
            </w:r>
          </w:p>
          <w:p w:rsidR="003D44AB" w:rsidRDefault="003D44AB" w:rsidP="003D44A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В соответствии с постановлением Правительства Российской Федерации от </w:t>
            </w:r>
            <w:r w:rsidR="00361EB2">
              <w:rPr>
                <w:rFonts w:ascii="PT Astra Serif" w:hAnsi="PT Astra Serif"/>
                <w:sz w:val="26"/>
              </w:rPr>
              <w:t xml:space="preserve">            </w:t>
            </w:r>
            <w:r>
              <w:rPr>
                <w:rFonts w:ascii="PT Astra Serif" w:hAnsi="PT Astra Serif"/>
                <w:sz w:val="26"/>
              </w:rPr>
              <w:t>30 ноября 2021 г. № 2115 «</w:t>
            </w:r>
            <w:r w:rsidR="00361EB2" w:rsidRPr="00361EB2">
              <w:rPr>
                <w:rFonts w:ascii="PT Astra Serif" w:hAnsi="PT Astra Serif"/>
                <w:sz w:val="26"/>
              </w:rPr>
              <w:t xml:space="preserve"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</w:t>
            </w:r>
            <w:r w:rsidR="00361EB2" w:rsidRPr="00361EB2">
              <w:rPr>
                <w:rFonts w:ascii="PT Astra Serif" w:hAnsi="PT Astra Serif"/>
                <w:sz w:val="26"/>
              </w:rPr>
              <w:lastRenderedPageBreak/>
              <w:t>Российской Федерации и отдельных положений некоторых актов Правительства Российской Федерации</w:t>
            </w:r>
            <w:r>
              <w:rPr>
                <w:rFonts w:ascii="PT Astra Serif" w:hAnsi="PT Astra Serif"/>
                <w:sz w:val="26"/>
              </w:rPr>
              <w:t>», заказчику необходимо подать заявку на подключение, определить требуемую нагрузку и получить условия подключения объекта к системе теплоснабжения. Обязательства организации, предоставившей информацию о возможности подключения, прекращаются, если заявитель в течение 4 месяцев с даты выдачи указанной информации не подаст заявку на заключение договора о подключении.</w:t>
            </w:r>
          </w:p>
          <w:p w:rsidR="003D44AB" w:rsidRDefault="003D44AB" w:rsidP="003D44A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Срок подключения – в соответствии с п. 55 постановления Правительства РФ от 30 ноября 2021 г. № 2115.</w:t>
            </w:r>
          </w:p>
          <w:p w:rsidR="002F2B5E" w:rsidRPr="00EE2C11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E2C11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2F2B5E" w:rsidRPr="0059539E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9539E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2F2B5E" w:rsidRPr="0059539E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Максимальная нагрузка в возможных точках подключения (технологического присоединения) к сетям газораспределения </w:t>
            </w:r>
            <w:r w:rsidR="003D44AB">
              <w:rPr>
                <w:rFonts w:ascii="PT Astra Serif" w:hAnsi="PT Astra Serif"/>
                <w:sz w:val="26"/>
              </w:rPr>
              <w:t>15</w:t>
            </w:r>
            <w:r w:rsidRPr="0059539E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F30C81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</w:t>
            </w:r>
          </w:p>
          <w:p w:rsidR="002F2B5E" w:rsidRPr="0059539E" w:rsidRDefault="00F30C81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В границах запрашиваемого земельного участка расположен </w:t>
            </w:r>
            <w:r w:rsidR="00F530C6">
              <w:rPr>
                <w:rFonts w:ascii="PT Astra Serif" w:hAnsi="PT Astra Serif"/>
                <w:sz w:val="26"/>
              </w:rPr>
              <w:t>подземный</w:t>
            </w:r>
            <w:r>
              <w:rPr>
                <w:rFonts w:ascii="PT Astra Serif" w:hAnsi="PT Astra Serif"/>
                <w:sz w:val="26"/>
              </w:rPr>
              <w:t xml:space="preserve"> газопровод н</w:t>
            </w:r>
            <w:r w:rsidR="008643CA">
              <w:rPr>
                <w:rFonts w:ascii="PT Astra Serif" w:hAnsi="PT Astra Serif"/>
                <w:sz w:val="26"/>
              </w:rPr>
              <w:t>изкого давления</w:t>
            </w:r>
            <w:r w:rsidR="00F530C6">
              <w:rPr>
                <w:rFonts w:ascii="PT Astra Serif" w:hAnsi="PT Astra Serif"/>
                <w:sz w:val="26"/>
              </w:rPr>
              <w:t>.</w:t>
            </w:r>
            <w:r w:rsidR="008643CA">
              <w:rPr>
                <w:rFonts w:ascii="PT Astra Serif" w:hAnsi="PT Astra Serif"/>
                <w:sz w:val="26"/>
              </w:rPr>
              <w:t xml:space="preserve"> При размещении объектов кап</w:t>
            </w:r>
            <w:r w:rsidR="00971DB9">
              <w:rPr>
                <w:rFonts w:ascii="PT Astra Serif" w:hAnsi="PT Astra Serif"/>
                <w:sz w:val="26"/>
              </w:rPr>
              <w:t>и</w:t>
            </w:r>
            <w:r w:rsidR="008643CA">
              <w:rPr>
                <w:rFonts w:ascii="PT Astra Serif" w:hAnsi="PT Astra Serif"/>
                <w:sz w:val="26"/>
              </w:rPr>
              <w:t>тального строительства необходимо обеспечить соблюдение требований Правил охраны газораспределительных сетей, утвержденных постановлением Правительства РФ №878 от 20.11.2000 г. (</w:t>
            </w:r>
            <w:r w:rsidR="00480A0C">
              <w:rPr>
                <w:rFonts w:ascii="PT Astra Serif" w:hAnsi="PT Astra Serif"/>
                <w:sz w:val="26"/>
              </w:rPr>
              <w:t>далее-Правила). В п. 14 Правил указан перечень ограничений (обременений) для земельных участков, входящих в охранные зоны газопровода. Также необходимо обеспечить соблюдение требований СП 62.13330.2011 «Газораспределительные системы. Актуализированная редакция СНиП 42-01-2002», утвержденного приказом Министерства регионального развития Российской Федерации от 27.12.2010 г. № 780 и введенного в действие с 20.05.2011 г. Согласно требованиям СП 62.13330.2011 минимальное расстояние от подземных газопроводов низкого давления до фундаментов зданий и сооружений составляет 2 метра.</w:t>
            </w:r>
            <w:r w:rsidR="002F2B5E"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2F2B5E" w:rsidRPr="00AE47F5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47F5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2F2B5E" w:rsidRPr="00E9641F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E9641F">
              <w:rPr>
                <w:rFonts w:ascii="PT Astra Serif" w:hAnsi="PT Astra Serif"/>
                <w:sz w:val="26"/>
              </w:rPr>
              <w:t>сообщает</w:t>
            </w:r>
            <w:r w:rsidR="00971DB9">
              <w:rPr>
                <w:rFonts w:ascii="PT Astra Serif" w:hAnsi="PT Astra Serif"/>
                <w:sz w:val="26"/>
              </w:rPr>
              <w:t xml:space="preserve"> о необходимости</w:t>
            </w:r>
            <w:r w:rsidRPr="00E9641F">
              <w:rPr>
                <w:rFonts w:ascii="PT Astra Serif" w:hAnsi="PT Astra Serif"/>
                <w:sz w:val="26"/>
              </w:rPr>
              <w:t>:</w:t>
            </w:r>
          </w:p>
          <w:p w:rsidR="002F2B5E" w:rsidRPr="00E9641F" w:rsidRDefault="00971DB9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1. Строительства</w:t>
            </w:r>
            <w:r w:rsidR="002F2B5E" w:rsidRPr="00E9641F">
              <w:rPr>
                <w:rFonts w:ascii="PT Astra Serif" w:hAnsi="PT Astra Serif"/>
                <w:sz w:val="26"/>
              </w:rPr>
              <w:t xml:space="preserve"> внутриплощадочной системы дождевой канализации с последующим отведением закрытым способом поверхностных и талых вод в локальные очистные сооружения.</w:t>
            </w:r>
          </w:p>
          <w:p w:rsidR="002F2B5E" w:rsidRPr="00E9641F" w:rsidRDefault="00971DB9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 Выполнении строительства</w:t>
            </w:r>
            <w:r w:rsidR="002F2B5E" w:rsidRPr="00E9641F">
              <w:rPr>
                <w:rFonts w:ascii="PT Astra Serif" w:hAnsi="PT Astra Serif"/>
                <w:sz w:val="26"/>
              </w:rPr>
              <w:t xml:space="preserve"> локальных очистных сооружений и трубопровода, отводящего очищенные воды из локальных очистных сооружений в близлежащий водный объект.</w:t>
            </w:r>
          </w:p>
          <w:p w:rsidR="002F2B5E" w:rsidRPr="00E9641F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>3. Получить разрешение в Министерстве природных ресурсов Курской области на право пользования водным объектом с целью сброса сточных вод.</w:t>
            </w:r>
          </w:p>
          <w:p w:rsidR="002F2B5E" w:rsidRPr="00E9641F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 xml:space="preserve">4. По истечении срока действия технических условий Заказчик предоставляет заявку на корректировку технических условий с утонченными данными по объекту </w:t>
            </w:r>
            <w:r w:rsidRPr="00E9641F">
              <w:rPr>
                <w:rFonts w:ascii="PT Astra Serif" w:hAnsi="PT Astra Serif"/>
                <w:sz w:val="26"/>
              </w:rPr>
              <w:lastRenderedPageBreak/>
              <w:t>водоотведения. Параметры выданных технических условий могут быть изменены и выдаются комитетом жилищно-коммунального хозяйства</w:t>
            </w:r>
            <w:r w:rsidR="00F530C6">
              <w:rPr>
                <w:rFonts w:ascii="PT Astra Serif" w:hAnsi="PT Astra Serif"/>
                <w:sz w:val="26"/>
              </w:rPr>
              <w:t xml:space="preserve"> города Курска повторно</w:t>
            </w:r>
            <w:r w:rsidRPr="00E9641F">
              <w:rPr>
                <w:rFonts w:ascii="PT Astra Serif" w:hAnsi="PT Astra Serif"/>
                <w:sz w:val="26"/>
              </w:rPr>
              <w:t>.</w:t>
            </w:r>
          </w:p>
          <w:p w:rsidR="002F2B5E" w:rsidRPr="00E9641F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>5.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2F2B5E" w:rsidRPr="00E9641F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 xml:space="preserve">6.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Pr="00E9641F">
              <w:rPr>
                <w:rFonts w:ascii="PT Astra Serif" w:hAnsi="PT Astra Serif" w:hint="eastAsia"/>
                <w:sz w:val="26"/>
              </w:rPr>
              <w:t>«</w:t>
            </w:r>
            <w:r w:rsidRPr="00E9641F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Pr="00E9641F">
              <w:rPr>
                <w:rFonts w:ascii="PT Astra Serif" w:hAnsi="PT Astra Serif" w:hint="eastAsia"/>
                <w:sz w:val="26"/>
              </w:rPr>
              <w:t>»</w:t>
            </w:r>
            <w:r w:rsidRPr="00E9641F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2F2B5E" w:rsidRPr="00E9641F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>7.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2F2B5E" w:rsidRPr="00E9641F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 xml:space="preserve">8. Обеспечить соблюдение требований СП 42.13330.2016 </w:t>
            </w:r>
            <w:r w:rsidRPr="00E9641F">
              <w:rPr>
                <w:rFonts w:ascii="PT Astra Serif" w:hAnsi="PT Astra Serif" w:hint="eastAsia"/>
                <w:sz w:val="26"/>
              </w:rPr>
              <w:t>«</w:t>
            </w:r>
            <w:r w:rsidRPr="00E9641F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Pr="00E9641F">
              <w:rPr>
                <w:rFonts w:ascii="PT Astra Serif" w:hAnsi="PT Astra Serif" w:hint="eastAsia"/>
                <w:sz w:val="26"/>
              </w:rPr>
              <w:t>»</w:t>
            </w:r>
            <w:r w:rsidRPr="00E9641F">
              <w:rPr>
                <w:rFonts w:ascii="PT Astra Serif" w:hAnsi="PT Astra Serif"/>
                <w:sz w:val="26"/>
              </w:rPr>
              <w:t xml:space="preserve">, СП 32.13330.218 </w:t>
            </w:r>
            <w:r w:rsidRPr="00E9641F">
              <w:rPr>
                <w:rFonts w:ascii="PT Astra Serif" w:hAnsi="PT Astra Serif" w:hint="eastAsia"/>
                <w:sz w:val="26"/>
              </w:rPr>
              <w:t>«</w:t>
            </w:r>
            <w:r w:rsidRPr="00E9641F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Pr="00E9641F">
              <w:rPr>
                <w:rFonts w:ascii="PT Astra Serif" w:hAnsi="PT Astra Serif" w:hint="eastAsia"/>
                <w:sz w:val="26"/>
              </w:rPr>
              <w:t>»</w:t>
            </w:r>
            <w:r w:rsidRPr="00E9641F">
              <w:rPr>
                <w:rFonts w:ascii="PT Astra Serif" w:hAnsi="PT Astra Serif"/>
                <w:sz w:val="26"/>
              </w:rPr>
              <w:t>.</w:t>
            </w:r>
          </w:p>
          <w:p w:rsidR="002F2B5E" w:rsidRDefault="002F2B5E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>9. После окончания строительства объекта получить справку о выполнении технических условий.</w:t>
            </w:r>
          </w:p>
          <w:p w:rsidR="00F530C6" w:rsidRPr="00CE5A1C" w:rsidRDefault="00F530C6" w:rsidP="002F2B5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10. Срок действия данных технических условий составляет 2 года с момента их выдачи.</w:t>
            </w:r>
          </w:p>
          <w:p w:rsidR="002F2B5E" w:rsidRPr="00723846" w:rsidRDefault="002F2B5E" w:rsidP="002F2B5E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723846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904A2B"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>45</w:t>
            </w:r>
            <w:r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0 000,00 руб. (четыреста </w:t>
            </w:r>
            <w:r w:rsidR="00904A2B"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пятьдесят </w:t>
            </w:r>
            <w:r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>тысяч рублей 00 копеек).</w:t>
            </w:r>
          </w:p>
          <w:p w:rsidR="002F2B5E" w:rsidRPr="00723846" w:rsidRDefault="002F2B5E" w:rsidP="002F2B5E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723846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904A2B"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>13 500,00 руб. (тринадцать</w:t>
            </w:r>
            <w:r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</w:t>
            </w:r>
            <w:r w:rsidR="00904A2B"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пятьсот </w:t>
            </w:r>
            <w:r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>рублей 00 копеек).</w:t>
            </w:r>
          </w:p>
          <w:p w:rsidR="002F2B5E" w:rsidRPr="00797632" w:rsidRDefault="002F2B5E" w:rsidP="002F2B5E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723846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723846"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>45</w:t>
            </w:r>
            <w:r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0 000,00 руб. (четыреста </w:t>
            </w:r>
            <w:r w:rsidR="00723846"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пятьдесят </w:t>
            </w:r>
            <w:r w:rsidRPr="00723846">
              <w:rPr>
                <w:rFonts w:ascii="PT Astra Serif" w:hAnsi="PT Astra Serif"/>
                <w:b/>
                <w:color w:val="000000" w:themeColor="text1"/>
                <w:sz w:val="26"/>
              </w:rPr>
              <w:t>тысяч рублей 00 копеек).</w:t>
            </w:r>
          </w:p>
          <w:p w:rsidR="002F2B5E" w:rsidRPr="00862A55" w:rsidRDefault="002F2B5E" w:rsidP="002F2B5E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862A55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 w:rsidR="002A7BEA"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30</w:t>
            </w:r>
            <w:r w:rsidRPr="00862A55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2A7BEA"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862A55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284E09" w:rsidRDefault="00D32206" w:rsidP="00284E09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3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</w:t>
            </w:r>
            <w:r w:rsidR="003A43C8">
              <w:rPr>
                <w:rFonts w:ascii="PT Astra Serif" w:hAnsi="PT Astra Serif"/>
                <w:sz w:val="26"/>
              </w:rPr>
              <w:t>о участка с кадастровым номером 46:29:103009:1719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880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ул. Литовская</w:t>
            </w:r>
            <w:r w:rsidRPr="0059539E">
              <w:rPr>
                <w:rFonts w:ascii="PT Astra Serif" w:hAnsi="PT Astra Serif"/>
                <w:sz w:val="26"/>
              </w:rPr>
              <w:t>,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магазины, деловое управление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зоне</w:t>
            </w:r>
            <w:r w:rsidRPr="005953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застройки малоэтажными многоквартирными жилыми домами (до 4 этажей, включая мансардный)</w:t>
            </w:r>
            <w:r w:rsidRPr="0059539E">
              <w:rPr>
                <w:rFonts w:ascii="PT Astra Serif" w:hAnsi="PT Astra Serif"/>
                <w:sz w:val="26"/>
              </w:rPr>
              <w:t>.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Ж-2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sz w:val="26"/>
                <w:szCs w:val="26"/>
              </w:rPr>
              <w:t>зоне</w:t>
            </w:r>
            <w:r w:rsidRPr="005953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малоэтажных многоквартирных жилых домов (до 4 этажей включительно)</w:t>
            </w:r>
            <w:r w:rsidRPr="0059539E">
              <w:rPr>
                <w:sz w:val="26"/>
                <w:szCs w:val="26"/>
              </w:rPr>
              <w:t>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lastRenderedPageBreak/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 Земельный участок находится в охранных зонах:</w:t>
            </w:r>
          </w:p>
          <w:p w:rsidR="00D32206" w:rsidRPr="00F90109" w:rsidRDefault="00D32206" w:rsidP="00D32206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90109">
              <w:rPr>
                <w:sz w:val="26"/>
                <w:szCs w:val="26"/>
              </w:rPr>
              <w:t xml:space="preserve">- четвертой подзоне приаэродромной территории аэродрома Курск (Восточный) (реестровый номер </w:t>
            </w:r>
            <w:r w:rsidRPr="00F90109">
              <w:rPr>
                <w:bCs/>
                <w:sz w:val="26"/>
                <w:szCs w:val="26"/>
                <w:shd w:val="clear" w:color="auto" w:fill="FFFFFF"/>
              </w:rPr>
              <w:t>46:00-6.490);</w:t>
            </w:r>
          </w:p>
          <w:p w:rsidR="00D32206" w:rsidRPr="00F90109" w:rsidRDefault="00D32206" w:rsidP="00D32206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90109">
              <w:rPr>
                <w:sz w:val="26"/>
                <w:szCs w:val="26"/>
              </w:rPr>
              <w:t xml:space="preserve">- шестой подзоне приаэродромной территории аэродрома Курск (Восточный) (реестровый номер </w:t>
            </w:r>
            <w:r w:rsidRPr="00F90109">
              <w:rPr>
                <w:bCs/>
                <w:sz w:val="26"/>
                <w:szCs w:val="26"/>
                <w:shd w:val="clear" w:color="auto" w:fill="FFFFFF"/>
              </w:rPr>
              <w:t>46:00-6.491), в которой запрещается размещать объекты, способствующие привлечению и массовому скоплению птиц;</w:t>
            </w:r>
          </w:p>
          <w:p w:rsidR="00D32206" w:rsidRPr="00F90109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90109">
              <w:rPr>
                <w:bCs/>
                <w:sz w:val="26"/>
                <w:szCs w:val="26"/>
                <w:shd w:val="clear" w:color="auto" w:fill="FFFFFF"/>
              </w:rPr>
              <w:t xml:space="preserve">- </w:t>
            </w:r>
            <w:r w:rsidRPr="00F90109">
              <w:rPr>
                <w:sz w:val="26"/>
                <w:szCs w:val="26"/>
                <w:shd w:val="clear" w:color="auto" w:fill="FFFFFF"/>
              </w:rPr>
              <w:t>пятой подзоне приаэродромной территории аэродрома Курск (Восточный)</w:t>
            </w:r>
            <w:r w:rsidRPr="00F90109">
              <w:rPr>
                <w:sz w:val="26"/>
                <w:szCs w:val="26"/>
              </w:rPr>
              <w:t xml:space="preserve"> (реестровый номер </w:t>
            </w:r>
            <w:r w:rsidRPr="00F90109">
              <w:rPr>
                <w:bCs/>
                <w:sz w:val="26"/>
                <w:szCs w:val="26"/>
                <w:shd w:val="clear" w:color="auto" w:fill="FFFFFF"/>
              </w:rPr>
              <w:t>46:00-6.492);</w:t>
            </w:r>
          </w:p>
          <w:p w:rsidR="00D32206" w:rsidRPr="00F90109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90109">
              <w:rPr>
                <w:sz w:val="26"/>
                <w:szCs w:val="26"/>
              </w:rPr>
              <w:t xml:space="preserve">- </w:t>
            </w:r>
            <w:r w:rsidRPr="00F90109">
              <w:rPr>
                <w:sz w:val="26"/>
                <w:szCs w:val="26"/>
                <w:shd w:val="clear" w:color="auto" w:fill="F8F9FA"/>
              </w:rPr>
              <w:t xml:space="preserve">третьей подзоне приаэродромной территории аэродрома Курск (Восточный) </w:t>
            </w:r>
            <w:r w:rsidRPr="00F90109">
              <w:rPr>
                <w:sz w:val="26"/>
                <w:szCs w:val="26"/>
              </w:rPr>
              <w:t xml:space="preserve">(реестровый номер </w:t>
            </w:r>
            <w:r w:rsidRPr="00F90109">
              <w:rPr>
                <w:bCs/>
                <w:sz w:val="26"/>
                <w:szCs w:val="26"/>
                <w:shd w:val="clear" w:color="auto" w:fill="FFFFFF"/>
              </w:rPr>
              <w:t>46:00-6.488);</w:t>
            </w:r>
          </w:p>
          <w:p w:rsidR="00D32206" w:rsidRPr="00F90109" w:rsidRDefault="00D32206" w:rsidP="00D32206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90109">
              <w:rPr>
                <w:sz w:val="26"/>
                <w:szCs w:val="26"/>
              </w:rPr>
              <w:t xml:space="preserve">- приаэродромной территории аэродрома Курск (Восточный) (реестровый номер </w:t>
            </w:r>
            <w:r w:rsidRPr="00F90109">
              <w:rPr>
                <w:bCs/>
                <w:sz w:val="26"/>
                <w:szCs w:val="26"/>
                <w:shd w:val="clear" w:color="auto" w:fill="FFFFFF"/>
              </w:rPr>
              <w:t>46:00-6.489);</w:t>
            </w:r>
          </w:p>
          <w:p w:rsidR="00D32206" w:rsidRPr="00F90109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90109">
              <w:rPr>
                <w:sz w:val="26"/>
                <w:szCs w:val="26"/>
              </w:rPr>
              <w:t xml:space="preserve">- зоне (секторе) 3.3.19 третьей подзоны приаэродромной территории аэродрома Курск (Восточный) (реестровый номер </w:t>
            </w:r>
            <w:r w:rsidRPr="00F90109">
              <w:rPr>
                <w:bCs/>
                <w:sz w:val="26"/>
                <w:szCs w:val="26"/>
                <w:shd w:val="clear" w:color="auto" w:fill="FFFFFF"/>
              </w:rPr>
              <w:t>46:00-6.554) (ограничение по высоте препятствия, выраженные в абсолютной отметке – 358, 64 м),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огранном исполнительной власти при установлении приаэродромной территории;</w:t>
            </w:r>
          </w:p>
          <w:p w:rsidR="00D32206" w:rsidRDefault="00D32206" w:rsidP="00D32206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90109">
              <w:rPr>
                <w:sz w:val="26"/>
                <w:szCs w:val="26"/>
              </w:rPr>
              <w:t xml:space="preserve">- зоне (секторе) 4.20.1 четвертой подзоны приаэродромной территории аэродрома Курск (Восточный) (реестровый номер </w:t>
            </w:r>
            <w:r w:rsidRPr="00F90109">
              <w:rPr>
                <w:bCs/>
                <w:sz w:val="26"/>
                <w:szCs w:val="26"/>
                <w:shd w:val="clear" w:color="auto" w:fill="FFFFFF"/>
              </w:rPr>
              <w:t>46:00-6.536) (ограничение по высоте препятствия, выраженные в абсолютной отметке – 377,00 м), сектора 18 и 19 (ограничения по зоне ограничений застройки, выраженные в абсолютной отметке – 387,45м и 397,92 м),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 предназначенных для организации воздушного движения высота которых превышает установленные ограничения.</w:t>
            </w:r>
          </w:p>
          <w:p w:rsidR="00DF2BE5" w:rsidRPr="00B31B36" w:rsidRDefault="00D32206" w:rsidP="00DF2BE5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Pr="0059539E">
              <w:rPr>
                <w:rFonts w:ascii="PT Astra Serif" w:hAnsi="PT Astra Serif"/>
                <w:sz w:val="26"/>
              </w:rPr>
              <w:t xml:space="preserve">. </w:t>
            </w:r>
            <w:r w:rsidR="00DF2BE5">
              <w:rPr>
                <w:rFonts w:ascii="PT Astra Serif" w:hAnsi="PT Astra Serif"/>
                <w:sz w:val="26"/>
              </w:rPr>
              <w:t xml:space="preserve">Информация об ограничениях использования </w:t>
            </w:r>
            <w:r w:rsidR="00DF2BE5" w:rsidRPr="00F90109">
              <w:rPr>
                <w:rFonts w:ascii="PT Astra Serif" w:hAnsi="PT Astra Serif"/>
                <w:sz w:val="26"/>
              </w:rPr>
              <w:t>земельного участка, сведения о которых отсутствуют в ЕГРН, содержатся в разделе 5 градостроительног</w:t>
            </w:r>
            <w:r w:rsidR="00F90109" w:rsidRPr="00F90109">
              <w:rPr>
                <w:rFonts w:ascii="PT Astra Serif" w:hAnsi="PT Astra Serif"/>
                <w:sz w:val="26"/>
              </w:rPr>
              <w:t>о плана земельного участка от 24.12</w:t>
            </w:r>
            <w:r w:rsidR="00DF2BE5" w:rsidRPr="00F90109">
              <w:rPr>
                <w:rFonts w:ascii="PT Astra Serif" w:hAnsi="PT Astra Serif"/>
                <w:sz w:val="26"/>
              </w:rPr>
              <w:t>.</w:t>
            </w:r>
            <w:r w:rsidR="00F90109" w:rsidRPr="00F90109">
              <w:rPr>
                <w:rFonts w:ascii="PT Astra Serif" w:hAnsi="PT Astra Serif"/>
                <w:sz w:val="26"/>
              </w:rPr>
              <w:t>2025 № РФ-46-2-29-0-00-2025-9088</w:t>
            </w:r>
            <w:r w:rsidR="00DF2BE5" w:rsidRPr="00F90109">
              <w:rPr>
                <w:rFonts w:ascii="PT Astra Serif" w:hAnsi="PT Astra Serif"/>
                <w:sz w:val="26"/>
              </w:rPr>
              <w:t>-0.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D32206" w:rsidRDefault="00D32206" w:rsidP="00D32206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lastRenderedPageBreak/>
              <w:t xml:space="preserve">- максимальное количество этажей надземной части зданий, строений, сооружений на территории земельного участка – </w:t>
            </w:r>
            <w:r>
              <w:rPr>
                <w:sz w:val="26"/>
                <w:szCs w:val="26"/>
              </w:rPr>
              <w:t>4 этажа</w:t>
            </w:r>
            <w:r w:rsidRPr="0059539E">
              <w:rPr>
                <w:sz w:val="26"/>
                <w:szCs w:val="26"/>
              </w:rPr>
              <w:t>;</w:t>
            </w:r>
          </w:p>
          <w:p w:rsidR="00F90109" w:rsidRDefault="00F90109" w:rsidP="00D3220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минимальный размер земельного участка предприятия розничной торговли – 100 кв.м.;</w:t>
            </w:r>
          </w:p>
          <w:p w:rsidR="00F90109" w:rsidRDefault="00F90109" w:rsidP="00D3220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минимальная площадь земельных участков для административных зданий – 150 кв.м.;</w:t>
            </w:r>
          </w:p>
          <w:p w:rsidR="00F90109" w:rsidRPr="00F90109" w:rsidRDefault="00F90109" w:rsidP="00F90109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- минимально допустимая площадь озелененной т</w:t>
            </w:r>
            <w:r>
              <w:rPr>
                <w:rFonts w:ascii="PT Astra Serif" w:hAnsi="PT Astra Serif"/>
                <w:sz w:val="26"/>
              </w:rPr>
              <w:t xml:space="preserve">ерритории земельных участков - </w:t>
            </w:r>
            <w:r w:rsidRPr="0059539E">
              <w:rPr>
                <w:rFonts w:ascii="PT Astra Serif" w:hAnsi="PT Astra Serif"/>
                <w:sz w:val="26"/>
              </w:rPr>
              <w:t xml:space="preserve">15 </w:t>
            </w:r>
            <w:r>
              <w:rPr>
                <w:rFonts w:ascii="PT Astra Serif" w:hAnsi="PT Astra Serif"/>
                <w:sz w:val="26"/>
              </w:rPr>
              <w:t>% территории земельного участка;</w:t>
            </w:r>
          </w:p>
          <w:p w:rsidR="00D32206" w:rsidRPr="0076770F" w:rsidRDefault="00D32206" w:rsidP="00D3220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максимальный класс опасности (по санитарной классификации) объектов капитального строительства, размещаемых на территории земельного участка – V;</w:t>
            </w:r>
          </w:p>
          <w:p w:rsidR="00D32206" w:rsidRDefault="00D32206" w:rsidP="00D32206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</w:t>
            </w:r>
            <w:r w:rsidR="00B37BE2">
              <w:rPr>
                <w:sz w:val="26"/>
                <w:szCs w:val="26"/>
              </w:rPr>
              <w:t>редусмотренных главой 12 Правил.</w:t>
            </w:r>
          </w:p>
          <w:p w:rsidR="00B37BE2" w:rsidRPr="00250860" w:rsidRDefault="00B37BE2" w:rsidP="00B37BE2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площадью до 1500 кв.м.</w:t>
            </w:r>
          </w:p>
          <w:p w:rsidR="006A30A9" w:rsidRDefault="00D32206" w:rsidP="006A30A9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объектов вида использования «магазины» ограничить площадь застройки земельного участка до 50%.</w:t>
            </w:r>
          </w:p>
          <w:p w:rsidR="006A30A9" w:rsidRPr="006A30A9" w:rsidRDefault="006A30A9" w:rsidP="006A30A9">
            <w:pPr>
              <w:ind w:left="40"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sz w:val="26"/>
                <w:szCs w:val="26"/>
              </w:rPr>
              <w:t>Объекты видов использования «деловое управление», относятся к основным видам разрешенного использования при условии, что общая площадь объектов капитального строительства не превышает 500 кв.м. В случае, если общая площадь капитального строительства на соответствующих земельных участках превышает 500 кв.м., то объекты указанных видов использования относятся к условно разрешенным видам использования.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п. 1 ч. 10.12 Правил</w:t>
            </w:r>
            <w:r w:rsidRPr="0059539E">
              <w:rPr>
                <w:rFonts w:ascii="PT Astra Serif" w:hAnsi="PT Astra Serif"/>
                <w:sz w:val="26"/>
              </w:rPr>
              <w:t xml:space="preserve"> минимальное количество машино-мест для </w:t>
            </w:r>
            <w:r w:rsidRPr="0059539E">
              <w:rPr>
                <w:rFonts w:ascii="PT Astra Serif" w:hAnsi="PT Astra Serif" w:hint="eastAsia"/>
                <w:sz w:val="26"/>
              </w:rPr>
              <w:t>хранения</w:t>
            </w:r>
            <w:r w:rsidRPr="0059539E">
              <w:rPr>
                <w:rFonts w:ascii="PT Astra Serif" w:hAnsi="PT Astra Serif"/>
                <w:sz w:val="26"/>
              </w:rPr>
              <w:t xml:space="preserve">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</w:t>
            </w:r>
            <w:r w:rsidRPr="0059539E">
              <w:rPr>
                <w:rFonts w:ascii="PT Astra Serif" w:hAnsi="PT Astra Serif" w:hint="eastAsia"/>
                <w:sz w:val="26"/>
              </w:rPr>
              <w:t>«</w:t>
            </w:r>
            <w:r w:rsidRPr="0059539E">
              <w:rPr>
                <w:rFonts w:ascii="PT Astra Serif" w:hAnsi="PT Astra Serif"/>
                <w:sz w:val="26"/>
              </w:rPr>
              <w:t>Город Курск</w:t>
            </w:r>
            <w:r w:rsidRPr="0059539E">
              <w:rPr>
                <w:rFonts w:ascii="PT Astra Serif" w:hAnsi="PT Astra Serif" w:hint="eastAsia"/>
                <w:sz w:val="26"/>
              </w:rPr>
              <w:t>»</w:t>
            </w:r>
            <w:r w:rsidRPr="0059539E">
              <w:rPr>
                <w:rFonts w:ascii="PT Astra Serif" w:hAnsi="PT Astra Serif"/>
                <w:sz w:val="26"/>
              </w:rPr>
              <w:t>, утвержденных решением Курского городского Собрания от 01.03.2022 № 336-6-ОС.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 w:hint="eastAsia"/>
                <w:sz w:val="26"/>
              </w:rPr>
              <w:t>В</w:t>
            </w:r>
            <w:r w:rsidRPr="0059539E">
              <w:rPr>
                <w:rFonts w:ascii="PT Astra Serif" w:hAnsi="PT Astra Serif"/>
                <w:sz w:val="26"/>
              </w:rPr>
              <w:t xml:space="preserve"> соот</w:t>
            </w:r>
            <w:r>
              <w:rPr>
                <w:rFonts w:ascii="PT Astra Serif" w:hAnsi="PT Astra Serif"/>
                <w:sz w:val="26"/>
              </w:rPr>
              <w:t>ветствии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D32206" w:rsidRPr="00865C91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865C91">
              <w:rPr>
                <w:rFonts w:ascii="PT Astra Serif" w:hAnsi="PT Astra Serif"/>
                <w:b/>
                <w:i/>
                <w:sz w:val="26"/>
                <w:u w:val="single"/>
              </w:rPr>
              <w:t>Водоснабжение, водоотведение:</w:t>
            </w:r>
          </w:p>
          <w:p w:rsidR="006A30A9" w:rsidRDefault="006A30A9" w:rsidP="006A30A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167FA">
              <w:rPr>
                <w:b/>
                <w:color w:val="000000" w:themeColor="text1"/>
                <w:sz w:val="26"/>
                <w:szCs w:val="26"/>
              </w:rPr>
              <w:t xml:space="preserve">МУП «Курскводоканал» </w:t>
            </w:r>
            <w:r w:rsidRPr="007167FA">
              <w:rPr>
                <w:color w:val="000000" w:themeColor="text1"/>
                <w:sz w:val="26"/>
                <w:szCs w:val="26"/>
              </w:rPr>
              <w:t xml:space="preserve">сообщает, что в соответствии с СП 31.13330.2021 «СНиП 2.04.02-84 Водоснабжение. Наружные сети и сооружения» </w:t>
            </w:r>
            <w:r>
              <w:rPr>
                <w:color w:val="000000" w:themeColor="text1"/>
                <w:sz w:val="26"/>
                <w:szCs w:val="26"/>
              </w:rPr>
              <w:t>подключение данного земельного участка к системам:</w:t>
            </w:r>
          </w:p>
          <w:p w:rsidR="006A30A9" w:rsidRDefault="006A30A9" w:rsidP="006A30A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водоснабжения – </w:t>
            </w:r>
            <w:r w:rsidR="00B37BE2">
              <w:rPr>
                <w:color w:val="000000" w:themeColor="text1"/>
                <w:sz w:val="26"/>
                <w:szCs w:val="26"/>
              </w:rPr>
              <w:t xml:space="preserve">от </w:t>
            </w:r>
            <w:r>
              <w:rPr>
                <w:color w:val="000000" w:themeColor="text1"/>
                <w:sz w:val="26"/>
                <w:szCs w:val="26"/>
              </w:rPr>
              <w:t>водопроводн</w:t>
            </w:r>
            <w:r w:rsidR="00B37BE2">
              <w:rPr>
                <w:color w:val="000000" w:themeColor="text1"/>
                <w:sz w:val="26"/>
                <w:szCs w:val="26"/>
              </w:rPr>
              <w:t>ой</w:t>
            </w:r>
            <w:r>
              <w:rPr>
                <w:color w:val="000000" w:themeColor="text1"/>
                <w:sz w:val="26"/>
                <w:szCs w:val="26"/>
              </w:rPr>
              <w:t xml:space="preserve"> сет</w:t>
            </w:r>
            <w:r w:rsidR="00B37BE2">
              <w:rPr>
                <w:color w:val="000000" w:themeColor="text1"/>
                <w:sz w:val="26"/>
                <w:szCs w:val="26"/>
              </w:rPr>
              <w:t>и</w:t>
            </w:r>
            <w:r>
              <w:rPr>
                <w:color w:val="000000" w:themeColor="text1"/>
                <w:sz w:val="26"/>
                <w:szCs w:val="26"/>
              </w:rPr>
              <w:t xml:space="preserve"> по ул. Литовская;</w:t>
            </w:r>
          </w:p>
          <w:p w:rsidR="006A30A9" w:rsidRDefault="006A30A9" w:rsidP="006A30A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водоотведения –</w:t>
            </w:r>
            <w:r w:rsidR="00B37BE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от сети канализации по ул. Литовская.</w:t>
            </w:r>
          </w:p>
          <w:p w:rsidR="006A30A9" w:rsidRDefault="006A30A9" w:rsidP="006A30A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Подключаемая нагрузка не более 1 куб.м./сут.</w:t>
            </w:r>
          </w:p>
          <w:p w:rsidR="006A30A9" w:rsidRDefault="006A30A9" w:rsidP="006A30A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6A30A9" w:rsidRDefault="006A30A9" w:rsidP="006A30A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Плата за подключение будет рассчитываться исходя из представленных расчетов потребной нагрузки и точного расстояния до точки присоединения.</w:t>
            </w:r>
          </w:p>
          <w:p w:rsidR="006A30A9" w:rsidRDefault="006A30A9" w:rsidP="006A30A9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Тарифы за подключение (технологическое присоединение) к системам водоснабжения и водоотведения утверждены постановлением комитета по тарифам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и ценам Курской области от 19.12.2023 № 244-вод.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9539E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 xml:space="preserve">Филиал </w:t>
            </w:r>
            <w:r w:rsidR="00B37BE2">
              <w:rPr>
                <w:rFonts w:ascii="PT Astra Serif" w:hAnsi="PT Astra Serif"/>
                <w:b/>
                <w:sz w:val="26"/>
              </w:rPr>
              <w:t>АО «РИР Энерго» - «Курская генерация»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 xml:space="preserve">сообщает, что земельный участок расположен в зоне действия </w:t>
            </w:r>
            <w:r w:rsidR="00136C69">
              <w:rPr>
                <w:rFonts w:ascii="PT Astra Serif" w:hAnsi="PT Astra Serif"/>
                <w:sz w:val="26"/>
              </w:rPr>
              <w:t>автономных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  <w:r w:rsidR="00136C69">
              <w:rPr>
                <w:rFonts w:ascii="PT Astra Serif" w:hAnsi="PT Astra Serif"/>
                <w:sz w:val="26"/>
              </w:rPr>
              <w:t>источников тепла (АИТ)</w:t>
            </w:r>
            <w:r w:rsidRPr="0059539E">
              <w:rPr>
                <w:rFonts w:ascii="PT Astra Serif" w:hAnsi="PT Astra Serif"/>
                <w:sz w:val="26"/>
              </w:rPr>
              <w:t>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Подключение объекта, </w:t>
            </w:r>
            <w:r w:rsidR="00136C69">
              <w:rPr>
                <w:rFonts w:ascii="PT Astra Serif" w:hAnsi="PT Astra Serif"/>
                <w:sz w:val="26"/>
              </w:rPr>
              <w:t>расположенного</w:t>
            </w:r>
            <w:r w:rsidRPr="0059539E">
              <w:rPr>
                <w:rFonts w:ascii="PT Astra Serif" w:hAnsi="PT Astra Serif"/>
                <w:sz w:val="26"/>
              </w:rPr>
              <w:t xml:space="preserve"> на </w:t>
            </w:r>
            <w:r w:rsidR="00136C69">
              <w:rPr>
                <w:rFonts w:ascii="PT Astra Serif" w:hAnsi="PT Astra Serif"/>
                <w:sz w:val="26"/>
              </w:rPr>
              <w:t xml:space="preserve">данном </w:t>
            </w:r>
            <w:r w:rsidRPr="0059539E">
              <w:rPr>
                <w:rFonts w:ascii="PT Astra Serif" w:hAnsi="PT Astra Serif"/>
                <w:sz w:val="26"/>
              </w:rPr>
              <w:t xml:space="preserve">земельном участке, целесообразно </w:t>
            </w:r>
            <w:r w:rsidR="00136C69">
              <w:rPr>
                <w:rFonts w:ascii="PT Astra Serif" w:hAnsi="PT Astra Serif"/>
                <w:sz w:val="26"/>
              </w:rPr>
              <w:t>подключить от АИТ</w:t>
            </w:r>
            <w:r w:rsidRPr="0059539E">
              <w:rPr>
                <w:rFonts w:ascii="PT Astra Serif" w:hAnsi="PT Astra Serif"/>
                <w:sz w:val="26"/>
              </w:rPr>
              <w:t xml:space="preserve">. 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9539E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Максимальная нагрузка в возможных точках подключения (технологического присоединения) к сетям газораспределения </w:t>
            </w:r>
            <w:r w:rsidR="00136C69">
              <w:rPr>
                <w:rFonts w:ascii="PT Astra Serif" w:hAnsi="PT Astra Serif"/>
                <w:sz w:val="26"/>
              </w:rPr>
              <w:t>2</w:t>
            </w:r>
            <w:r>
              <w:rPr>
                <w:rFonts w:ascii="PT Astra Serif" w:hAnsi="PT Astra Serif"/>
                <w:sz w:val="26"/>
              </w:rPr>
              <w:t>0</w:t>
            </w:r>
            <w:r w:rsidRPr="0059539E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53CFD">
              <w:rPr>
                <w:rFonts w:ascii="PT Astra Serif" w:hAnsi="PT Astra Serif"/>
                <w:b/>
                <w:sz w:val="26"/>
              </w:rPr>
              <w:t>Комитет жилищно-коммунального хозяйства города Курска</w:t>
            </w:r>
            <w:r>
              <w:rPr>
                <w:rFonts w:ascii="PT Astra Serif" w:hAnsi="PT Astra Serif"/>
                <w:b/>
                <w:sz w:val="26"/>
              </w:rPr>
              <w:t xml:space="preserve"> </w:t>
            </w:r>
            <w:r w:rsidR="00136C69">
              <w:rPr>
                <w:rFonts w:ascii="PT Astra Serif" w:hAnsi="PT Astra Serif"/>
                <w:sz w:val="26"/>
              </w:rPr>
              <w:t>сообщает о необходимости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136C69" w:rsidRPr="00E9641F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1. Отведение закрытым способом поверхностных и талых вод в локальные очистные сооружение</w:t>
            </w:r>
            <w:r w:rsidRPr="00E9641F">
              <w:rPr>
                <w:rFonts w:ascii="PT Astra Serif" w:hAnsi="PT Astra Serif"/>
                <w:sz w:val="26"/>
              </w:rPr>
              <w:t>.</w:t>
            </w:r>
          </w:p>
          <w:p w:rsidR="00136C69" w:rsidRPr="00E9641F" w:rsidRDefault="00C7594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2. Выполнить строительство</w:t>
            </w:r>
            <w:r w:rsidR="00136C69" w:rsidRPr="00E9641F">
              <w:rPr>
                <w:rFonts w:ascii="PT Astra Serif" w:hAnsi="PT Astra Serif"/>
                <w:sz w:val="26"/>
              </w:rPr>
              <w:t xml:space="preserve"> локальных очистных сооружений и трубопровода, отводящего очищенные воды из локальных о</w:t>
            </w:r>
            <w:r>
              <w:rPr>
                <w:rFonts w:ascii="PT Astra Serif" w:hAnsi="PT Astra Serif"/>
                <w:sz w:val="26"/>
              </w:rPr>
              <w:t>чистных сооружений в существующую сеть дождевой канализации по ул. Энгельса с кадастровым номером 46:29:000000:4690</w:t>
            </w:r>
            <w:r w:rsidR="00136C69" w:rsidRPr="00E9641F">
              <w:rPr>
                <w:rFonts w:ascii="PT Astra Serif" w:hAnsi="PT Astra Serif"/>
                <w:sz w:val="26"/>
              </w:rPr>
              <w:t>.</w:t>
            </w:r>
          </w:p>
          <w:p w:rsidR="00136C69" w:rsidRPr="00E9641F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 xml:space="preserve">3. </w:t>
            </w:r>
            <w:r w:rsidR="00C75949">
              <w:rPr>
                <w:rFonts w:ascii="PT Astra Serif" w:hAnsi="PT Astra Serif"/>
                <w:sz w:val="26"/>
              </w:rPr>
              <w:t>Точку подключения определить проектом, в случае необходимости в проекте учесть реконструкцию существующей сети для возможности пропуска необходимого объема ливневых вод, и выполнить данное проектное решение исходя из гидравлического расчета дождевых вод</w:t>
            </w:r>
            <w:r w:rsidRPr="00E9641F">
              <w:rPr>
                <w:rFonts w:ascii="PT Astra Serif" w:hAnsi="PT Astra Serif"/>
                <w:sz w:val="26"/>
              </w:rPr>
              <w:t>.</w:t>
            </w:r>
          </w:p>
          <w:p w:rsidR="00136C69" w:rsidRPr="00E9641F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>4. По истечении срока действия технических условий Заказчик предоставляет заявку на корректировку технических условий с утонченными данными по объекту водоотведения. Параметры выданных технических условий могут быть изменены и выдаются комитетом жилищно-коммунального хозяйства</w:t>
            </w:r>
            <w:r>
              <w:rPr>
                <w:rFonts w:ascii="PT Astra Serif" w:hAnsi="PT Astra Serif"/>
                <w:sz w:val="26"/>
              </w:rPr>
              <w:t xml:space="preserve"> города Курска повторно</w:t>
            </w:r>
            <w:r w:rsidRPr="00E9641F">
              <w:rPr>
                <w:rFonts w:ascii="PT Astra Serif" w:hAnsi="PT Astra Serif"/>
                <w:sz w:val="26"/>
              </w:rPr>
              <w:t>.</w:t>
            </w:r>
          </w:p>
          <w:p w:rsidR="00136C69" w:rsidRPr="00E9641F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>5.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136C69" w:rsidRPr="00E9641F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 xml:space="preserve">6.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Pr="00E9641F">
              <w:rPr>
                <w:rFonts w:ascii="PT Astra Serif" w:hAnsi="PT Astra Serif" w:hint="eastAsia"/>
                <w:sz w:val="26"/>
              </w:rPr>
              <w:t>«</w:t>
            </w:r>
            <w:r w:rsidRPr="00E9641F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Pr="00E9641F">
              <w:rPr>
                <w:rFonts w:ascii="PT Astra Serif" w:hAnsi="PT Astra Serif" w:hint="eastAsia"/>
                <w:sz w:val="26"/>
              </w:rPr>
              <w:t>»</w:t>
            </w:r>
            <w:r w:rsidRPr="00E9641F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136C69" w:rsidRPr="00E9641F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 xml:space="preserve">7. Заказчику в месячный срок после получения разрешения на строительство письменно сообщить в комитет жилищно-коммунального хозяйства города Курска </w:t>
            </w:r>
            <w:r w:rsidRPr="00E9641F">
              <w:rPr>
                <w:rFonts w:ascii="PT Astra Serif" w:hAnsi="PT Astra Serif"/>
                <w:sz w:val="26"/>
              </w:rPr>
              <w:lastRenderedPageBreak/>
              <w:t>о планируемых сроках начала и окончания строительства объекта.</w:t>
            </w:r>
          </w:p>
          <w:p w:rsidR="00136C69" w:rsidRPr="00E9641F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 xml:space="preserve">8. Обеспечить соблюдение требований СП 42.13330.2016 </w:t>
            </w:r>
            <w:r w:rsidRPr="00E9641F">
              <w:rPr>
                <w:rFonts w:ascii="PT Astra Serif" w:hAnsi="PT Astra Serif" w:hint="eastAsia"/>
                <w:sz w:val="26"/>
              </w:rPr>
              <w:t>«</w:t>
            </w:r>
            <w:r w:rsidRPr="00E9641F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Pr="00E9641F">
              <w:rPr>
                <w:rFonts w:ascii="PT Astra Serif" w:hAnsi="PT Astra Serif" w:hint="eastAsia"/>
                <w:sz w:val="26"/>
              </w:rPr>
              <w:t>»</w:t>
            </w:r>
            <w:r w:rsidRPr="00E9641F">
              <w:rPr>
                <w:rFonts w:ascii="PT Astra Serif" w:hAnsi="PT Astra Serif"/>
                <w:sz w:val="26"/>
              </w:rPr>
              <w:t xml:space="preserve">, СП 32.13330.218 </w:t>
            </w:r>
            <w:r w:rsidRPr="00E9641F">
              <w:rPr>
                <w:rFonts w:ascii="PT Astra Serif" w:hAnsi="PT Astra Serif" w:hint="eastAsia"/>
                <w:sz w:val="26"/>
              </w:rPr>
              <w:t>«</w:t>
            </w:r>
            <w:r w:rsidRPr="00E9641F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Pr="00E9641F">
              <w:rPr>
                <w:rFonts w:ascii="PT Astra Serif" w:hAnsi="PT Astra Serif" w:hint="eastAsia"/>
                <w:sz w:val="26"/>
              </w:rPr>
              <w:t>»</w:t>
            </w:r>
            <w:r w:rsidRPr="00E9641F">
              <w:rPr>
                <w:rFonts w:ascii="PT Astra Serif" w:hAnsi="PT Astra Serif"/>
                <w:sz w:val="26"/>
              </w:rPr>
              <w:t>.</w:t>
            </w:r>
          </w:p>
          <w:p w:rsidR="00136C69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9641F">
              <w:rPr>
                <w:rFonts w:ascii="PT Astra Serif" w:hAnsi="PT Astra Serif"/>
                <w:sz w:val="26"/>
              </w:rPr>
              <w:t>9. После окончания строительства объекта получить справку о выполнении технических условий.</w:t>
            </w:r>
          </w:p>
          <w:p w:rsidR="00136C69" w:rsidRPr="003C131C" w:rsidRDefault="00136C69" w:rsidP="00136C6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10. Срок действия данных технических условий составляет 2 года с момента их выдачи.</w:t>
            </w:r>
          </w:p>
          <w:p w:rsidR="00D32206" w:rsidRPr="00EA4E9F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A4E9F">
              <w:rPr>
                <w:rFonts w:ascii="PT Astra Serif" w:hAnsi="PT Astra Serif"/>
                <w:b/>
                <w:sz w:val="26"/>
              </w:rPr>
              <w:t>Начальный ежегодный размер арендной платы</w:t>
            </w:r>
            <w:r w:rsidRPr="00EA4E9F">
              <w:rPr>
                <w:rFonts w:ascii="PT Astra Serif" w:hAnsi="PT Astra Serif"/>
                <w:sz w:val="26"/>
              </w:rPr>
              <w:t xml:space="preserve"> за земельный участок –                      </w:t>
            </w:r>
            <w:r w:rsidR="00EA4E9F" w:rsidRPr="00EA4E9F">
              <w:rPr>
                <w:rFonts w:ascii="PT Astra Serif" w:hAnsi="PT Astra Serif"/>
                <w:b/>
                <w:sz w:val="26"/>
              </w:rPr>
              <w:t>250 000,00 руб. (двести пятьдесят</w:t>
            </w:r>
            <w:r w:rsidRPr="00EA4E9F">
              <w:rPr>
                <w:rFonts w:ascii="PT Astra Serif" w:hAnsi="PT Astra Serif"/>
                <w:b/>
                <w:sz w:val="26"/>
              </w:rPr>
              <w:t xml:space="preserve"> тысяч рублей 00 копеек).</w:t>
            </w:r>
          </w:p>
          <w:p w:rsidR="00D32206" w:rsidRPr="00EA4E9F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A4E9F">
              <w:rPr>
                <w:rFonts w:ascii="PT Astra Serif" w:hAnsi="PT Astra Serif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EA4E9F" w:rsidRPr="00EA4E9F">
              <w:rPr>
                <w:rFonts w:ascii="PT Astra Serif" w:hAnsi="PT Astra Serif"/>
                <w:b/>
                <w:sz w:val="26"/>
              </w:rPr>
              <w:t>7 500,00 руб. (семь</w:t>
            </w:r>
            <w:r w:rsidRPr="00EA4E9F">
              <w:rPr>
                <w:rFonts w:ascii="PT Astra Serif" w:hAnsi="PT Astra Serif"/>
                <w:b/>
                <w:sz w:val="26"/>
              </w:rPr>
              <w:t xml:space="preserve"> тысяч </w:t>
            </w:r>
            <w:r w:rsidR="00EA4E9F" w:rsidRPr="00EA4E9F">
              <w:rPr>
                <w:rFonts w:ascii="PT Astra Serif" w:hAnsi="PT Astra Serif"/>
                <w:b/>
                <w:sz w:val="26"/>
              </w:rPr>
              <w:t xml:space="preserve">пятьсот </w:t>
            </w:r>
            <w:r w:rsidRPr="00EA4E9F">
              <w:rPr>
                <w:rFonts w:ascii="PT Astra Serif" w:hAnsi="PT Astra Serif"/>
                <w:b/>
                <w:sz w:val="26"/>
              </w:rPr>
              <w:t>рублей 00 копеек).</w:t>
            </w:r>
          </w:p>
          <w:p w:rsidR="00D32206" w:rsidRPr="00EA4E9F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A4E9F">
              <w:rPr>
                <w:rFonts w:ascii="PT Astra Serif" w:hAnsi="PT Astra Serif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EA4E9F" w:rsidRPr="00EA4E9F">
              <w:rPr>
                <w:rFonts w:ascii="PT Astra Serif" w:hAnsi="PT Astra Serif"/>
                <w:b/>
                <w:sz w:val="26"/>
              </w:rPr>
              <w:t>250 000,00 руб. (двести пятьдесят</w:t>
            </w:r>
            <w:r w:rsidRPr="00EA4E9F">
              <w:rPr>
                <w:rFonts w:ascii="PT Astra Serif" w:hAnsi="PT Astra Serif"/>
                <w:b/>
                <w:sz w:val="26"/>
              </w:rPr>
              <w:t xml:space="preserve"> тысяч рублей 00 копеек).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EA4E9F">
              <w:rPr>
                <w:rFonts w:ascii="PT Astra Serif" w:hAnsi="PT Astra Serif"/>
                <w:b/>
                <w:sz w:val="26"/>
              </w:rPr>
              <w:t>Срок аренды земельного участка – 30 (тридцать) месяцев.</w:t>
            </w:r>
          </w:p>
          <w:p w:rsidR="00611873" w:rsidRDefault="00D32206" w:rsidP="00611873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4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102037:354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>
              <w:rPr>
                <w:rFonts w:ascii="PT Astra Serif" w:hAnsi="PT Astra Serif"/>
                <w:sz w:val="26"/>
              </w:rPr>
              <w:t>538</w:t>
            </w:r>
            <w:r w:rsidRPr="00340C68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 xml:space="preserve">ул. Кирпичная, </w:t>
            </w:r>
            <w:r w:rsidRPr="00B31B36">
              <w:rPr>
                <w:sz w:val="26"/>
                <w:szCs w:val="26"/>
              </w:rPr>
              <w:t>для целей</w:t>
            </w:r>
            <w:r>
              <w:rPr>
                <w:sz w:val="26"/>
                <w:szCs w:val="26"/>
              </w:rPr>
              <w:t xml:space="preserve">, не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стоянка транспортных средств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D32206" w:rsidRPr="00B31B3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функциональной зоне застройки многоэтажными жилыми домами (9 этажей и более).</w:t>
            </w:r>
          </w:p>
          <w:p w:rsidR="00D32206" w:rsidRPr="00B31B3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расположен в территориальной зоне </w:t>
            </w:r>
            <w:r>
              <w:rPr>
                <w:sz w:val="26"/>
                <w:szCs w:val="26"/>
              </w:rPr>
              <w:t>Ж-4</w:t>
            </w:r>
            <w:r w:rsidRPr="00B31B36">
              <w:rPr>
                <w:sz w:val="26"/>
                <w:szCs w:val="26"/>
              </w:rPr>
              <w:t xml:space="preserve"> – зоне </w:t>
            </w:r>
            <w:r>
              <w:rPr>
                <w:sz w:val="26"/>
                <w:szCs w:val="26"/>
              </w:rPr>
              <w:t>многоквартирных жилых домов высокой этажности (9 этажей и более).</w:t>
            </w:r>
          </w:p>
          <w:p w:rsidR="00D32206" w:rsidRPr="007A572F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D32206" w:rsidRPr="000C2E4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</w:rPr>
              <w:t>,</w:t>
            </w:r>
            <w:r w:rsidRPr="000C2E46">
              <w:rPr>
                <w:rFonts w:ascii="PT Astra Serif" w:hAnsi="PT Astra Serif"/>
                <w:sz w:val="26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D32206" w:rsidRPr="000C2E4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D32206" w:rsidRPr="006210A8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210A8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D32206" w:rsidRPr="00971661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4.</w:t>
            </w:r>
            <w:r w:rsidRPr="00971661">
              <w:rPr>
                <w:rFonts w:ascii="PT Astra Serif" w:hAnsi="PT Astra Serif"/>
                <w:sz w:val="26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D32206" w:rsidRPr="00971661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D32206" w:rsidRPr="000C2E4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6.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прав и обязанностей по договору аренды земельного участка </w:t>
            </w:r>
            <w:r w:rsidRPr="000C2E46">
              <w:rPr>
                <w:rFonts w:ascii="PT Astra Serif" w:hAnsi="PT Astra Serif"/>
                <w:sz w:val="26"/>
              </w:rPr>
              <w:lastRenderedPageBreak/>
              <w:t>третьему лицу не допускается.</w:t>
            </w:r>
          </w:p>
          <w:p w:rsidR="00D32206" w:rsidRPr="000C2E4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7.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арендованного земельного участка в субаренду не допускается.</w:t>
            </w:r>
          </w:p>
          <w:p w:rsidR="00D32206" w:rsidRPr="00E00591" w:rsidRDefault="00D32206" w:rsidP="00D32206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175737" w:rsidRDefault="00175737" w:rsidP="00D3220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Для данного земельного участка обеспечен доступ посредством земель общего пользования.</w:t>
            </w:r>
          </w:p>
          <w:p w:rsidR="00D32206" w:rsidRDefault="00175737" w:rsidP="00D3220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32206" w:rsidRPr="005135E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D32206" w:rsidRPr="00D26EDD">
              <w:rPr>
                <w:sz w:val="26"/>
                <w:szCs w:val="26"/>
              </w:rPr>
              <w:t>Земельный участок находится в охранных зонах:</w:t>
            </w:r>
          </w:p>
          <w:p w:rsidR="00D32206" w:rsidRPr="00AD65FB" w:rsidRDefault="00D32206" w:rsidP="00D32206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AD65FB">
              <w:rPr>
                <w:sz w:val="26"/>
                <w:szCs w:val="26"/>
                <w:shd w:val="clear" w:color="auto" w:fill="F8F9FA"/>
              </w:rPr>
              <w:t>- зоне (секторе) 4.20.1 четвертой подзоны приаэродромной территории аэродрома Курск (Восточный) (реестровый номер 46:00-6.536);</w:t>
            </w:r>
          </w:p>
          <w:p w:rsidR="00D32206" w:rsidRPr="00AD65FB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sz w:val="26"/>
                <w:szCs w:val="26"/>
                <w:shd w:val="clear" w:color="auto" w:fill="F8F9FA"/>
              </w:rPr>
              <w:t>- зоне третьего пояса (ЗСО III) водозабора «Дачный» Акционерного общества «Теплоэнергосбытовая компания», для водоснабжения комплексной застройк</w:t>
            </w:r>
            <w:r w:rsidR="00835582">
              <w:rPr>
                <w:sz w:val="26"/>
                <w:szCs w:val="26"/>
                <w:shd w:val="clear" w:color="auto" w:fill="F8F9FA"/>
              </w:rPr>
              <w:t>и жилищного района к востоку от</w:t>
            </w:r>
            <w:r w:rsidRPr="00AD65FB">
              <w:rPr>
                <w:sz w:val="26"/>
                <w:szCs w:val="26"/>
                <w:shd w:val="clear" w:color="auto" w:fill="F8F9FA"/>
              </w:rPr>
              <w:t xml:space="preserve"> д. Татаренкова Курского района Курской области (реестровый номер 46:11-6.248);</w:t>
            </w:r>
          </w:p>
          <w:p w:rsidR="00D32206" w:rsidRPr="00AD65FB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sz w:val="26"/>
                <w:szCs w:val="26"/>
              </w:rPr>
              <w:t xml:space="preserve">- четвертой подзоне приаэродромной территории аэродрома Курск (Восточный) (реестровый номер 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46:00-6.490);</w:t>
            </w:r>
          </w:p>
          <w:p w:rsidR="00D32206" w:rsidRPr="00AD65FB" w:rsidRDefault="00D32206" w:rsidP="00D32206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AD65FB">
              <w:rPr>
                <w:sz w:val="26"/>
                <w:szCs w:val="26"/>
                <w:shd w:val="clear" w:color="auto" w:fill="F8F9FA"/>
              </w:rPr>
              <w:t>- зоне (секторе) 3.1.16 третьей подзоны приаэродромной территории аэродрома Курск (Восточный) (реестровый номер 46:00-6.510);</w:t>
            </w:r>
          </w:p>
          <w:p w:rsidR="00D32206" w:rsidRPr="00AD65FB" w:rsidRDefault="00D32206" w:rsidP="00D32206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D65FB">
              <w:rPr>
                <w:sz w:val="26"/>
                <w:szCs w:val="26"/>
              </w:rPr>
              <w:t xml:space="preserve">- приаэродромной территории аэродрома Курск (Восточный) (реестровый номер 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46:00-6.489);</w:t>
            </w:r>
          </w:p>
          <w:p w:rsidR="00D32206" w:rsidRPr="00AD65FB" w:rsidRDefault="00D32206" w:rsidP="00D32206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AD65FB">
              <w:rPr>
                <w:sz w:val="26"/>
                <w:szCs w:val="26"/>
              </w:rPr>
              <w:t>- пятой подзоне приаэродромной территории аэродрома Курск (Восточный) (реестровый номер 46:00-6.492)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D32206" w:rsidRPr="00AD65FB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sz w:val="26"/>
                <w:szCs w:val="26"/>
              </w:rPr>
              <w:t xml:space="preserve">- шестой подзоне приаэродромной территории аэродрома Курск (Восточный) (реестровый номер 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46:00-6.491)</w:t>
            </w:r>
            <w:r w:rsidRPr="00AD65FB">
              <w:rPr>
                <w:sz w:val="26"/>
                <w:szCs w:val="26"/>
              </w:rPr>
              <w:t>;</w:t>
            </w:r>
          </w:p>
          <w:p w:rsidR="00D32206" w:rsidRPr="00AD65FB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sz w:val="26"/>
                <w:szCs w:val="26"/>
              </w:rPr>
              <w:t xml:space="preserve">- третьей подзоне приаэродромной территории аэродрома Курск (Восточный) (реестровый номер 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46:00-6.488).</w:t>
            </w:r>
          </w:p>
          <w:p w:rsidR="00D32206" w:rsidRPr="00EA4E9F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EA4E9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EA4E9F">
              <w:rPr>
                <w:sz w:val="26"/>
                <w:szCs w:val="26"/>
              </w:rPr>
              <w:t xml:space="preserve"> за земельный участок –                      </w:t>
            </w:r>
            <w:r w:rsidR="00EA4E9F" w:rsidRPr="00EA4E9F">
              <w:rPr>
                <w:b/>
                <w:sz w:val="26"/>
                <w:szCs w:val="26"/>
              </w:rPr>
              <w:t>120 000,00 руб. (сто двадцать</w:t>
            </w:r>
            <w:r w:rsidRPr="00EA4E9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D32206" w:rsidRPr="00EA4E9F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EA4E9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EA4E9F" w:rsidRPr="00EA4E9F">
              <w:rPr>
                <w:b/>
                <w:sz w:val="26"/>
                <w:szCs w:val="26"/>
              </w:rPr>
              <w:t>3 600, 00 руб. (три тысячи шестьсот</w:t>
            </w:r>
            <w:r w:rsidRPr="00EA4E9F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D32206" w:rsidRPr="00EA4E9F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EA4E9F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EA4E9F" w:rsidRPr="00EA4E9F">
              <w:rPr>
                <w:b/>
                <w:sz w:val="26"/>
                <w:szCs w:val="26"/>
              </w:rPr>
              <w:t>120 000,00 руб. (сто двадцать</w:t>
            </w:r>
            <w:r w:rsidRPr="00EA4E9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D32206" w:rsidRDefault="00D32206" w:rsidP="00D32206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A4E9F">
              <w:rPr>
                <w:b/>
                <w:sz w:val="26"/>
                <w:szCs w:val="26"/>
              </w:rPr>
              <w:t>Срок аренды земельного участка – 5 (пять) лет.</w:t>
            </w:r>
          </w:p>
          <w:p w:rsidR="00465BF2" w:rsidRDefault="002B5A07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5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000000:5755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3600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переулок Льговский</w:t>
            </w:r>
            <w:r w:rsidRPr="0059539E">
              <w:rPr>
                <w:rFonts w:ascii="PT Astra Serif" w:hAnsi="PT Astra Serif"/>
                <w:sz w:val="26"/>
              </w:rPr>
              <w:t>,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хранение автотранспорта; склады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rFonts w:ascii="PT Astra Serif" w:hAnsi="PT Astra Serif"/>
                <w:sz w:val="26"/>
              </w:rPr>
              <w:t>коммунально-складской функциональной зоне.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П-1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зона объектов производственного, складского назначения, инженерной инфраструктуры V класса опасности, а также </w:t>
            </w:r>
            <w:r>
              <w:rPr>
                <w:rFonts w:ascii="PT Astra Serif" w:hAnsi="PT Astra Serif"/>
                <w:sz w:val="26"/>
              </w:rPr>
              <w:lastRenderedPageBreak/>
              <w:t>объектов общественно-деловой застройки.</w:t>
            </w:r>
            <w:r>
              <w:rPr>
                <w:sz w:val="26"/>
                <w:szCs w:val="26"/>
              </w:rPr>
              <w:t xml:space="preserve">  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C23F4B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52665A" w:rsidRPr="0052665A" w:rsidRDefault="0052665A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2665A">
              <w:rPr>
                <w:rFonts w:ascii="PT Astra Serif" w:hAnsi="PT Astra Serif"/>
                <w:sz w:val="26"/>
              </w:rPr>
              <w:t>1. Для данного земельного участка обеспечен доступ посредством земель общего пользования.</w:t>
            </w:r>
          </w:p>
          <w:p w:rsidR="00D32206" w:rsidRPr="00C23F4B" w:rsidRDefault="0052665A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="00D32206" w:rsidRPr="00C23F4B">
              <w:rPr>
                <w:rFonts w:ascii="PT Astra Serif" w:hAnsi="PT Astra Serif"/>
                <w:sz w:val="26"/>
              </w:rPr>
              <w:t xml:space="preserve">. Земельный участок полностью </w:t>
            </w:r>
            <w:r w:rsidR="00D32206" w:rsidRPr="00C23F4B">
              <w:rPr>
                <w:rFonts w:ascii="PT Astra Serif" w:hAnsi="PT Astra Serif" w:hint="eastAsia"/>
                <w:sz w:val="26"/>
              </w:rPr>
              <w:t>рас</w:t>
            </w:r>
            <w:r w:rsidR="00D32206" w:rsidRPr="00C23F4B">
              <w:rPr>
                <w:rFonts w:ascii="PT Astra Serif" w:hAnsi="PT Astra Serif"/>
                <w:sz w:val="26"/>
              </w:rPr>
              <w:t>п</w:t>
            </w:r>
            <w:r w:rsidR="00D32206" w:rsidRPr="00C23F4B">
              <w:rPr>
                <w:rFonts w:ascii="PT Astra Serif" w:hAnsi="PT Astra Serif" w:hint="eastAsia"/>
                <w:sz w:val="26"/>
              </w:rPr>
              <w:t>оложен</w:t>
            </w:r>
            <w:r w:rsidR="00D32206" w:rsidRPr="00C23F4B">
              <w:rPr>
                <w:rFonts w:ascii="PT Astra Serif" w:hAnsi="PT Astra Serif"/>
                <w:sz w:val="26"/>
              </w:rPr>
              <w:t xml:space="preserve"> в охранных зонах: </w:t>
            </w:r>
          </w:p>
          <w:p w:rsidR="003609EF" w:rsidRDefault="003609EF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зоне</w:t>
            </w:r>
            <w:r w:rsidRPr="00C23F4B">
              <w:rPr>
                <w:rFonts w:ascii="PT Astra Serif" w:hAnsi="PT Astra Serif"/>
                <w:sz w:val="26"/>
              </w:rPr>
              <w:t xml:space="preserve"> (сектор</w:t>
            </w:r>
            <w:r>
              <w:rPr>
                <w:rFonts w:ascii="PT Astra Serif" w:hAnsi="PT Astra Serif"/>
                <w:sz w:val="26"/>
              </w:rPr>
              <w:t>е</w:t>
            </w:r>
            <w:r w:rsidRPr="00C23F4B">
              <w:rPr>
                <w:rFonts w:ascii="PT Astra Serif" w:hAnsi="PT Astra Serif"/>
                <w:sz w:val="26"/>
              </w:rPr>
              <w:t>) 4.24.1 четвертой подзоны приаэродромной территории аэродрома Курск (Восточный) (реестровый номер 46:00-6.55</w:t>
            </w:r>
            <w:r>
              <w:rPr>
                <w:rFonts w:ascii="PT Astra Serif" w:hAnsi="PT Astra Serif"/>
                <w:sz w:val="26"/>
              </w:rPr>
              <w:t>1);</w:t>
            </w:r>
          </w:p>
          <w:p w:rsidR="00D32206" w:rsidRPr="00C23F4B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третьей подзоне</w:t>
            </w:r>
            <w:r w:rsidRPr="00C23F4B">
              <w:rPr>
                <w:rFonts w:ascii="PT Astra Serif" w:hAnsi="PT Astra Serif"/>
                <w:sz w:val="26"/>
              </w:rPr>
              <w:t xml:space="preserve"> приаэродромной территории аэродрома Курск (Восточный) (реестровый номер 46:00-6.488);</w:t>
            </w:r>
          </w:p>
          <w:p w:rsidR="00C97349" w:rsidRDefault="00C97349" w:rsidP="00C9734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приаэродромной территории</w:t>
            </w:r>
            <w:r w:rsidRPr="00C23F4B">
              <w:rPr>
                <w:rFonts w:ascii="PT Astra Serif" w:hAnsi="PT Astra Serif"/>
                <w:sz w:val="26"/>
              </w:rPr>
              <w:t xml:space="preserve"> аэродрома Курск (Восточный) (реестровый номер 46:00-6.489); </w:t>
            </w:r>
          </w:p>
          <w:p w:rsidR="003609EF" w:rsidRPr="00C23F4B" w:rsidRDefault="003609EF" w:rsidP="003609EF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 пятой подзоне</w:t>
            </w:r>
            <w:r w:rsidRPr="00C23F4B">
              <w:rPr>
                <w:rFonts w:ascii="PT Astra Serif" w:hAnsi="PT Astra Serif"/>
                <w:sz w:val="26"/>
              </w:rPr>
              <w:t xml:space="preserve"> приаэродромной территории, аэродрома Курск (Восточный) (реестровый номер 46:00-6.492);</w:t>
            </w:r>
          </w:p>
          <w:p w:rsidR="00D32206" w:rsidRPr="00C23F4B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23F4B">
              <w:rPr>
                <w:rFonts w:ascii="PT Astra Serif" w:hAnsi="PT Astra Serif"/>
                <w:sz w:val="26"/>
              </w:rPr>
              <w:t>-</w:t>
            </w:r>
            <w:r w:rsidRPr="00074995">
              <w:rPr>
                <w:rFonts w:asciiTheme="minorHAnsi" w:hAnsiTheme="minorHAnsi"/>
                <w:sz w:val="26"/>
              </w:rPr>
              <w:t xml:space="preserve"> </w:t>
            </w:r>
            <w:r>
              <w:rPr>
                <w:rFonts w:ascii="PT Astra Serif" w:hAnsi="PT Astra Serif"/>
                <w:sz w:val="26"/>
              </w:rPr>
              <w:t>четверт</w:t>
            </w:r>
            <w:r>
              <w:rPr>
                <w:rFonts w:asciiTheme="minorHAnsi" w:hAnsiTheme="minorHAnsi"/>
                <w:sz w:val="26"/>
              </w:rPr>
              <w:t>ой</w:t>
            </w:r>
            <w:r>
              <w:rPr>
                <w:rFonts w:ascii="PT Astra Serif" w:hAnsi="PT Astra Serif"/>
                <w:sz w:val="26"/>
              </w:rPr>
              <w:t xml:space="preserve"> подзоне</w:t>
            </w:r>
            <w:r w:rsidRPr="00C23F4B">
              <w:rPr>
                <w:rFonts w:ascii="PT Astra Serif" w:hAnsi="PT Astra Serif"/>
                <w:sz w:val="26"/>
              </w:rPr>
              <w:t xml:space="preserve"> приаэродромной территории аэродрома Курск (Восточный)</w:t>
            </w:r>
            <w:proofErr w:type="gramStart"/>
            <w:r w:rsidRPr="00C23F4B">
              <w:rPr>
                <w:rFonts w:ascii="PT Astra Serif" w:hAnsi="PT Astra Serif"/>
                <w:sz w:val="26"/>
              </w:rPr>
              <w:t xml:space="preserve"> .</w:t>
            </w:r>
            <w:proofErr w:type="gramEnd"/>
            <w:r w:rsidRPr="00C23F4B">
              <w:rPr>
                <w:rFonts w:ascii="PT Astra Serif" w:hAnsi="PT Astra Serif"/>
                <w:sz w:val="26"/>
              </w:rPr>
              <w:t>(реестровый номер 46:00-6.490);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23F4B">
              <w:rPr>
                <w:rFonts w:ascii="PT Astra Serif" w:hAnsi="PT Astra Serif"/>
                <w:sz w:val="26"/>
              </w:rPr>
              <w:t xml:space="preserve">- </w:t>
            </w:r>
            <w:r>
              <w:rPr>
                <w:rFonts w:ascii="PT Astra Serif" w:hAnsi="PT Astra Serif"/>
                <w:sz w:val="26"/>
              </w:rPr>
              <w:t>зоне (секторе) 3.3.20 третьей</w:t>
            </w:r>
            <w:r w:rsidRPr="00C23F4B">
              <w:rPr>
                <w:rFonts w:ascii="PT Astra Serif" w:hAnsi="PT Astra Serif"/>
                <w:sz w:val="26"/>
              </w:rPr>
              <w:t xml:space="preserve"> подзоны приаэродромной территории аэродрома Курск (Восточный)</w:t>
            </w:r>
            <w:r>
              <w:rPr>
                <w:rFonts w:ascii="PT Astra Serif" w:hAnsi="PT Astra Serif"/>
                <w:sz w:val="26"/>
              </w:rPr>
              <w:t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</w:t>
            </w:r>
            <w:r w:rsidR="00AE3A51">
              <w:rPr>
                <w:rFonts w:ascii="PT Astra Serif" w:hAnsi="PT Astra Serif"/>
                <w:sz w:val="26"/>
              </w:rPr>
              <w:t>лении приаэродромной территории;</w:t>
            </w:r>
          </w:p>
          <w:p w:rsidR="00AE3A51" w:rsidRDefault="00AE3A51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- зоне третьего пояса (ЗСО </w:t>
            </w:r>
            <w:r w:rsidRPr="00AE3A51">
              <w:rPr>
                <w:rFonts w:ascii="PT Astra Serif" w:hAnsi="PT Astra Serif"/>
                <w:sz w:val="26"/>
              </w:rPr>
              <w:t>III) санитарной охраны</w:t>
            </w:r>
            <w:r>
              <w:rPr>
                <w:rFonts w:ascii="PT Astra Serif" w:hAnsi="PT Astra Serif"/>
                <w:sz w:val="26"/>
              </w:rPr>
              <w:t xml:space="preserve"> одиночного водозабора ОАО «Квадра», расположенного по адресу: проспект Ленинского Комсомола, 20а, г. Курск Курской области (реестровый номер 46:29-6.1877). </w:t>
            </w:r>
          </w:p>
          <w:p w:rsidR="004C7923" w:rsidRDefault="004C7923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Земельный участок расположен </w:t>
            </w:r>
            <w:r w:rsidR="00795FC8">
              <w:rPr>
                <w:rFonts w:ascii="PT Astra Serif" w:hAnsi="PT Astra Serif"/>
                <w:sz w:val="26"/>
              </w:rPr>
              <w:t xml:space="preserve">в </w:t>
            </w:r>
            <w:r>
              <w:rPr>
                <w:rFonts w:ascii="PT Astra Serif" w:hAnsi="PT Astra Serif"/>
                <w:sz w:val="26"/>
              </w:rPr>
              <w:t>з</w:t>
            </w:r>
            <w:r w:rsidRPr="00E25E78">
              <w:rPr>
                <w:rFonts w:ascii="PT Astra Serif" w:hAnsi="PT Astra Serif"/>
                <w:sz w:val="26"/>
              </w:rPr>
              <w:t>он</w:t>
            </w:r>
            <w:r>
              <w:rPr>
                <w:rFonts w:ascii="PT Astra Serif" w:hAnsi="PT Astra Serif"/>
                <w:sz w:val="26"/>
              </w:rPr>
              <w:t>е</w:t>
            </w:r>
            <w:r w:rsidRPr="00E25E78">
              <w:rPr>
                <w:rFonts w:ascii="PT Astra Serif" w:hAnsi="PT Astra Serif"/>
                <w:sz w:val="26"/>
              </w:rPr>
              <w:t xml:space="preserve"> затопления при максимальных уровнях воды 1-процентной обеспеченности для реки Сейм в границах МО " Город Курск" в районе автомобильной дороги " Курск-Шумаково-Полевая через Лебяжье" до ж/д моста через р. Сейм в ур. Солянка</w:t>
            </w:r>
            <w:r w:rsidR="00795FC8">
              <w:rPr>
                <w:rFonts w:ascii="PT Astra Serif" w:hAnsi="PT Astra Serif"/>
                <w:sz w:val="26"/>
              </w:rPr>
              <w:t xml:space="preserve"> (реестровый номер 46:29:6.431).</w:t>
            </w:r>
          </w:p>
          <w:p w:rsidR="00795FC8" w:rsidRDefault="00795FC8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ч. 3 ст. 67.1 Водного кодекса Российской Федерации в границах зон затопления, подтопления запрещается строительство объектов капитального строительства, не обеспеченных сооружениями и (или) методами инженерной защиты территории и объектов от негативного воздействия вод.</w:t>
            </w:r>
          </w:p>
          <w:p w:rsidR="00DF2BE5" w:rsidRPr="00C40A3E" w:rsidRDefault="0052665A" w:rsidP="00DF2BE5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color w:val="252625"/>
                <w:sz w:val="26"/>
                <w:szCs w:val="26"/>
                <w:shd w:val="clear" w:color="auto" w:fill="FFFFFF"/>
              </w:rPr>
              <w:t>3</w:t>
            </w:r>
            <w:r w:rsidR="00D32206" w:rsidRPr="00C23F4B">
              <w:rPr>
                <w:color w:val="252625"/>
                <w:sz w:val="26"/>
                <w:szCs w:val="26"/>
                <w:shd w:val="clear" w:color="auto" w:fill="FFFFFF"/>
              </w:rPr>
              <w:t xml:space="preserve">. </w:t>
            </w:r>
            <w:r w:rsidR="00DF2BE5">
              <w:rPr>
                <w:rFonts w:ascii="PT Astra Serif" w:hAnsi="PT Astra Serif"/>
                <w:sz w:val="26"/>
              </w:rPr>
              <w:t xml:space="preserve">Информация об ограничениях использования земельного участка, сведения о которых отсутствуют в ЕГРН, содержатся в разделе </w:t>
            </w:r>
            <w:r w:rsidR="00DF2BE5" w:rsidRPr="00C40A3E">
              <w:rPr>
                <w:rFonts w:ascii="PT Astra Serif" w:hAnsi="PT Astra Serif"/>
                <w:sz w:val="26"/>
              </w:rPr>
              <w:t>5 градостроительног</w:t>
            </w:r>
            <w:r w:rsidR="00C40A3E" w:rsidRPr="00C40A3E">
              <w:rPr>
                <w:rFonts w:ascii="PT Astra Serif" w:hAnsi="PT Astra Serif"/>
                <w:sz w:val="26"/>
              </w:rPr>
              <w:t xml:space="preserve">о плана </w:t>
            </w:r>
            <w:r w:rsidR="00C40A3E" w:rsidRPr="00C40A3E">
              <w:rPr>
                <w:rFonts w:ascii="PT Astra Serif" w:hAnsi="PT Astra Serif"/>
                <w:sz w:val="26"/>
              </w:rPr>
              <w:lastRenderedPageBreak/>
              <w:t>земельного участка от 10.12</w:t>
            </w:r>
            <w:r w:rsidR="00DF2BE5" w:rsidRPr="00C40A3E">
              <w:rPr>
                <w:rFonts w:ascii="PT Astra Serif" w:hAnsi="PT Astra Serif"/>
                <w:sz w:val="26"/>
              </w:rPr>
              <w:t>.</w:t>
            </w:r>
            <w:r w:rsidR="00C40A3E" w:rsidRPr="00C40A3E">
              <w:rPr>
                <w:rFonts w:ascii="PT Astra Serif" w:hAnsi="PT Astra Serif"/>
                <w:sz w:val="26"/>
              </w:rPr>
              <w:t>2025 № РФ-46-2-29-0-00-2025-9060</w:t>
            </w:r>
            <w:r w:rsidR="00DF2BE5" w:rsidRPr="00C40A3E">
              <w:rPr>
                <w:rFonts w:ascii="PT Astra Serif" w:hAnsi="PT Astra Serif"/>
                <w:sz w:val="26"/>
              </w:rPr>
              <w:t>-0.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C40A3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реконструкции объектов капитального строительства:</w:t>
            </w:r>
          </w:p>
          <w:p w:rsidR="00D32206" w:rsidRDefault="00D32206" w:rsidP="00D32206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максимальное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D32206" w:rsidRPr="001D7FA7" w:rsidRDefault="00D32206" w:rsidP="00D3220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</w:t>
            </w:r>
          </w:p>
          <w:p w:rsidR="00D32206" w:rsidRDefault="00D32206" w:rsidP="00D3220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D32206" w:rsidRDefault="00D32206" w:rsidP="00D3220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50EE3">
              <w:rPr>
                <w:sz w:val="26"/>
                <w:szCs w:val="26"/>
              </w:rPr>
              <w:t>озеленение территории для видов разрешенного использования земельных участков «хранение автотранспорта» и «склады» - 15%</w:t>
            </w:r>
            <w:r>
              <w:rPr>
                <w:sz w:val="26"/>
                <w:szCs w:val="26"/>
              </w:rPr>
              <w:t>;</w:t>
            </w:r>
          </w:p>
          <w:p w:rsidR="00D32206" w:rsidRDefault="00D32206" w:rsidP="00D32206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минимальная плотность застройки промплощадок – 30%;</w:t>
            </w:r>
          </w:p>
          <w:p w:rsidR="00D32206" w:rsidRPr="00C23F4B" w:rsidRDefault="00D32206" w:rsidP="00D32206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</w:t>
            </w:r>
            <w:r w:rsidR="00821902">
              <w:rPr>
                <w:sz w:val="26"/>
                <w:szCs w:val="26"/>
              </w:rPr>
              <w:t>льного строительства площадью до</w:t>
            </w:r>
            <w:r>
              <w:rPr>
                <w:sz w:val="26"/>
                <w:szCs w:val="26"/>
              </w:rPr>
              <w:t xml:space="preserve"> 1500 кв.м</w:t>
            </w:r>
            <w:r w:rsidR="00821902">
              <w:rPr>
                <w:sz w:val="26"/>
                <w:szCs w:val="26"/>
              </w:rPr>
              <w:t>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п. 1 ч. 10.12 Правил</w:t>
            </w:r>
            <w:r w:rsidRPr="0059539E">
              <w:rPr>
                <w:rFonts w:ascii="PT Astra Serif" w:hAnsi="PT Astra Serif"/>
                <w:sz w:val="26"/>
              </w:rPr>
              <w:t xml:space="preserve"> минимальное количество машино-мест для </w:t>
            </w:r>
            <w:r w:rsidRPr="0059539E">
              <w:rPr>
                <w:rFonts w:ascii="PT Astra Serif" w:hAnsi="PT Astra Serif" w:hint="eastAsia"/>
                <w:sz w:val="26"/>
              </w:rPr>
              <w:t>хранения</w:t>
            </w:r>
            <w:r w:rsidRPr="0059539E">
              <w:rPr>
                <w:rFonts w:ascii="PT Astra Serif" w:hAnsi="PT Astra Serif"/>
                <w:sz w:val="26"/>
              </w:rPr>
              <w:t xml:space="preserve">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</w:t>
            </w:r>
            <w:r w:rsidRPr="0059539E">
              <w:rPr>
                <w:rFonts w:ascii="PT Astra Serif" w:hAnsi="PT Astra Serif" w:hint="eastAsia"/>
                <w:sz w:val="26"/>
              </w:rPr>
              <w:t>«</w:t>
            </w:r>
            <w:r w:rsidRPr="0059539E">
              <w:rPr>
                <w:rFonts w:ascii="PT Astra Serif" w:hAnsi="PT Astra Serif"/>
                <w:sz w:val="26"/>
              </w:rPr>
              <w:t>Город Курск</w:t>
            </w:r>
            <w:r w:rsidRPr="0059539E">
              <w:rPr>
                <w:rFonts w:ascii="PT Astra Serif" w:hAnsi="PT Astra Serif" w:hint="eastAsia"/>
                <w:sz w:val="26"/>
              </w:rPr>
              <w:t>»</w:t>
            </w:r>
            <w:r w:rsidRPr="0059539E">
              <w:rPr>
                <w:rFonts w:ascii="PT Astra Serif" w:hAnsi="PT Astra Serif"/>
                <w:sz w:val="26"/>
              </w:rPr>
              <w:t>, утвержденных решением Курского городского Собрания от 01.03.2022 № 336-6-ОС.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 w:hint="eastAsia"/>
                <w:sz w:val="26"/>
              </w:rPr>
              <w:t>В</w:t>
            </w:r>
            <w:r w:rsidRPr="0059539E">
              <w:rPr>
                <w:rFonts w:ascii="PT Astra Serif" w:hAnsi="PT Astra Serif"/>
                <w:sz w:val="26"/>
              </w:rPr>
              <w:t xml:space="preserve"> соот</w:t>
            </w:r>
            <w:r>
              <w:rPr>
                <w:rFonts w:ascii="PT Astra Serif" w:hAnsi="PT Astra Serif"/>
                <w:sz w:val="26"/>
              </w:rPr>
              <w:t>ветствии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</w:pPr>
            <w:r w:rsidRPr="00681EC2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D32206" w:rsidRDefault="00D32206" w:rsidP="00D3220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167FA">
              <w:rPr>
                <w:b/>
                <w:color w:val="000000" w:themeColor="text1"/>
                <w:sz w:val="26"/>
                <w:szCs w:val="26"/>
              </w:rPr>
              <w:t xml:space="preserve">МУП «Курскводоканал» </w:t>
            </w:r>
            <w:r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D32206" w:rsidRDefault="00D32206" w:rsidP="00D3220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к системе водоснабжения - от водопроводной сети</w:t>
            </w:r>
            <w:r w:rsidRPr="00074995">
              <w:rPr>
                <w:color w:val="000000" w:themeColor="text1"/>
                <w:sz w:val="26"/>
                <w:szCs w:val="26"/>
              </w:rPr>
              <w:t xml:space="preserve"> по ул. </w:t>
            </w:r>
            <w:r w:rsidR="00821902">
              <w:rPr>
                <w:color w:val="000000" w:themeColor="text1"/>
                <w:sz w:val="26"/>
                <w:szCs w:val="26"/>
              </w:rPr>
              <w:t>Гагарина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D32206" w:rsidRDefault="00D32206" w:rsidP="00821902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к системе водоотведения – от канализационного</w:t>
            </w:r>
            <w:r w:rsidRPr="00074995">
              <w:rPr>
                <w:color w:val="000000" w:themeColor="text1"/>
                <w:sz w:val="26"/>
                <w:szCs w:val="26"/>
              </w:rPr>
              <w:t xml:space="preserve"> коллектор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74995">
              <w:rPr>
                <w:color w:val="000000" w:themeColor="text1"/>
                <w:sz w:val="26"/>
                <w:szCs w:val="26"/>
              </w:rPr>
              <w:t xml:space="preserve"> </w:t>
            </w:r>
            <w:r w:rsidR="00821902">
              <w:rPr>
                <w:color w:val="000000" w:themeColor="text1"/>
                <w:sz w:val="26"/>
                <w:szCs w:val="26"/>
              </w:rPr>
              <w:t>диаметром 1000 в районе пер. 2-й Ольховский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D32206" w:rsidRDefault="00D32206" w:rsidP="00D3220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18 месяцев с даты подписания договора о подключении (технологическим присоединении). </w:t>
            </w:r>
          </w:p>
          <w:p w:rsidR="00D32206" w:rsidRDefault="00D32206" w:rsidP="00D3220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D32206" w:rsidRDefault="00D32206" w:rsidP="00D3220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D32206" w:rsidRPr="00681EC2" w:rsidRDefault="00D32206" w:rsidP="00D32206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D32206" w:rsidRPr="001A4244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1A4244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D32206" w:rsidRPr="001A4244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1A4244">
              <w:rPr>
                <w:rFonts w:ascii="PT Astra Serif" w:hAnsi="PT Astra Serif"/>
                <w:b/>
                <w:sz w:val="26"/>
              </w:rPr>
              <w:t xml:space="preserve">Филиал </w:t>
            </w:r>
            <w:r>
              <w:rPr>
                <w:rFonts w:ascii="PT Astra Serif" w:hAnsi="PT Astra Serif"/>
                <w:b/>
                <w:sz w:val="26"/>
              </w:rPr>
              <w:t>АО «РИР Энерго</w:t>
            </w:r>
            <w:r w:rsidRPr="00EE2C11">
              <w:rPr>
                <w:rFonts w:ascii="PT Astra Serif" w:hAnsi="PT Astra Serif"/>
                <w:b/>
                <w:sz w:val="26"/>
              </w:rPr>
              <w:t xml:space="preserve">» </w:t>
            </w:r>
            <w:r w:rsidRPr="001A4244">
              <w:rPr>
                <w:rFonts w:ascii="PT Astra Serif" w:hAnsi="PT Astra Serif"/>
                <w:b/>
                <w:sz w:val="26"/>
              </w:rPr>
              <w:t xml:space="preserve">- «Курская генерация» </w:t>
            </w:r>
            <w:r w:rsidRPr="001A4244">
              <w:rPr>
                <w:rFonts w:ascii="PT Astra Serif" w:hAnsi="PT Astra Serif"/>
                <w:sz w:val="26"/>
              </w:rPr>
              <w:t xml:space="preserve">сообщает, что земельный </w:t>
            </w:r>
            <w:r w:rsidRPr="001A4244">
              <w:rPr>
                <w:rFonts w:ascii="PT Astra Serif" w:hAnsi="PT Astra Serif"/>
                <w:sz w:val="26"/>
              </w:rPr>
              <w:lastRenderedPageBreak/>
              <w:t>участок расположен в зоне действия индивидуальных тепловых источников.</w:t>
            </w:r>
          </w:p>
          <w:p w:rsidR="00D32206" w:rsidRPr="001A4244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1A4244">
              <w:rPr>
                <w:rFonts w:ascii="PT Astra Serif" w:hAnsi="PT Astra Serif"/>
                <w:sz w:val="26"/>
              </w:rPr>
              <w:t xml:space="preserve">В связи с удаленностью от питающих центров, экономической нецелесообразностью централизованного теплоснабжения на территориях с низкой плотностью тепловых нагрузок Схемой теплоснабжения </w:t>
            </w:r>
            <w:r>
              <w:rPr>
                <w:rFonts w:ascii="PT Astra Serif" w:hAnsi="PT Astra Serif"/>
                <w:sz w:val="26"/>
              </w:rPr>
              <w:t>г. Курска на период с 2022 по 2040</w:t>
            </w:r>
            <w:r w:rsidRPr="001A4244">
              <w:rPr>
                <w:rFonts w:ascii="PT Astra Serif" w:hAnsi="PT Astra Serif"/>
                <w:sz w:val="26"/>
              </w:rPr>
              <w:t xml:space="preserve"> гг. </w:t>
            </w:r>
            <w:r w:rsidR="00436F08">
              <w:rPr>
                <w:rFonts w:ascii="PT Astra Serif" w:hAnsi="PT Astra Serif"/>
                <w:sz w:val="26"/>
              </w:rPr>
              <w:t>(актуализация на 2026</w:t>
            </w:r>
            <w:r>
              <w:rPr>
                <w:rFonts w:ascii="PT Astra Serif" w:hAnsi="PT Astra Serif"/>
                <w:sz w:val="26"/>
              </w:rPr>
              <w:t xml:space="preserve"> год) </w:t>
            </w:r>
            <w:r w:rsidRPr="001A4244">
              <w:rPr>
                <w:rFonts w:ascii="PT Astra Serif" w:hAnsi="PT Astra Serif"/>
                <w:sz w:val="26"/>
              </w:rPr>
              <w:t xml:space="preserve">теплоснабжение </w:t>
            </w:r>
            <w:r>
              <w:rPr>
                <w:rFonts w:ascii="PT Astra Serif" w:hAnsi="PT Astra Serif"/>
                <w:sz w:val="26"/>
              </w:rPr>
              <w:t>потребителей производственных зон планируется осуществлять автономными источниками (АИТ</w:t>
            </w:r>
            <w:r w:rsidRPr="001A4244">
              <w:rPr>
                <w:rFonts w:ascii="PT Astra Serif" w:hAnsi="PT Astra Serif"/>
                <w:sz w:val="26"/>
              </w:rPr>
              <w:t>).</w:t>
            </w:r>
          </w:p>
          <w:p w:rsidR="00D32206" w:rsidRPr="001A4244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1A4244">
              <w:rPr>
                <w:rFonts w:ascii="PT Astra Serif" w:hAnsi="PT Astra Serif"/>
                <w:sz w:val="26"/>
              </w:rPr>
              <w:t xml:space="preserve">Подключение объекта, строящегося на земельном участке, </w:t>
            </w:r>
            <w:r>
              <w:rPr>
                <w:rFonts w:ascii="PT Astra Serif" w:hAnsi="PT Astra Serif"/>
                <w:sz w:val="26"/>
              </w:rPr>
              <w:t>целесообразно осуществить от АИТ</w:t>
            </w:r>
            <w:r w:rsidRPr="001A4244">
              <w:rPr>
                <w:rFonts w:ascii="PT Astra Serif" w:hAnsi="PT Astra Serif"/>
                <w:sz w:val="26"/>
              </w:rPr>
              <w:t xml:space="preserve">. </w:t>
            </w:r>
          </w:p>
          <w:p w:rsidR="00D32206" w:rsidRPr="001D4E35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1D4E35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9539E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Максимальная нагрузка в возможных точках подключения (технологического присоединения) к сетям газораспределения </w:t>
            </w:r>
            <w:r w:rsidR="00821902">
              <w:rPr>
                <w:rFonts w:ascii="PT Astra Serif" w:hAnsi="PT Astra Serif"/>
                <w:sz w:val="26"/>
              </w:rPr>
              <w:t>15</w:t>
            </w:r>
            <w:r w:rsidRPr="0059539E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D32206" w:rsidRPr="0059539E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D32206" w:rsidRPr="007B7720" w:rsidRDefault="00D32206" w:rsidP="00D3220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7B7720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B7720">
              <w:rPr>
                <w:rFonts w:ascii="PT Astra Serif" w:hAnsi="PT Astra Serif"/>
                <w:b/>
                <w:color w:val="000000" w:themeColor="text1"/>
                <w:sz w:val="26"/>
              </w:rPr>
              <w:t>Комитет</w:t>
            </w:r>
            <w:r w:rsidRPr="00CE5A1C">
              <w:rPr>
                <w:rFonts w:ascii="PT Astra Serif" w:hAnsi="PT Astra Serif"/>
                <w:b/>
                <w:sz w:val="26"/>
              </w:rPr>
              <w:t xml:space="preserve"> жилищно-коммунального хозяйства города Курска </w:t>
            </w:r>
            <w:r>
              <w:rPr>
                <w:rFonts w:ascii="PT Astra Serif" w:hAnsi="PT Astra Serif"/>
                <w:sz w:val="26"/>
              </w:rPr>
              <w:t>сообщает о необходимости:</w:t>
            </w:r>
          </w:p>
          <w:p w:rsidR="00D32206" w:rsidRPr="00016E27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1. Строительства</w:t>
            </w:r>
            <w:r w:rsidRPr="00016E27">
              <w:rPr>
                <w:rFonts w:ascii="PT Astra Serif" w:hAnsi="PT Astra Serif"/>
                <w:sz w:val="26"/>
              </w:rPr>
              <w:t xml:space="preserve"> внутриплощадочной системы дождевой канализации с последующим отведением закрытым способом поверхностных и талых вод в локальные очистные сооружения.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016E27">
              <w:rPr>
                <w:rFonts w:ascii="PT Astra Serif" w:hAnsi="PT Astra Serif"/>
                <w:sz w:val="26"/>
              </w:rPr>
              <w:t>2. Выполн</w:t>
            </w:r>
            <w:r w:rsidR="00821902">
              <w:rPr>
                <w:rFonts w:ascii="PT Astra Serif" w:hAnsi="PT Astra Serif"/>
                <w:sz w:val="26"/>
              </w:rPr>
              <w:t>енить</w:t>
            </w:r>
            <w:r>
              <w:rPr>
                <w:rFonts w:ascii="PT Astra Serif" w:hAnsi="PT Astra Serif"/>
                <w:sz w:val="26"/>
              </w:rPr>
              <w:t xml:space="preserve"> строительств</w:t>
            </w:r>
            <w:r w:rsidR="00821902">
              <w:rPr>
                <w:rFonts w:ascii="PT Astra Serif" w:hAnsi="PT Astra Serif"/>
                <w:sz w:val="26"/>
              </w:rPr>
              <w:t>о</w:t>
            </w:r>
            <w:r w:rsidRPr="00016E27">
              <w:rPr>
                <w:rFonts w:ascii="PT Astra Serif" w:hAnsi="PT Astra Serif"/>
                <w:sz w:val="26"/>
              </w:rPr>
              <w:t xml:space="preserve"> локальных очистных сооружений и</w:t>
            </w:r>
            <w:r>
              <w:rPr>
                <w:rFonts w:ascii="PT Astra Serif" w:hAnsi="PT Astra Serif"/>
                <w:sz w:val="26"/>
              </w:rPr>
              <w:t xml:space="preserve"> трубопровода, отводящего очищенные воды из локальных очистных сооружений в близлежащий водный объект. </w:t>
            </w:r>
          </w:p>
          <w:p w:rsidR="00D32206" w:rsidRDefault="00436F08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3. Получить</w:t>
            </w:r>
            <w:r w:rsidR="00D32206">
              <w:rPr>
                <w:rFonts w:ascii="PT Astra Serif" w:hAnsi="PT Astra Serif"/>
                <w:sz w:val="26"/>
              </w:rPr>
              <w:t xml:space="preserve"> разрешени</w:t>
            </w:r>
            <w:r>
              <w:rPr>
                <w:rFonts w:ascii="PT Astra Serif" w:hAnsi="PT Astra Serif"/>
                <w:sz w:val="26"/>
              </w:rPr>
              <w:t>е</w:t>
            </w:r>
            <w:r w:rsidR="00D32206">
              <w:rPr>
                <w:rFonts w:ascii="PT Astra Serif" w:hAnsi="PT Astra Serif"/>
                <w:sz w:val="26"/>
              </w:rPr>
              <w:t xml:space="preserve"> в Министерстве природных ресурсов Курской области на право пользования водным объектом с целью сброса сточных вод. </w:t>
            </w:r>
          </w:p>
          <w:p w:rsidR="00D32206" w:rsidRPr="00016E27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</w:t>
            </w:r>
            <w:r w:rsidRPr="00016E27">
              <w:rPr>
                <w:rFonts w:ascii="PT Astra Serif" w:hAnsi="PT Astra Serif"/>
                <w:sz w:val="26"/>
              </w:rPr>
              <w:t>. По истечении срока действия технических условий Заказчик предостав</w:t>
            </w:r>
            <w:r>
              <w:rPr>
                <w:rFonts w:ascii="PT Astra Serif" w:hAnsi="PT Astra Serif"/>
                <w:sz w:val="26"/>
              </w:rPr>
              <w:t>ить</w:t>
            </w:r>
            <w:r w:rsidRPr="00016E27">
              <w:rPr>
                <w:rFonts w:ascii="PT Astra Serif" w:hAnsi="PT Astra Serif"/>
                <w:sz w:val="26"/>
              </w:rPr>
              <w:t xml:space="preserve"> заявку на корректировку технических условий </w:t>
            </w:r>
            <w:r>
              <w:rPr>
                <w:rFonts w:ascii="PT Astra Serif" w:hAnsi="PT Astra Serif"/>
                <w:sz w:val="26"/>
              </w:rPr>
              <w:t>с уточненными данными по объему</w:t>
            </w:r>
            <w:r w:rsidRPr="00016E27">
              <w:rPr>
                <w:rFonts w:ascii="PT Astra Serif" w:hAnsi="PT Astra Serif"/>
                <w:sz w:val="26"/>
              </w:rPr>
              <w:t xml:space="preserve">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повторно.</w:t>
            </w:r>
          </w:p>
          <w:p w:rsidR="00D32206" w:rsidRPr="00016E27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</w:t>
            </w:r>
            <w:r w:rsidRPr="00016E27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заинтересованными организациями в установленном законом порядке.</w:t>
            </w:r>
          </w:p>
          <w:p w:rsidR="00D32206" w:rsidRPr="00016E27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Pr="00016E27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Pr="00016E27">
              <w:rPr>
                <w:rFonts w:ascii="PT Astra Serif" w:hAnsi="PT Astra Serif" w:hint="eastAsia"/>
                <w:sz w:val="26"/>
              </w:rPr>
              <w:t>«</w:t>
            </w:r>
            <w:r w:rsidRPr="00016E27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Pr="00016E27">
              <w:rPr>
                <w:rFonts w:ascii="PT Astra Serif" w:hAnsi="PT Astra Serif" w:hint="eastAsia"/>
                <w:sz w:val="26"/>
              </w:rPr>
              <w:t>»</w:t>
            </w:r>
            <w:r w:rsidRPr="00016E27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D32206" w:rsidRPr="00016E27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Pr="00016E27">
              <w:rPr>
                <w:rFonts w:ascii="PT Astra Serif" w:hAnsi="PT Astra Serif"/>
                <w:sz w:val="26"/>
              </w:rPr>
              <w:t>. З</w:t>
            </w:r>
            <w:r>
              <w:rPr>
                <w:rFonts w:ascii="PT Astra Serif" w:hAnsi="PT Astra Serif"/>
                <w:sz w:val="26"/>
              </w:rPr>
              <w:t>аказчику</w:t>
            </w:r>
            <w:r w:rsidRPr="00016E27">
              <w:rPr>
                <w:rFonts w:ascii="PT Astra Serif" w:hAnsi="PT Astra Serif"/>
                <w:sz w:val="26"/>
              </w:rPr>
              <w:t xml:space="preserve"> в месячный срок после получения разрешения на строительство </w:t>
            </w:r>
            <w:r w:rsidRPr="00016E27">
              <w:rPr>
                <w:rFonts w:ascii="PT Astra Serif" w:hAnsi="PT Astra Serif"/>
                <w:sz w:val="26"/>
              </w:rPr>
              <w:lastRenderedPageBreak/>
              <w:t>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D32206" w:rsidRPr="00016E27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  <w:r w:rsidRPr="00016E27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Pr="00016E27">
              <w:rPr>
                <w:rFonts w:ascii="PT Astra Serif" w:hAnsi="PT Astra Serif" w:hint="eastAsia"/>
                <w:sz w:val="26"/>
              </w:rPr>
              <w:t>«</w:t>
            </w:r>
            <w:r w:rsidRPr="00016E27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</w:t>
            </w:r>
            <w:r>
              <w:rPr>
                <w:rFonts w:ascii="PT Astra Serif" w:hAnsi="PT Astra Serif"/>
                <w:sz w:val="26"/>
              </w:rPr>
              <w:t>е</w:t>
            </w:r>
            <w:r w:rsidRPr="00016E27">
              <w:rPr>
                <w:rFonts w:ascii="PT Astra Serif" w:hAnsi="PT Astra Serif"/>
                <w:sz w:val="26"/>
              </w:rPr>
              <w:t>лений</w:t>
            </w:r>
            <w:r w:rsidRPr="00016E27">
              <w:rPr>
                <w:rFonts w:ascii="PT Astra Serif" w:hAnsi="PT Astra Serif" w:hint="eastAsia"/>
                <w:sz w:val="26"/>
              </w:rPr>
              <w:t>»</w:t>
            </w:r>
            <w:r w:rsidRPr="00016E27">
              <w:rPr>
                <w:rFonts w:ascii="PT Astra Serif" w:hAnsi="PT Astra Serif"/>
                <w:sz w:val="26"/>
              </w:rPr>
              <w:t xml:space="preserve">, СП 32.13330.218 </w:t>
            </w:r>
            <w:r w:rsidRPr="00016E27">
              <w:rPr>
                <w:rFonts w:ascii="PT Astra Serif" w:hAnsi="PT Astra Serif" w:hint="eastAsia"/>
                <w:sz w:val="26"/>
              </w:rPr>
              <w:t>«</w:t>
            </w:r>
            <w:r w:rsidRPr="00016E27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Pr="00016E27">
              <w:rPr>
                <w:rFonts w:ascii="PT Astra Serif" w:hAnsi="PT Astra Serif" w:hint="eastAsia"/>
                <w:sz w:val="26"/>
              </w:rPr>
              <w:t>»</w:t>
            </w:r>
            <w:r w:rsidRPr="00016E27">
              <w:rPr>
                <w:rFonts w:ascii="PT Astra Serif" w:hAnsi="PT Astra Serif"/>
                <w:sz w:val="26"/>
              </w:rPr>
              <w:t>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Pr="00016E27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821902" w:rsidRPr="00016E27" w:rsidRDefault="00821902" w:rsidP="00D3220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10. Срок действия данных технических условий составляет 2 года с момента их выдачи.</w:t>
            </w:r>
          </w:p>
          <w:p w:rsidR="00D32206" w:rsidRPr="00904A2B" w:rsidRDefault="00D32206" w:rsidP="00D3220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5E47E5">
              <w:rPr>
                <w:rFonts w:ascii="PT Astra Serif" w:hAnsi="PT Astra Serif"/>
                <w:b/>
                <w:color w:val="000000" w:themeColor="text1"/>
                <w:sz w:val="26"/>
              </w:rPr>
              <w:t>9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00 000,00 руб. (</w:t>
            </w:r>
            <w:r w:rsidR="005E47E5">
              <w:rPr>
                <w:rFonts w:ascii="PT Astra Serif" w:hAnsi="PT Astra Serif"/>
                <w:b/>
                <w:color w:val="000000" w:themeColor="text1"/>
                <w:sz w:val="26"/>
              </w:rPr>
              <w:t>девятьсот тысяч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D32206" w:rsidRPr="00904A2B" w:rsidRDefault="00D32206" w:rsidP="00D3220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5E47E5">
              <w:rPr>
                <w:rFonts w:ascii="PT Astra Serif" w:hAnsi="PT Astra Serif"/>
                <w:b/>
                <w:color w:val="000000" w:themeColor="text1"/>
                <w:sz w:val="26"/>
              </w:rPr>
              <w:t>27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 w:rsidR="005E47E5">
              <w:rPr>
                <w:rFonts w:ascii="PT Astra Serif" w:hAnsi="PT Astra Serif"/>
                <w:b/>
                <w:color w:val="000000" w:themeColor="text1"/>
                <w:sz w:val="26"/>
              </w:rPr>
              <w:t>двадцать семь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D32206" w:rsidRPr="00A213E9" w:rsidRDefault="00D32206" w:rsidP="00D32206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5E47E5">
              <w:rPr>
                <w:rFonts w:ascii="PT Astra Serif" w:hAnsi="PT Astra Serif"/>
                <w:b/>
                <w:color w:val="000000" w:themeColor="text1"/>
                <w:sz w:val="26"/>
              </w:rPr>
              <w:t>9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00 000,00 руб. (</w:t>
            </w:r>
            <w:r w:rsidR="005E47E5">
              <w:rPr>
                <w:rFonts w:ascii="PT Astra Serif" w:hAnsi="PT Astra Serif"/>
                <w:b/>
                <w:color w:val="000000" w:themeColor="text1"/>
                <w:sz w:val="26"/>
              </w:rPr>
              <w:t>девятьсот тысяч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A213E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Срок аренды земельного участка – </w:t>
            </w:r>
            <w:r w:rsidR="00280C03">
              <w:rPr>
                <w:rFonts w:ascii="PT Astra Serif" w:hAnsi="PT Astra Serif"/>
                <w:b/>
                <w:color w:val="000000" w:themeColor="text1"/>
                <w:sz w:val="26"/>
              </w:rPr>
              <w:t>30</w:t>
            </w:r>
            <w:r w:rsidRPr="00A213E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280C03"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A213E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465BF2" w:rsidRPr="005E47E5" w:rsidRDefault="002B5A07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6</w:t>
            </w:r>
          </w:p>
          <w:p w:rsidR="00465BF2" w:rsidRPr="005E47E5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47E5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 w:rsidR="00180D86" w:rsidRPr="005E47E5">
              <w:rPr>
                <w:rFonts w:ascii="PT Astra Serif" w:hAnsi="PT Astra Serif"/>
                <w:sz w:val="26"/>
              </w:rPr>
              <w:t>46:29:</w:t>
            </w:r>
            <w:r w:rsidR="005E47E5" w:rsidRPr="005E47E5">
              <w:rPr>
                <w:rFonts w:ascii="PT Astra Serif" w:hAnsi="PT Astra Serif"/>
                <w:sz w:val="26"/>
              </w:rPr>
              <w:t>101054:74</w:t>
            </w:r>
            <w:r w:rsidRPr="005E47E5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 w:rsidR="005E47E5" w:rsidRPr="005E47E5">
              <w:rPr>
                <w:rFonts w:ascii="PT Astra Serif" w:hAnsi="PT Astra Serif"/>
                <w:sz w:val="26"/>
              </w:rPr>
              <w:t>6 491</w:t>
            </w:r>
            <w:r w:rsidRPr="005E47E5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 w:rsidR="000125DC" w:rsidRPr="005E47E5">
              <w:rPr>
                <w:rFonts w:ascii="PT Astra Serif" w:hAnsi="PT Astra Serif"/>
                <w:sz w:val="26"/>
              </w:rPr>
              <w:t xml:space="preserve">ул. </w:t>
            </w:r>
            <w:r w:rsidR="005E47E5" w:rsidRPr="005E47E5">
              <w:rPr>
                <w:rFonts w:ascii="PT Astra Serif" w:hAnsi="PT Astra Serif"/>
                <w:sz w:val="26"/>
              </w:rPr>
              <w:t>Соловьиная, строение 66а</w:t>
            </w:r>
            <w:r w:rsidRPr="005E47E5">
              <w:rPr>
                <w:rFonts w:ascii="PT Astra Serif" w:hAnsi="PT Astra Serif"/>
                <w:sz w:val="26"/>
              </w:rPr>
              <w:t xml:space="preserve">, </w:t>
            </w:r>
            <w:r w:rsidRPr="005E47E5">
              <w:rPr>
                <w:sz w:val="26"/>
                <w:szCs w:val="26"/>
              </w:rPr>
              <w:t>для целей</w:t>
            </w:r>
            <w:r w:rsidR="00817CA9" w:rsidRPr="005E47E5">
              <w:rPr>
                <w:sz w:val="26"/>
                <w:szCs w:val="26"/>
              </w:rPr>
              <w:t xml:space="preserve">, </w:t>
            </w:r>
            <w:r w:rsidRPr="005E47E5">
              <w:rPr>
                <w:sz w:val="26"/>
                <w:szCs w:val="26"/>
              </w:rPr>
              <w:t xml:space="preserve">связанных со строительством, </w:t>
            </w:r>
            <w:r w:rsidRPr="005E47E5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 w:rsidR="005E47E5" w:rsidRPr="005E47E5">
              <w:rPr>
                <w:rFonts w:ascii="PT Astra Serif" w:hAnsi="PT Astra Serif"/>
                <w:sz w:val="26"/>
              </w:rPr>
              <w:t>склады</w:t>
            </w:r>
            <w:r w:rsidRPr="005E47E5">
              <w:rPr>
                <w:rFonts w:ascii="PT Astra Serif" w:hAnsi="PT Astra Serif"/>
                <w:sz w:val="26"/>
              </w:rPr>
              <w:t xml:space="preserve">». </w:t>
            </w:r>
          </w:p>
          <w:p w:rsidR="00465BF2" w:rsidRPr="005E47E5" w:rsidRDefault="00465BF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5E47E5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 w:rsidR="005E47E5" w:rsidRPr="005E47E5">
              <w:rPr>
                <w:sz w:val="26"/>
                <w:szCs w:val="26"/>
              </w:rPr>
              <w:t>производственной</w:t>
            </w:r>
            <w:r w:rsidRPr="005E47E5">
              <w:rPr>
                <w:sz w:val="26"/>
                <w:szCs w:val="26"/>
              </w:rPr>
              <w:t xml:space="preserve"> функциональной зоне.</w:t>
            </w:r>
          </w:p>
          <w:p w:rsidR="00465BF2" w:rsidRPr="005E47E5" w:rsidRDefault="00465BF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5E47E5">
              <w:rPr>
                <w:sz w:val="26"/>
                <w:szCs w:val="26"/>
              </w:rPr>
              <w:t xml:space="preserve"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 (далее – Правила), земельный участок расположен в территориальной зоне </w:t>
            </w:r>
            <w:r w:rsidR="005E47E5" w:rsidRPr="005E47E5">
              <w:rPr>
                <w:sz w:val="26"/>
                <w:szCs w:val="26"/>
              </w:rPr>
              <w:t>П-2</w:t>
            </w:r>
            <w:r w:rsidRPr="005E47E5">
              <w:rPr>
                <w:sz w:val="26"/>
                <w:szCs w:val="26"/>
              </w:rPr>
              <w:t xml:space="preserve"> – зона </w:t>
            </w:r>
            <w:r w:rsidR="000125DC" w:rsidRPr="005E47E5">
              <w:rPr>
                <w:sz w:val="26"/>
                <w:szCs w:val="26"/>
              </w:rPr>
              <w:t>объектов производственного, складского назначения</w:t>
            </w:r>
            <w:r w:rsidR="001D4C9F" w:rsidRPr="005E47E5">
              <w:rPr>
                <w:sz w:val="26"/>
                <w:szCs w:val="26"/>
              </w:rPr>
              <w:t xml:space="preserve">, инженерной инфраструктуры </w:t>
            </w:r>
            <w:r w:rsidR="005E47E5" w:rsidRPr="005E47E5">
              <w:rPr>
                <w:sz w:val="26"/>
                <w:szCs w:val="26"/>
                <w:lang w:val="en-US"/>
              </w:rPr>
              <w:t>III</w:t>
            </w:r>
            <w:r w:rsidR="005E47E5" w:rsidRPr="005E47E5">
              <w:rPr>
                <w:sz w:val="26"/>
                <w:szCs w:val="26"/>
              </w:rPr>
              <w:t xml:space="preserve"> и </w:t>
            </w:r>
            <w:r w:rsidR="005E47E5" w:rsidRPr="005E47E5">
              <w:rPr>
                <w:sz w:val="26"/>
                <w:szCs w:val="26"/>
                <w:lang w:val="en-US"/>
              </w:rPr>
              <w:t>IV</w:t>
            </w:r>
            <w:r w:rsidR="001D4C9F" w:rsidRPr="005E47E5">
              <w:rPr>
                <w:sz w:val="26"/>
                <w:szCs w:val="26"/>
              </w:rPr>
              <w:t xml:space="preserve"> класс</w:t>
            </w:r>
            <w:r w:rsidR="005E47E5" w:rsidRPr="005E47E5">
              <w:rPr>
                <w:sz w:val="26"/>
                <w:szCs w:val="26"/>
              </w:rPr>
              <w:t>ов опасности.</w:t>
            </w:r>
          </w:p>
          <w:p w:rsidR="00817CA9" w:rsidRPr="005E47E5" w:rsidRDefault="00817CA9" w:rsidP="00817CA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47E5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E47E5">
              <w:rPr>
                <w:rFonts w:ascii="PT Astra Serif" w:hAnsi="PT Astra Serif"/>
                <w:sz w:val="26"/>
              </w:rPr>
              <w:t xml:space="preserve"> </w:t>
            </w:r>
          </w:p>
          <w:p w:rsidR="00817CA9" w:rsidRPr="005E47E5" w:rsidRDefault="00817CA9" w:rsidP="00817CA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47E5">
              <w:rPr>
                <w:rFonts w:ascii="PT Astra Serif" w:hAnsi="PT Astra Serif"/>
                <w:sz w:val="26"/>
              </w:rPr>
              <w:t>1.</w:t>
            </w:r>
            <w:r w:rsidRPr="005E47E5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E47E5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817CA9" w:rsidRPr="005E47E5" w:rsidRDefault="00817CA9" w:rsidP="00817CA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47E5">
              <w:rPr>
                <w:rFonts w:ascii="PT Astra Serif" w:hAnsi="PT Astra Serif"/>
                <w:sz w:val="26"/>
              </w:rPr>
              <w:t>2.</w:t>
            </w:r>
            <w:r w:rsidRPr="005E47E5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E47E5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817CA9" w:rsidRPr="005E47E5" w:rsidRDefault="00817CA9" w:rsidP="00817CA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47E5">
              <w:rPr>
                <w:rFonts w:ascii="PT Astra Serif" w:hAnsi="PT Astra Serif"/>
                <w:sz w:val="26"/>
              </w:rPr>
              <w:t>3</w:t>
            </w:r>
            <w:r w:rsidRPr="005E47E5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E47E5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817CA9" w:rsidRPr="005E47E5" w:rsidRDefault="00817CA9" w:rsidP="00817CA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47E5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817CA9" w:rsidRPr="005E47E5" w:rsidRDefault="00817CA9" w:rsidP="00817CA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47E5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817CA9" w:rsidRPr="005E47E5" w:rsidRDefault="00817CA9" w:rsidP="00817CA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47E5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2941D1" w:rsidRPr="00BF2D19" w:rsidRDefault="002941D1" w:rsidP="002941D1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BF2D19">
              <w:rPr>
                <w:rFonts w:ascii="PT Astra Serif" w:hAnsi="PT Astra Serif"/>
                <w:b/>
                <w:sz w:val="26"/>
              </w:rPr>
              <w:lastRenderedPageBreak/>
              <w:t xml:space="preserve">Существующие ограничения и обременения земельного участка: </w:t>
            </w:r>
          </w:p>
          <w:p w:rsidR="002941D1" w:rsidRPr="00BF2D19" w:rsidRDefault="002941D1" w:rsidP="002941D1">
            <w:pPr>
              <w:pStyle w:val="aff1"/>
              <w:ind w:left="607"/>
              <w:jc w:val="both"/>
              <w:rPr>
                <w:rFonts w:ascii="PT Astra Serif" w:hAnsi="PT Astra Serif"/>
                <w:sz w:val="26"/>
              </w:rPr>
            </w:pPr>
            <w:r w:rsidRPr="00BF2D19">
              <w:rPr>
                <w:rFonts w:ascii="PT Astra Serif" w:hAnsi="PT Astra Serif"/>
                <w:sz w:val="26"/>
              </w:rPr>
              <w:t xml:space="preserve">1. Земельный участок полностью </w:t>
            </w:r>
            <w:r w:rsidRPr="00BF2D19">
              <w:rPr>
                <w:rFonts w:ascii="PT Astra Serif" w:hAnsi="PT Astra Serif" w:hint="eastAsia"/>
                <w:sz w:val="26"/>
              </w:rPr>
              <w:t>рас</w:t>
            </w:r>
            <w:r w:rsidRPr="00BF2D19">
              <w:rPr>
                <w:rFonts w:ascii="PT Astra Serif" w:hAnsi="PT Astra Serif"/>
                <w:sz w:val="26"/>
              </w:rPr>
              <w:t>п</w:t>
            </w:r>
            <w:r w:rsidRPr="00BF2D19">
              <w:rPr>
                <w:rFonts w:ascii="PT Astra Serif" w:hAnsi="PT Astra Serif" w:hint="eastAsia"/>
                <w:sz w:val="26"/>
              </w:rPr>
              <w:t>оложен</w:t>
            </w:r>
            <w:r w:rsidRPr="00BF2D19">
              <w:rPr>
                <w:rFonts w:ascii="PT Astra Serif" w:hAnsi="PT Astra Serif"/>
                <w:sz w:val="26"/>
              </w:rPr>
              <w:t xml:space="preserve"> в охранных зонах:</w:t>
            </w:r>
          </w:p>
          <w:p w:rsidR="00BF2D19" w:rsidRPr="00D97212" w:rsidRDefault="00BF2D19" w:rsidP="00BF2D19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>
              <w:rPr>
                <w:sz w:val="26"/>
                <w:szCs w:val="26"/>
                <w:shd w:val="clear" w:color="auto" w:fill="F8F9FA"/>
              </w:rPr>
              <w:t>- санитарно-защитная зоне</w:t>
            </w:r>
            <w:r w:rsidRPr="00D97212">
              <w:rPr>
                <w:sz w:val="26"/>
                <w:szCs w:val="26"/>
                <w:shd w:val="clear" w:color="auto" w:fill="F8F9FA"/>
              </w:rPr>
              <w:t xml:space="preserve"> для промплощадки цеха №</w:t>
            </w:r>
            <w:r>
              <w:rPr>
                <w:sz w:val="26"/>
                <w:szCs w:val="26"/>
                <w:shd w:val="clear" w:color="auto" w:fill="F8F9FA"/>
              </w:rPr>
              <w:t xml:space="preserve"> </w:t>
            </w:r>
            <w:r w:rsidRPr="00D97212">
              <w:rPr>
                <w:sz w:val="26"/>
                <w:szCs w:val="26"/>
                <w:shd w:val="clear" w:color="auto" w:fill="F8F9FA"/>
              </w:rPr>
              <w:t xml:space="preserve">9 </w:t>
            </w:r>
            <w:r>
              <w:rPr>
                <w:sz w:val="26"/>
                <w:szCs w:val="26"/>
                <w:shd w:val="clear" w:color="auto" w:fill="F8F9FA"/>
              </w:rPr>
              <w:t>АО «</w:t>
            </w:r>
            <w:r w:rsidRPr="00D97212">
              <w:rPr>
                <w:sz w:val="26"/>
                <w:szCs w:val="26"/>
                <w:shd w:val="clear" w:color="auto" w:fill="F8F9FA"/>
              </w:rPr>
              <w:t>Курский завод крупнопанельного до</w:t>
            </w:r>
            <w:r>
              <w:rPr>
                <w:sz w:val="26"/>
                <w:szCs w:val="26"/>
                <w:shd w:val="clear" w:color="auto" w:fill="F8F9FA"/>
              </w:rPr>
              <w:t>мостроения им. А.Ф. Дериглазова»</w:t>
            </w:r>
            <w:r w:rsidRPr="00D97212">
              <w:rPr>
                <w:sz w:val="26"/>
                <w:szCs w:val="26"/>
                <w:shd w:val="clear" w:color="auto" w:fill="F8F9FA"/>
              </w:rPr>
              <w:t xml:space="preserve"> по адресу: г. Курск, проезд Льговский поворот, д. 5 (реестровый номер 46:29-6.579);</w:t>
            </w:r>
          </w:p>
          <w:p w:rsidR="00C940D0" w:rsidRDefault="00C940D0" w:rsidP="00C940D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 xml:space="preserve">- зоне (секторе) 4.16.2 четвертой подзоны приаэродромной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46:00-6.533</w:t>
            </w:r>
            <w:r>
              <w:rPr>
                <w:bCs/>
                <w:sz w:val="26"/>
                <w:szCs w:val="26"/>
                <w:shd w:val="clear" w:color="auto" w:fill="FFFFFF"/>
              </w:rPr>
              <w:t>);</w:t>
            </w:r>
          </w:p>
          <w:p w:rsidR="00C940D0" w:rsidRDefault="00C940D0" w:rsidP="002941D1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>- зоне (сектор</w:t>
            </w:r>
            <w:r>
              <w:rPr>
                <w:sz w:val="26"/>
                <w:szCs w:val="26"/>
              </w:rPr>
              <w:t>е) 3.3</w:t>
            </w:r>
            <w:r w:rsidRPr="00FB251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Pr="00FB2516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третьей</w:t>
            </w:r>
            <w:r w:rsidRPr="00FB2516">
              <w:rPr>
                <w:sz w:val="26"/>
                <w:szCs w:val="26"/>
              </w:rPr>
              <w:t xml:space="preserve"> подзоны приаэродромной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</w:t>
            </w:r>
            <w:r>
              <w:rPr>
                <w:bCs/>
                <w:sz w:val="26"/>
                <w:szCs w:val="26"/>
                <w:shd w:val="clear" w:color="auto" w:fill="FFFFFF"/>
              </w:rPr>
              <w:t>519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)</w:t>
            </w:r>
            <w:r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C940D0" w:rsidRDefault="00C940D0" w:rsidP="00C940D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 в границах санитарно-защитной зоны ОНВ 38-0246-0014448-П «Объект по производству резиновых изделий ООО «Композит» 305022, г. Курск, ул. Соловьиная, зд. 49 (реестровый номер 46:29-6.1777);</w:t>
            </w:r>
          </w:p>
          <w:p w:rsidR="002941D1" w:rsidRPr="00BF2D19" w:rsidRDefault="002941D1" w:rsidP="002941D1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BF2D19">
              <w:rPr>
                <w:sz w:val="26"/>
                <w:szCs w:val="26"/>
                <w:shd w:val="clear" w:color="auto" w:fill="F8F9FA"/>
              </w:rPr>
              <w:t>- четвертой подзоне приаэродромной территории аэродрома Курск (Восточный) (реестровый номер 46:00-6.490);</w:t>
            </w:r>
          </w:p>
          <w:p w:rsidR="002941D1" w:rsidRPr="00BF2D19" w:rsidRDefault="002941D1" w:rsidP="002941D1">
            <w:pPr>
              <w:ind w:firstLine="567"/>
              <w:jc w:val="both"/>
              <w:rPr>
                <w:sz w:val="26"/>
                <w:szCs w:val="26"/>
              </w:rPr>
            </w:pPr>
            <w:r w:rsidRPr="00BF2D19">
              <w:rPr>
                <w:sz w:val="26"/>
                <w:szCs w:val="26"/>
                <w:shd w:val="clear" w:color="auto" w:fill="F8F9FA"/>
              </w:rPr>
              <w:t>- приаэродромной территории аэродрома Курск (Восточный) (реестровый номер 46:00-6.489);</w:t>
            </w:r>
          </w:p>
          <w:p w:rsidR="002941D1" w:rsidRPr="00BF2D19" w:rsidRDefault="002941D1" w:rsidP="002941D1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BF2D19">
              <w:rPr>
                <w:sz w:val="26"/>
                <w:szCs w:val="26"/>
              </w:rPr>
              <w:t xml:space="preserve">- пятой подзоне приаэродромной территории аэродрома Курск (Восточный) (реестровый номер </w:t>
            </w:r>
            <w:r w:rsidRPr="00BF2D19">
              <w:rPr>
                <w:bCs/>
                <w:sz w:val="26"/>
                <w:szCs w:val="26"/>
                <w:shd w:val="clear" w:color="auto" w:fill="FFFFFF"/>
              </w:rPr>
              <w:t>46:00-6.492);</w:t>
            </w:r>
          </w:p>
          <w:p w:rsidR="002941D1" w:rsidRPr="00BF2D19" w:rsidRDefault="002941D1" w:rsidP="002941D1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2D19">
              <w:rPr>
                <w:sz w:val="26"/>
                <w:szCs w:val="26"/>
              </w:rPr>
              <w:t xml:space="preserve">- шестой подзоне приаэродромной территории аэродрома Курск (Восточный) (реестровый номер </w:t>
            </w:r>
            <w:r w:rsidRPr="00BF2D19">
              <w:rPr>
                <w:bCs/>
                <w:sz w:val="26"/>
                <w:szCs w:val="26"/>
                <w:shd w:val="clear" w:color="auto" w:fill="FFFFFF"/>
              </w:rPr>
              <w:t>46:00-6.491);</w:t>
            </w:r>
          </w:p>
          <w:p w:rsidR="002941D1" w:rsidRDefault="002941D1" w:rsidP="002941D1">
            <w:pPr>
              <w:ind w:firstLine="567"/>
              <w:jc w:val="both"/>
              <w:rPr>
                <w:sz w:val="26"/>
                <w:szCs w:val="26"/>
              </w:rPr>
            </w:pPr>
            <w:r w:rsidRPr="00BF2D19">
              <w:rPr>
                <w:sz w:val="26"/>
                <w:szCs w:val="26"/>
              </w:rPr>
              <w:t xml:space="preserve">- третьей подзоне приаэродромной территории аэродрома Курск (Восточный) (реестровый номер 46:00-6.488); </w:t>
            </w:r>
          </w:p>
          <w:p w:rsidR="005D5E5E" w:rsidRPr="005D5E5E" w:rsidRDefault="005D5E5E" w:rsidP="00BF2D19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- зона третьего пояса (ЗСО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III</w:t>
            </w:r>
            <w:r w:rsidRPr="005D5E5E">
              <w:rPr>
                <w:bCs/>
                <w:sz w:val="26"/>
                <w:szCs w:val="26"/>
                <w:shd w:val="clear" w:color="auto" w:fill="FFFFFF"/>
              </w:rPr>
              <w:t xml:space="preserve">) </w:t>
            </w:r>
            <w:r>
              <w:rPr>
                <w:bCs/>
                <w:sz w:val="26"/>
                <w:szCs w:val="26"/>
                <w:shd w:val="clear" w:color="auto" w:fill="FFFFFF"/>
              </w:rPr>
              <w:t>санитарной охраны на водозаборном участке №1 скважин №№1, 2, 3 ООО «Теплогенерирующая компания» для хозяйственно-питьевого водоснабжения предприятия и передачи сторонним организациям в городе Курске (реестровый номер 46:29-6.1766).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2. Информация об ограничениях использования земельного участка, сведения о которых отсутствуют в ЕГРН, содержится в разделе 5 градостроительног</w:t>
            </w:r>
            <w:r w:rsidR="007742BC" w:rsidRPr="007742BC">
              <w:rPr>
                <w:rFonts w:ascii="PT Astra Serif" w:hAnsi="PT Astra Serif"/>
                <w:sz w:val="26"/>
              </w:rPr>
              <w:t>о плана земельного участка от 08</w:t>
            </w:r>
            <w:r w:rsidRPr="007742BC">
              <w:rPr>
                <w:rFonts w:ascii="PT Astra Serif" w:hAnsi="PT Astra Serif"/>
                <w:sz w:val="26"/>
              </w:rPr>
              <w:t>.10.2025 № РФ-46-2-29-0-00-</w:t>
            </w:r>
            <w:r w:rsidR="007742BC" w:rsidRPr="007742BC">
              <w:rPr>
                <w:rFonts w:ascii="PT Astra Serif" w:hAnsi="PT Astra Serif"/>
                <w:sz w:val="26"/>
              </w:rPr>
              <w:t>2025-8932</w:t>
            </w:r>
            <w:r w:rsidRPr="007742BC">
              <w:rPr>
                <w:rFonts w:ascii="PT Astra Serif" w:hAnsi="PT Astra Serif"/>
                <w:sz w:val="26"/>
              </w:rPr>
              <w:t>-0.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7742BC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2941D1" w:rsidRPr="007742BC" w:rsidRDefault="002941D1" w:rsidP="002941D1">
            <w:pPr>
              <w:ind w:firstLine="425"/>
              <w:jc w:val="both"/>
              <w:rPr>
                <w:sz w:val="26"/>
                <w:szCs w:val="26"/>
              </w:rPr>
            </w:pPr>
            <w:r w:rsidRPr="007742BC">
              <w:rPr>
                <w:sz w:val="26"/>
                <w:szCs w:val="26"/>
              </w:rPr>
              <w:t>- максимальное количество этажей надземной части зданий, строений, сооружений на территории земельного участка не устанавливается;</w:t>
            </w:r>
          </w:p>
          <w:p w:rsidR="002941D1" w:rsidRPr="007742BC" w:rsidRDefault="002941D1" w:rsidP="002941D1">
            <w:pPr>
              <w:ind w:firstLine="425"/>
              <w:jc w:val="both"/>
              <w:rPr>
                <w:sz w:val="26"/>
                <w:szCs w:val="26"/>
              </w:rPr>
            </w:pPr>
            <w:r w:rsidRPr="007742BC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2941D1" w:rsidRPr="007742BC" w:rsidRDefault="002941D1" w:rsidP="002941D1">
            <w:pPr>
              <w:ind w:firstLine="425"/>
              <w:jc w:val="both"/>
              <w:rPr>
                <w:sz w:val="26"/>
                <w:szCs w:val="26"/>
              </w:rPr>
            </w:pPr>
            <w:r w:rsidRPr="007742BC"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2941D1" w:rsidRPr="007742BC" w:rsidRDefault="002941D1" w:rsidP="002941D1">
            <w:pPr>
              <w:ind w:firstLine="425"/>
              <w:jc w:val="both"/>
              <w:rPr>
                <w:sz w:val="26"/>
                <w:szCs w:val="26"/>
              </w:rPr>
            </w:pPr>
            <w:r w:rsidRPr="007742BC">
              <w:rPr>
                <w:sz w:val="26"/>
                <w:szCs w:val="26"/>
              </w:rPr>
              <w:t>- минимально допустимая площадь озелененной территории земельных участков – 15% территории земельного участка;</w:t>
            </w:r>
          </w:p>
          <w:p w:rsidR="002941D1" w:rsidRPr="007742BC" w:rsidRDefault="002941D1" w:rsidP="002941D1">
            <w:pPr>
              <w:ind w:firstLine="425"/>
              <w:jc w:val="both"/>
              <w:rPr>
                <w:sz w:val="26"/>
                <w:szCs w:val="26"/>
              </w:rPr>
            </w:pPr>
            <w:r w:rsidRPr="007742BC">
              <w:rPr>
                <w:sz w:val="26"/>
                <w:szCs w:val="26"/>
              </w:rPr>
              <w:t>- категория объекта капитального строительства площадью до 1500 кв.м.</w:t>
            </w:r>
          </w:p>
          <w:p w:rsidR="002941D1" w:rsidRPr="007742BC" w:rsidRDefault="002941D1" w:rsidP="002941D1">
            <w:pPr>
              <w:ind w:firstLine="425"/>
              <w:jc w:val="both"/>
              <w:rPr>
                <w:sz w:val="26"/>
                <w:szCs w:val="26"/>
              </w:rPr>
            </w:pPr>
            <w:r w:rsidRPr="007742BC">
              <w:rPr>
                <w:sz w:val="26"/>
                <w:szCs w:val="26"/>
              </w:rPr>
              <w:t xml:space="preserve">Согласно пункту 1 части 10.12 Правил, минимальное количество машино-мест для хранения индивидуального автотранспорта на территории земельных участков </w:t>
            </w:r>
            <w:r w:rsidRPr="007742BC">
              <w:rPr>
                <w:sz w:val="26"/>
                <w:szCs w:val="26"/>
              </w:rPr>
              <w:lastRenderedPageBreak/>
              <w:t>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2941D1" w:rsidRPr="007742BC" w:rsidRDefault="002941D1" w:rsidP="002941D1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 w:hint="eastAsia"/>
                <w:sz w:val="26"/>
              </w:rPr>
              <w:t>В</w:t>
            </w:r>
            <w:r w:rsidRPr="007742BC">
              <w:rPr>
                <w:rFonts w:ascii="PT Astra Serif" w:hAnsi="PT Astra Serif"/>
                <w:sz w:val="26"/>
              </w:rPr>
              <w:t xml:space="preserve"> соответствии с пунктом 10.17 Правил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7742BC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742BC">
              <w:rPr>
                <w:b/>
                <w:color w:val="000000" w:themeColor="text1"/>
                <w:sz w:val="26"/>
                <w:szCs w:val="26"/>
              </w:rPr>
              <w:t xml:space="preserve">МУП «Курскводоканал» </w:t>
            </w:r>
            <w:r w:rsidRPr="007742BC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742BC">
              <w:rPr>
                <w:color w:val="000000" w:themeColor="text1"/>
                <w:sz w:val="26"/>
                <w:szCs w:val="26"/>
              </w:rPr>
              <w:t xml:space="preserve">- к системе водоснабжения – </w:t>
            </w:r>
            <w:r w:rsidR="00C940D0">
              <w:rPr>
                <w:color w:val="000000" w:themeColor="text1"/>
                <w:sz w:val="26"/>
                <w:szCs w:val="26"/>
              </w:rPr>
              <w:t>от водопроводной</w:t>
            </w:r>
            <w:r w:rsidRPr="007742BC">
              <w:rPr>
                <w:color w:val="000000" w:themeColor="text1"/>
                <w:sz w:val="26"/>
                <w:szCs w:val="26"/>
              </w:rPr>
              <w:t xml:space="preserve"> сет</w:t>
            </w:r>
            <w:r w:rsidR="00C940D0">
              <w:rPr>
                <w:color w:val="000000" w:themeColor="text1"/>
                <w:sz w:val="26"/>
                <w:szCs w:val="26"/>
              </w:rPr>
              <w:t>и</w:t>
            </w:r>
            <w:r w:rsidRPr="007742BC">
              <w:rPr>
                <w:color w:val="000000" w:themeColor="text1"/>
                <w:sz w:val="26"/>
                <w:szCs w:val="26"/>
              </w:rPr>
              <w:t xml:space="preserve"> по ул. Чайковского;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742BC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 w:rsidR="00C940D0">
              <w:rPr>
                <w:color w:val="000000" w:themeColor="text1"/>
                <w:sz w:val="26"/>
                <w:szCs w:val="26"/>
              </w:rPr>
              <w:t xml:space="preserve">от </w:t>
            </w:r>
            <w:r w:rsidRPr="007742BC">
              <w:rPr>
                <w:color w:val="000000" w:themeColor="text1"/>
                <w:sz w:val="26"/>
                <w:szCs w:val="26"/>
              </w:rPr>
              <w:t>сет</w:t>
            </w:r>
            <w:r w:rsidR="00C940D0">
              <w:rPr>
                <w:color w:val="000000" w:themeColor="text1"/>
                <w:sz w:val="26"/>
                <w:szCs w:val="26"/>
              </w:rPr>
              <w:t>и</w:t>
            </w:r>
            <w:r w:rsidRPr="007742BC">
              <w:rPr>
                <w:color w:val="000000" w:themeColor="text1"/>
                <w:sz w:val="26"/>
                <w:szCs w:val="26"/>
              </w:rPr>
              <w:t xml:space="preserve"> водоотведения по ул. Чайковского.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742BC">
              <w:rPr>
                <w:color w:val="000000" w:themeColor="text1"/>
                <w:sz w:val="26"/>
                <w:szCs w:val="26"/>
              </w:rPr>
              <w:t>Подключаемая нагрузка не более 1 куб.м./сут.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742BC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742BC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742BC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7742BC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7742BC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7742BC">
              <w:rPr>
                <w:rFonts w:ascii="PT Astra Serif" w:hAnsi="PT Astra Serif"/>
                <w:b/>
                <w:sz w:val="26"/>
              </w:rPr>
              <w:t>Филиал АО «РИР Энерго» - «Курская генерация»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Источник теплоснабжения – ООО ТГК.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Предельная свободная мощность в точке подключения – 1,0 Гкал/час.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В соответствии с постановлением Правительства Российской Федерации от 30 ноября 2021 г. № 2115 «Об утверждении Правил подключения к системам теплоснабжения…», заказчику необходимо подать заявку на подключение, определить требуемую нагрузку и получить условия подключения объекта к системе теплоснабжения. Обязательства организации, предоставившей информацию о возможности подключения, прекращаются, если заявитель в течение 4 месяцев с даты выдачи указанной информации не подаст заявку на заключение договора о подключении.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Срок подключения – в соответствии с п. 55 постановления Правительства РФ от 30 ноября 2021 г. № 2115.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7742BC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присоединения) к сетям газораспределения 30 куб.м./час.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</w:t>
            </w:r>
            <w:r w:rsidRPr="007742BC">
              <w:rPr>
                <w:rFonts w:ascii="PT Astra Serif" w:hAnsi="PT Astra Serif"/>
                <w:sz w:val="26"/>
              </w:rPr>
              <w:lastRenderedPageBreak/>
              <w:t xml:space="preserve">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7742BC">
              <w:rPr>
                <w:rFonts w:ascii="PT Astra Serif" w:hAnsi="PT Astra Serif"/>
                <w:sz w:val="26"/>
              </w:rPr>
              <w:t>сообщает: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1</w:t>
            </w:r>
            <w:r w:rsidR="004A3EEA">
              <w:rPr>
                <w:rFonts w:ascii="PT Astra Serif" w:hAnsi="PT Astra Serif"/>
                <w:sz w:val="26"/>
              </w:rPr>
              <w:t xml:space="preserve">. </w:t>
            </w:r>
            <w:r w:rsidRPr="007742BC">
              <w:rPr>
                <w:rFonts w:ascii="PT Astra Serif" w:hAnsi="PT Astra Serif"/>
                <w:sz w:val="26"/>
              </w:rPr>
              <w:t>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2. Выполнить строительство локальных очистных сооружений и трубопровода, отводящего очищенные воды из локальных очистных сооружений в близлежащий водный объект.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3. Получить разрешение в Министерстве природных ресурсов Курской области на право пользования водным объектом с целью сброса сточных вод.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4.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5.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 xml:space="preserve">6.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Pr="007742BC">
              <w:rPr>
                <w:rFonts w:ascii="PT Astra Serif" w:hAnsi="PT Astra Serif" w:hint="eastAsia"/>
                <w:sz w:val="26"/>
              </w:rPr>
              <w:t>«</w:t>
            </w:r>
            <w:r w:rsidRPr="007742BC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Pr="007742BC">
              <w:rPr>
                <w:rFonts w:ascii="PT Astra Serif" w:hAnsi="PT Astra Serif" w:hint="eastAsia"/>
                <w:sz w:val="26"/>
              </w:rPr>
              <w:t>»</w:t>
            </w:r>
            <w:r w:rsidRPr="007742BC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7.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 xml:space="preserve">8. Обеспечить соблюдение требований СП 42.13330.2016 </w:t>
            </w:r>
            <w:r w:rsidRPr="007742BC">
              <w:rPr>
                <w:rFonts w:ascii="PT Astra Serif" w:hAnsi="PT Astra Serif" w:hint="eastAsia"/>
                <w:sz w:val="26"/>
              </w:rPr>
              <w:t>«</w:t>
            </w:r>
            <w:r w:rsidRPr="007742BC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Pr="007742BC">
              <w:rPr>
                <w:rFonts w:ascii="PT Astra Serif" w:hAnsi="PT Astra Serif" w:hint="eastAsia"/>
                <w:sz w:val="26"/>
              </w:rPr>
              <w:t>»</w:t>
            </w:r>
            <w:r w:rsidRPr="007742BC">
              <w:rPr>
                <w:rFonts w:ascii="PT Astra Serif" w:hAnsi="PT Astra Serif"/>
                <w:sz w:val="26"/>
              </w:rPr>
              <w:t xml:space="preserve">, СП 32.13330.218 </w:t>
            </w:r>
            <w:r w:rsidRPr="007742BC">
              <w:rPr>
                <w:rFonts w:ascii="PT Astra Serif" w:hAnsi="PT Astra Serif" w:hint="eastAsia"/>
                <w:sz w:val="26"/>
              </w:rPr>
              <w:t>«</w:t>
            </w:r>
            <w:r w:rsidRPr="007742BC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Pr="007742BC">
              <w:rPr>
                <w:rFonts w:ascii="PT Astra Serif" w:hAnsi="PT Astra Serif" w:hint="eastAsia"/>
                <w:sz w:val="26"/>
              </w:rPr>
              <w:t>»</w:t>
            </w:r>
            <w:r w:rsidRPr="007742BC">
              <w:rPr>
                <w:rFonts w:ascii="PT Astra Serif" w:hAnsi="PT Astra Serif"/>
                <w:sz w:val="26"/>
              </w:rPr>
              <w:t>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9. После окончания строительства объекта получить справку о выполнении технических условий.</w:t>
            </w:r>
          </w:p>
          <w:p w:rsidR="002941D1" w:rsidRPr="007742BC" w:rsidRDefault="002941D1" w:rsidP="002941D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10. Срок действия данных технических условий составляет 2 года с момента их выдачи.</w:t>
            </w:r>
          </w:p>
          <w:p w:rsidR="00817CA9" w:rsidRPr="002941D1" w:rsidRDefault="00817CA9" w:rsidP="00817CA9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2941D1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400 000,00 руб. (четыреста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817CA9" w:rsidRPr="002941D1" w:rsidRDefault="00817CA9" w:rsidP="00817CA9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2941D1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12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 w:rsidR="002941D1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двенадцать 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тысяч рублей 00 копеек).</w:t>
            </w:r>
          </w:p>
          <w:p w:rsidR="00817CA9" w:rsidRPr="002941D1" w:rsidRDefault="00817CA9" w:rsidP="00817CA9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2941D1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400 000,00 руб. (четыреста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817CA9" w:rsidRPr="007742BC" w:rsidRDefault="00817CA9" w:rsidP="00817CA9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7742BC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 w:rsidR="007742BC" w:rsidRPr="007742BC"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30</w:t>
            </w:r>
            <w:r w:rsidR="00214B20" w:rsidRPr="007742BC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7742BC" w:rsidRPr="007742BC"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7742BC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214B20" w:rsidRPr="007742BC" w:rsidRDefault="002B5A07" w:rsidP="00DA5784">
            <w:pPr>
              <w:tabs>
                <w:tab w:val="left" w:pos="3882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7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46:29:101050:701, площадью                     </w:t>
            </w:r>
            <w:r w:rsidRPr="007742BC">
              <w:rPr>
                <w:rFonts w:ascii="PT Astra Serif" w:hAnsi="PT Astra Serif"/>
                <w:sz w:val="26"/>
              </w:rPr>
              <w:lastRenderedPageBreak/>
              <w:t xml:space="preserve">2 598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ул. 2-я Рабочая, </w:t>
            </w:r>
            <w:r w:rsidRPr="007742BC">
              <w:rPr>
                <w:sz w:val="26"/>
                <w:szCs w:val="26"/>
              </w:rPr>
              <w:t xml:space="preserve">для целей, не связанных со строительством, </w:t>
            </w:r>
            <w:r w:rsidRPr="007742BC">
              <w:rPr>
                <w:rFonts w:ascii="PT Astra Serif" w:hAnsi="PT Astra Serif"/>
                <w:sz w:val="26"/>
              </w:rPr>
              <w:t xml:space="preserve">с видом разрешенного использования земельного участка – «склады». 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7742BC">
              <w:rPr>
                <w:sz w:val="26"/>
                <w:szCs w:val="26"/>
              </w:rPr>
              <w:t>Согласно Генеральному плану города Курска, утвержденному решением Курского городского Собрания от 21.12.2021 №325-6-ОС, земельный участок относится к производственной функциональной зоне.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7742BC">
              <w:rPr>
                <w:sz w:val="26"/>
                <w:szCs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расположен в территориальной зоне ИТ-1 – зона объектов железнодорожного транспорта, объектов воздушного транспорта, с включением объ</w:t>
            </w:r>
            <w:r w:rsidR="00843567" w:rsidRPr="007742BC">
              <w:rPr>
                <w:sz w:val="26"/>
                <w:szCs w:val="26"/>
              </w:rPr>
              <w:t>ектов общественно-деловой застро</w:t>
            </w:r>
            <w:r w:rsidRPr="007742BC">
              <w:rPr>
                <w:sz w:val="26"/>
                <w:szCs w:val="26"/>
              </w:rPr>
              <w:t>йки и объектов инженерной инфраструктуры.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7742BC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742BC">
              <w:rPr>
                <w:sz w:val="26"/>
                <w:szCs w:val="26"/>
              </w:rPr>
              <w:t xml:space="preserve"> 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1.</w:t>
            </w:r>
            <w:r w:rsidRPr="007742BC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7742BC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сооружений, с учетом соблюдения требований санитарных, градостроительных, пожарных и других действующих норм и правил в соответствии с законодательством РФ.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2. Изменение вида разрешенного использования земельного участка                         не допускается.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4. Взимание платы за использование земельного участка под размещение стоянки автотранспорта не допускается.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5.</w:t>
            </w:r>
            <w:r w:rsidRPr="007742BC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7742BC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6. Передача прав и обязанностей по договору аренды земельного участка третьему лицу не допускается.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7742BC">
              <w:rPr>
                <w:rFonts w:ascii="PT Astra Serif" w:hAnsi="PT Astra Serif"/>
                <w:sz w:val="26"/>
              </w:rPr>
              <w:t>7. Передача арендованного земельного участка в субаренду не допускается.</w:t>
            </w:r>
          </w:p>
          <w:p w:rsidR="00214B20" w:rsidRPr="007742BC" w:rsidRDefault="00214B20" w:rsidP="00214B20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7742BC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214B20" w:rsidRPr="006A50F0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6A50F0">
              <w:rPr>
                <w:sz w:val="26"/>
                <w:szCs w:val="26"/>
              </w:rPr>
              <w:t>1.Земельный участок находится в охранных зонах:</w:t>
            </w:r>
          </w:p>
          <w:p w:rsidR="006A50F0" w:rsidRDefault="006A50F0" w:rsidP="006A50F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 xml:space="preserve">- зоне (секторе) 4.16.2 четвертой подзоны приаэродромной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46:00-6.533</w:t>
            </w:r>
            <w:r>
              <w:rPr>
                <w:bCs/>
                <w:sz w:val="26"/>
                <w:szCs w:val="26"/>
                <w:shd w:val="clear" w:color="auto" w:fill="FFFFFF"/>
              </w:rPr>
              <w:t>);</w:t>
            </w:r>
          </w:p>
          <w:p w:rsidR="006A50F0" w:rsidRPr="00BF2D19" w:rsidRDefault="006A50F0" w:rsidP="006A50F0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FB2516">
              <w:rPr>
                <w:sz w:val="26"/>
                <w:szCs w:val="26"/>
              </w:rPr>
              <w:t>- зоне (сектор</w:t>
            </w:r>
            <w:r>
              <w:rPr>
                <w:sz w:val="26"/>
                <w:szCs w:val="26"/>
              </w:rPr>
              <w:t>е) 3.3</w:t>
            </w:r>
            <w:r w:rsidRPr="00FB251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Pr="00FB2516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третьей</w:t>
            </w:r>
            <w:r w:rsidRPr="00FB2516">
              <w:rPr>
                <w:sz w:val="26"/>
                <w:szCs w:val="26"/>
              </w:rPr>
              <w:t xml:space="preserve"> подзоны приаэродромной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</w:t>
            </w:r>
            <w:r>
              <w:rPr>
                <w:bCs/>
                <w:sz w:val="26"/>
                <w:szCs w:val="26"/>
                <w:shd w:val="clear" w:color="auto" w:fill="FFFFFF"/>
              </w:rPr>
              <w:t>519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);</w:t>
            </w:r>
          </w:p>
          <w:p w:rsidR="00214B20" w:rsidRPr="006A50F0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6A50F0">
              <w:rPr>
                <w:sz w:val="26"/>
                <w:szCs w:val="26"/>
              </w:rPr>
              <w:t xml:space="preserve">- четвертой подзоне приаэродромной территории аэродрома Курск (Восточный) (реестровый номер </w:t>
            </w:r>
            <w:r w:rsidRPr="006A50F0">
              <w:rPr>
                <w:bCs/>
                <w:sz w:val="26"/>
                <w:szCs w:val="26"/>
                <w:shd w:val="clear" w:color="auto" w:fill="FFFFFF"/>
              </w:rPr>
              <w:t>46:00-6.490);</w:t>
            </w:r>
          </w:p>
          <w:p w:rsidR="00214B20" w:rsidRPr="006A50F0" w:rsidRDefault="00214B20" w:rsidP="00214B2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6A50F0">
              <w:rPr>
                <w:sz w:val="26"/>
                <w:szCs w:val="26"/>
              </w:rPr>
              <w:t xml:space="preserve">- приаэродромной территории аэродрома Курск (Восточный) (реестровый номер </w:t>
            </w:r>
            <w:r w:rsidRPr="006A50F0">
              <w:rPr>
                <w:bCs/>
                <w:sz w:val="26"/>
                <w:szCs w:val="26"/>
                <w:shd w:val="clear" w:color="auto" w:fill="FFFFFF"/>
              </w:rPr>
              <w:t>46:00-6.489);</w:t>
            </w:r>
          </w:p>
          <w:p w:rsidR="00214B20" w:rsidRPr="006A50F0" w:rsidRDefault="00214B20" w:rsidP="00214B20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6A50F0">
              <w:rPr>
                <w:sz w:val="26"/>
                <w:szCs w:val="26"/>
              </w:rPr>
              <w:t>- пятой подзоне приаэродромной территории аэродрома Курск (Восточный) (реестровый номер 46:00-6.492)</w:t>
            </w:r>
            <w:r w:rsidRPr="006A50F0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214B20" w:rsidRPr="006A50F0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6A50F0">
              <w:rPr>
                <w:sz w:val="26"/>
                <w:szCs w:val="26"/>
              </w:rPr>
              <w:t xml:space="preserve">- шестой подзоне приаэродромной территории аэродрома Курск (Восточный) (реестровый номер </w:t>
            </w:r>
            <w:r w:rsidRPr="006A50F0">
              <w:rPr>
                <w:bCs/>
                <w:sz w:val="26"/>
                <w:szCs w:val="26"/>
                <w:shd w:val="clear" w:color="auto" w:fill="FFFFFF"/>
              </w:rPr>
              <w:t>46:00-6.491)</w:t>
            </w:r>
            <w:r w:rsidRPr="006A50F0">
              <w:rPr>
                <w:sz w:val="26"/>
                <w:szCs w:val="26"/>
              </w:rPr>
              <w:t>;</w:t>
            </w:r>
          </w:p>
          <w:p w:rsidR="00214B20" w:rsidRPr="006A50F0" w:rsidRDefault="00214B20" w:rsidP="00214B2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6A50F0">
              <w:rPr>
                <w:sz w:val="26"/>
                <w:szCs w:val="26"/>
              </w:rPr>
              <w:t xml:space="preserve">- третьей подзоне приаэродромной территории аэродрома Курск (Восточный) (реестровый номер </w:t>
            </w:r>
            <w:r w:rsidRPr="006A50F0">
              <w:rPr>
                <w:bCs/>
                <w:sz w:val="26"/>
                <w:szCs w:val="26"/>
                <w:shd w:val="clear" w:color="auto" w:fill="FFFFFF"/>
              </w:rPr>
              <w:t>46:00-6.488)</w:t>
            </w:r>
            <w:r w:rsidR="00BC743C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BC743C" w:rsidRDefault="00BC743C" w:rsidP="00214B2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Ограничения прав на земельный участок, предусмотренные ст. 56 Земельного кодекса Российской Федерации (реестровые номера 46.29.2.13, 46.16.2).</w:t>
            </w:r>
          </w:p>
          <w:p w:rsidR="00214B20" w:rsidRPr="00EA4E9F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EA4E9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EA4E9F">
              <w:rPr>
                <w:sz w:val="26"/>
                <w:szCs w:val="26"/>
              </w:rPr>
              <w:t xml:space="preserve"> за земельный участок –                      </w:t>
            </w:r>
            <w:r w:rsidR="00EA4E9F" w:rsidRPr="00EA4E9F">
              <w:rPr>
                <w:b/>
                <w:sz w:val="26"/>
                <w:szCs w:val="26"/>
              </w:rPr>
              <w:t>350 000,00 руб. (триста</w:t>
            </w:r>
            <w:r w:rsidRPr="00EA4E9F">
              <w:rPr>
                <w:b/>
                <w:sz w:val="26"/>
                <w:szCs w:val="26"/>
              </w:rPr>
              <w:t xml:space="preserve"> пятьдесят тысяч рублей 00 копеек).</w:t>
            </w:r>
          </w:p>
          <w:p w:rsidR="00214B20" w:rsidRPr="00EA4E9F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EA4E9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EA4E9F" w:rsidRPr="00EA4E9F">
              <w:rPr>
                <w:b/>
                <w:sz w:val="26"/>
                <w:szCs w:val="26"/>
              </w:rPr>
              <w:t>10 5</w:t>
            </w:r>
            <w:r w:rsidRPr="00EA4E9F">
              <w:rPr>
                <w:b/>
                <w:sz w:val="26"/>
                <w:szCs w:val="26"/>
              </w:rPr>
              <w:t>00, 00 руб. (</w:t>
            </w:r>
            <w:r w:rsidR="00EA4E9F" w:rsidRPr="00EA4E9F">
              <w:rPr>
                <w:b/>
                <w:sz w:val="26"/>
                <w:szCs w:val="26"/>
              </w:rPr>
              <w:t>десять</w:t>
            </w:r>
            <w:r w:rsidR="002B5A07">
              <w:rPr>
                <w:b/>
                <w:sz w:val="26"/>
                <w:szCs w:val="26"/>
              </w:rPr>
              <w:t xml:space="preserve"> </w:t>
            </w:r>
            <w:r w:rsidR="00EA4E9F" w:rsidRPr="00EA4E9F">
              <w:rPr>
                <w:b/>
                <w:sz w:val="26"/>
                <w:szCs w:val="26"/>
              </w:rPr>
              <w:t>тысяч</w:t>
            </w:r>
            <w:r w:rsidRPr="00EA4E9F">
              <w:rPr>
                <w:b/>
                <w:sz w:val="26"/>
                <w:szCs w:val="26"/>
              </w:rPr>
              <w:t xml:space="preserve"> пятьсот рублей 00 копеек).</w:t>
            </w:r>
          </w:p>
          <w:p w:rsidR="00214B20" w:rsidRPr="00EA4E9F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EA4E9F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EA4E9F" w:rsidRPr="00EA4E9F">
              <w:rPr>
                <w:b/>
                <w:sz w:val="26"/>
                <w:szCs w:val="26"/>
              </w:rPr>
              <w:t>350 000,00 руб. (триста</w:t>
            </w:r>
            <w:r w:rsidRPr="00EA4E9F">
              <w:rPr>
                <w:b/>
                <w:sz w:val="26"/>
                <w:szCs w:val="26"/>
              </w:rPr>
              <w:t xml:space="preserve"> пятьдесят тысяч рублей 00 копеек).</w:t>
            </w:r>
          </w:p>
          <w:p w:rsidR="00214B20" w:rsidRDefault="00214B20" w:rsidP="00214B20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A4E9F">
              <w:rPr>
                <w:b/>
                <w:sz w:val="26"/>
                <w:szCs w:val="26"/>
              </w:rPr>
              <w:t>Срок аренды земельного участка – 5 (пять) лет.</w:t>
            </w:r>
          </w:p>
          <w:p w:rsidR="00214B20" w:rsidRPr="00DA5784" w:rsidRDefault="002B5A07" w:rsidP="00214B20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8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A5784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46:29:102070:43, площадью                     4 678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ул. 50 лет Октября, </w:t>
            </w:r>
            <w:r w:rsidRPr="00DA5784">
              <w:rPr>
                <w:sz w:val="26"/>
                <w:szCs w:val="26"/>
              </w:rPr>
              <w:t xml:space="preserve">для целей, не связанных со строительством, </w:t>
            </w:r>
            <w:r w:rsidRPr="00DA5784">
              <w:rPr>
                <w:rFonts w:ascii="PT Astra Serif" w:hAnsi="PT Astra Serif"/>
                <w:sz w:val="26"/>
              </w:rPr>
              <w:t xml:space="preserve">с видом разрешенного использования земельного участка – «стоянка транспортных средств». 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DA5784">
              <w:rPr>
                <w:sz w:val="26"/>
                <w:szCs w:val="26"/>
              </w:rPr>
              <w:t>Согласно Генеральному плану города Курска, утвержденному решением Курского городского Собрания от 21.12.2021 №325-6-ОС, земельный участок относится к многофункциональной общественно-деловой зоне.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DA5784">
              <w:rPr>
                <w:sz w:val="26"/>
                <w:szCs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расположен в территориальной зоне О-1 – общественно-деловая зона объектов многофункциональной общественно-деловой застройки и жилых домов.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DA5784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DA5784">
              <w:rPr>
                <w:sz w:val="26"/>
                <w:szCs w:val="26"/>
              </w:rPr>
              <w:t xml:space="preserve"> 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A5784">
              <w:rPr>
                <w:rFonts w:ascii="PT Astra Serif" w:hAnsi="PT Astra Serif"/>
                <w:sz w:val="26"/>
              </w:rPr>
              <w:t>1.</w:t>
            </w:r>
            <w:r w:rsidRPr="00DA5784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DA5784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сооружений, с учетом соблюдения требований санитарных, градостроительных, пожарных и других действующих норм и правил в соответствии с законодательством РФ.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A5784">
              <w:rPr>
                <w:rFonts w:ascii="PT Astra Serif" w:hAnsi="PT Astra Serif"/>
                <w:sz w:val="26"/>
              </w:rPr>
              <w:t>2. Изменение вида разрешенного использования земельного участка                         не допускается.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A5784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A5784">
              <w:rPr>
                <w:rFonts w:ascii="PT Astra Serif" w:hAnsi="PT Astra Serif"/>
                <w:sz w:val="26"/>
              </w:rPr>
              <w:t>4. Взимание платы за использование земельного участка под размещение стоянки автотранспорта не допускается.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A5784">
              <w:rPr>
                <w:rFonts w:ascii="PT Astra Serif" w:hAnsi="PT Astra Serif"/>
                <w:sz w:val="26"/>
              </w:rPr>
              <w:t>5.</w:t>
            </w:r>
            <w:r w:rsidRPr="00DA5784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DA5784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A5784">
              <w:rPr>
                <w:rFonts w:ascii="PT Astra Serif" w:hAnsi="PT Astra Serif"/>
                <w:sz w:val="26"/>
              </w:rPr>
              <w:t>6. Передача прав и обязанностей по договору аренды земельного участка третьему лицу не допускается.</w:t>
            </w:r>
          </w:p>
          <w:p w:rsidR="00214B20" w:rsidRPr="00DA5784" w:rsidRDefault="00214B20" w:rsidP="00214B20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DA5784">
              <w:rPr>
                <w:rFonts w:ascii="PT Astra Serif" w:hAnsi="PT Astra Serif"/>
                <w:sz w:val="26"/>
              </w:rPr>
              <w:t>7. Передача арендованного земельного участка в субаренду не допускается.</w:t>
            </w:r>
          </w:p>
          <w:p w:rsidR="00214B20" w:rsidRPr="00DF7FE2" w:rsidRDefault="00214B20" w:rsidP="00214B20">
            <w:pPr>
              <w:ind w:firstLine="567"/>
              <w:jc w:val="both"/>
              <w:rPr>
                <w:b/>
                <w:sz w:val="26"/>
                <w:szCs w:val="26"/>
                <w:highlight w:val="yellow"/>
              </w:rPr>
            </w:pPr>
            <w:r w:rsidRPr="00E31D29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214B20" w:rsidRPr="006D32F8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6D32F8">
              <w:rPr>
                <w:sz w:val="26"/>
                <w:szCs w:val="26"/>
              </w:rPr>
              <w:t>1.Земельный участок находится в охранных зонах:</w:t>
            </w:r>
          </w:p>
          <w:p w:rsidR="008879DF" w:rsidRDefault="008879DF" w:rsidP="006D32F8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D531E8">
              <w:rPr>
                <w:sz w:val="26"/>
                <w:szCs w:val="26"/>
                <w:shd w:val="clear" w:color="auto" w:fill="F8F9FA"/>
              </w:rPr>
              <w:t>- зоне третьего пояса (ЗСО III) одиночного водозабора ООО ПКП «Антонина», расположенного по адресу: г. Курск, ул. 50 лет Октября, 187А (реестровый номер 46:29-6.743)</w:t>
            </w:r>
            <w:r>
              <w:rPr>
                <w:sz w:val="26"/>
                <w:szCs w:val="26"/>
                <w:shd w:val="clear" w:color="auto" w:fill="F8F9FA"/>
              </w:rPr>
              <w:t>;</w:t>
            </w:r>
          </w:p>
          <w:p w:rsidR="008879DF" w:rsidRPr="006D32F8" w:rsidRDefault="008879DF" w:rsidP="008879DF">
            <w:pPr>
              <w:ind w:firstLine="567"/>
              <w:jc w:val="both"/>
              <w:rPr>
                <w:sz w:val="26"/>
                <w:szCs w:val="26"/>
              </w:rPr>
            </w:pPr>
            <w:r w:rsidRPr="006D32F8">
              <w:rPr>
                <w:sz w:val="26"/>
                <w:szCs w:val="26"/>
              </w:rPr>
              <w:lastRenderedPageBreak/>
              <w:t xml:space="preserve">- четвертой подзоне приаэродромной территории аэродрома Курск (Восточный) (реестровый номер </w:t>
            </w:r>
            <w:r w:rsidRPr="006D32F8">
              <w:rPr>
                <w:bCs/>
                <w:sz w:val="26"/>
                <w:szCs w:val="26"/>
                <w:shd w:val="clear" w:color="auto" w:fill="FFFFFF"/>
              </w:rPr>
              <w:t>46:00-6.490);</w:t>
            </w:r>
          </w:p>
          <w:p w:rsidR="006D32F8" w:rsidRPr="00CB4452" w:rsidRDefault="006D32F8" w:rsidP="006D32F8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14B2A">
              <w:rPr>
                <w:sz w:val="26"/>
                <w:szCs w:val="26"/>
                <w:shd w:val="clear" w:color="auto" w:fill="F8F9FA"/>
              </w:rPr>
              <w:t>- зоне (секторе) 4.21.1 четвертой подзоны приаэродромной территории аэродрома Курск (Восточный) (реестровый номер 46:00-6.537);</w:t>
            </w:r>
          </w:p>
          <w:p w:rsidR="00DB1FC5" w:rsidRPr="00B406BF" w:rsidRDefault="00DB1FC5" w:rsidP="00DB1FC5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406BF">
              <w:rPr>
                <w:sz w:val="26"/>
                <w:szCs w:val="26"/>
              </w:rPr>
              <w:t xml:space="preserve">- </w:t>
            </w:r>
            <w:r w:rsidRPr="00260985">
              <w:rPr>
                <w:sz w:val="26"/>
                <w:szCs w:val="26"/>
              </w:rPr>
              <w:t>зон</w:t>
            </w:r>
            <w:r>
              <w:rPr>
                <w:sz w:val="26"/>
                <w:szCs w:val="26"/>
              </w:rPr>
              <w:t>е</w:t>
            </w:r>
            <w:r w:rsidRPr="00260985">
              <w:rPr>
                <w:sz w:val="26"/>
                <w:szCs w:val="26"/>
              </w:rPr>
              <w:t xml:space="preserve"> (сектор</w:t>
            </w:r>
            <w:r>
              <w:rPr>
                <w:sz w:val="26"/>
                <w:szCs w:val="26"/>
              </w:rPr>
              <w:t>е) 3.3.19</w:t>
            </w:r>
            <w:r w:rsidRPr="00260985">
              <w:rPr>
                <w:sz w:val="26"/>
                <w:szCs w:val="26"/>
              </w:rPr>
              <w:t xml:space="preserve"> третьей подзоны приаэродромной территории аэродрома Курск (Восточный) </w:t>
            </w:r>
            <w:r w:rsidRPr="00B406BF">
              <w:rPr>
                <w:sz w:val="26"/>
                <w:szCs w:val="26"/>
              </w:rPr>
              <w:t xml:space="preserve">(реестровый номер </w:t>
            </w:r>
            <w:r w:rsidRPr="00B406BF">
              <w:rPr>
                <w:bCs/>
                <w:sz w:val="26"/>
                <w:szCs w:val="26"/>
                <w:shd w:val="clear" w:color="auto" w:fill="FFFFFF"/>
              </w:rPr>
              <w:t>46:00-6.</w:t>
            </w:r>
            <w:r>
              <w:rPr>
                <w:bCs/>
                <w:sz w:val="26"/>
                <w:szCs w:val="26"/>
                <w:shd w:val="clear" w:color="auto" w:fill="FFFFFF"/>
              </w:rPr>
              <w:t>554</w:t>
            </w:r>
            <w:r w:rsidRPr="00B406BF">
              <w:rPr>
                <w:bCs/>
                <w:sz w:val="26"/>
                <w:szCs w:val="26"/>
                <w:shd w:val="clear" w:color="auto" w:fill="FFFFFF"/>
              </w:rPr>
              <w:t>);</w:t>
            </w:r>
          </w:p>
          <w:p w:rsidR="00214B20" w:rsidRPr="006D32F8" w:rsidRDefault="00214B20" w:rsidP="00214B2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6D32F8">
              <w:rPr>
                <w:sz w:val="26"/>
                <w:szCs w:val="26"/>
              </w:rPr>
              <w:t xml:space="preserve">- приаэродромной территории аэродрома Курск (Восточный) (реестровый номер </w:t>
            </w:r>
            <w:r w:rsidRPr="006D32F8">
              <w:rPr>
                <w:bCs/>
                <w:sz w:val="26"/>
                <w:szCs w:val="26"/>
                <w:shd w:val="clear" w:color="auto" w:fill="FFFFFF"/>
              </w:rPr>
              <w:t>46:00-6.489);</w:t>
            </w:r>
          </w:p>
          <w:p w:rsidR="00214B20" w:rsidRPr="006D32F8" w:rsidRDefault="00214B20" w:rsidP="00214B20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6D32F8">
              <w:rPr>
                <w:sz w:val="26"/>
                <w:szCs w:val="26"/>
              </w:rPr>
              <w:t>- пятой подзоне приаэродромной территории аэродрома Курск (Восточный) (реестровый номер 46:00-6.492)</w:t>
            </w:r>
            <w:r w:rsidRPr="006D32F8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214B20" w:rsidRPr="006D32F8" w:rsidRDefault="00214B20" w:rsidP="00214B20">
            <w:pPr>
              <w:ind w:firstLine="567"/>
              <w:jc w:val="both"/>
              <w:rPr>
                <w:sz w:val="26"/>
                <w:szCs w:val="26"/>
              </w:rPr>
            </w:pPr>
            <w:r w:rsidRPr="006D32F8">
              <w:rPr>
                <w:sz w:val="26"/>
                <w:szCs w:val="26"/>
              </w:rPr>
              <w:t xml:space="preserve">- шестой подзоне приаэродромной территории аэродрома Курск (Восточный) (реестровый номер </w:t>
            </w:r>
            <w:r w:rsidRPr="006D32F8">
              <w:rPr>
                <w:bCs/>
                <w:sz w:val="26"/>
                <w:szCs w:val="26"/>
                <w:shd w:val="clear" w:color="auto" w:fill="FFFFFF"/>
              </w:rPr>
              <w:t>46:00-6.491)</w:t>
            </w:r>
            <w:r w:rsidRPr="006D32F8">
              <w:rPr>
                <w:sz w:val="26"/>
                <w:szCs w:val="26"/>
              </w:rPr>
              <w:t>;</w:t>
            </w:r>
          </w:p>
          <w:p w:rsidR="00214B20" w:rsidRDefault="00214B20" w:rsidP="00214B2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6D32F8">
              <w:rPr>
                <w:sz w:val="26"/>
                <w:szCs w:val="26"/>
              </w:rPr>
              <w:t xml:space="preserve">- третьей подзоне приаэродромной территории аэродрома Курск (Восточный) (реестровый номер </w:t>
            </w:r>
            <w:r w:rsidRPr="006D32F8">
              <w:rPr>
                <w:bCs/>
                <w:sz w:val="26"/>
                <w:szCs w:val="26"/>
                <w:shd w:val="clear" w:color="auto" w:fill="FFFFFF"/>
              </w:rPr>
              <w:t>46:00-6.488)</w:t>
            </w:r>
            <w:r w:rsidR="00DB1FC5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DB1FC5" w:rsidRDefault="00DB1FC5" w:rsidP="00DB1FC5">
            <w:pPr>
              <w:ind w:firstLine="567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9681E">
              <w:rPr>
                <w:color w:val="000000" w:themeColor="text1"/>
                <w:sz w:val="26"/>
                <w:szCs w:val="26"/>
                <w:shd w:val="clear" w:color="auto" w:fill="FFFFFF"/>
              </w:rPr>
              <w:t>- зоне объекта линии электропередач ВЛ - 110кВ "Садовая-Прибор" г.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29681E">
              <w:rPr>
                <w:color w:val="000000" w:themeColor="text1"/>
                <w:sz w:val="26"/>
                <w:szCs w:val="26"/>
                <w:shd w:val="clear" w:color="auto" w:fill="FFFFFF"/>
              </w:rPr>
              <w:t>Курск Курской области (реестровый номер 46:29-6.83)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;</w:t>
            </w:r>
          </w:p>
          <w:p w:rsidR="00DB1FC5" w:rsidRPr="0029681E" w:rsidRDefault="00DB1FC5" w:rsidP="00DB1FC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E31D29">
              <w:rPr>
                <w:color w:val="000000" w:themeColor="text1"/>
                <w:sz w:val="26"/>
                <w:szCs w:val="26"/>
                <w:shd w:val="clear" w:color="auto" w:fill="FFFFFF"/>
              </w:rPr>
              <w:t>сети электрического снабжения автомобильной газонаполнительной компрессорной станции с молниеотводами с прожекторной мачтой высотой 20 м каждый, назначение коммуникационное (реестровый номер границы – 46:29-6.228);</w:t>
            </w:r>
          </w:p>
          <w:p w:rsidR="00DB1FC5" w:rsidRDefault="00DB1FC5" w:rsidP="00214B20">
            <w:pPr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E31D29">
              <w:rPr>
                <w:sz w:val="26"/>
                <w:szCs w:val="26"/>
              </w:rPr>
              <w:t xml:space="preserve">- </w:t>
            </w:r>
            <w:r w:rsidR="008433FD">
              <w:rPr>
                <w:sz w:val="26"/>
                <w:szCs w:val="26"/>
              </w:rPr>
              <w:t xml:space="preserve">резервирование земель для муниципальных нужд г. Курска в целях реконструкции дороги общего пользования по ул. 50 лет Октября 2-я Очередь, соединяющей ул. Пучковка и федеральную дорогу М-2, строительства сетей инженерно-технического обеспечения, линий электропередач, линий связи  (в том числе линейно-кабельные сооружения), трубопроводов и других необходимых линейных объектов </w:t>
            </w:r>
            <w:r w:rsidR="00E31D29" w:rsidRPr="00E31D29">
              <w:rPr>
                <w:sz w:val="26"/>
                <w:szCs w:val="26"/>
              </w:rPr>
              <w:t>(</w:t>
            </w:r>
            <w:r w:rsidRPr="00E31D29">
              <w:rPr>
                <w:sz w:val="26"/>
                <w:szCs w:val="26"/>
              </w:rPr>
              <w:t>реестровый номер границы: 46:29-6.40</w:t>
            </w:r>
            <w:r w:rsidR="00E31D29" w:rsidRPr="00E31D29">
              <w:rPr>
                <w:sz w:val="26"/>
                <w:szCs w:val="26"/>
              </w:rPr>
              <w:t>)</w:t>
            </w:r>
            <w:r w:rsidRPr="00E31D29">
              <w:rPr>
                <w:sz w:val="26"/>
                <w:szCs w:val="26"/>
              </w:rPr>
              <w:t>.</w:t>
            </w:r>
            <w:proofErr w:type="gramEnd"/>
          </w:p>
          <w:p w:rsidR="00A871B7" w:rsidRDefault="00A871B7" w:rsidP="00214B2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Ограничения прав на земельный участок, предусмотренные ст. 56 Земельного кодекса Российской Федерации (реестровые номера 4</w:t>
            </w:r>
            <w:r w:rsidR="00BC743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.29.2.5, 46.29.2.61, 46.29.2.44, 46.29.2.203).</w:t>
            </w:r>
          </w:p>
          <w:p w:rsidR="008433FD" w:rsidRPr="00E31D29" w:rsidRDefault="00A871B7" w:rsidP="00E646F8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879DF">
              <w:rPr>
                <w:sz w:val="26"/>
                <w:szCs w:val="26"/>
              </w:rPr>
              <w:t xml:space="preserve">. Использование </w:t>
            </w:r>
            <w:r w:rsidR="008433FD">
              <w:rPr>
                <w:sz w:val="26"/>
                <w:szCs w:val="26"/>
              </w:rPr>
              <w:t>земельного участка возможно</w:t>
            </w:r>
            <w:r w:rsidR="00B14043">
              <w:rPr>
                <w:sz w:val="26"/>
                <w:szCs w:val="26"/>
              </w:rPr>
              <w:t xml:space="preserve"> в соответствии с требованиями</w:t>
            </w:r>
            <w:r>
              <w:rPr>
                <w:sz w:val="26"/>
                <w:szCs w:val="26"/>
              </w:rPr>
              <w:t xml:space="preserve"> охранных зон, установленных </w:t>
            </w:r>
            <w:r w:rsidR="00B14043">
              <w:rPr>
                <w:sz w:val="26"/>
                <w:szCs w:val="26"/>
              </w:rPr>
              <w:t>для объектов электросетевого хозяйства.</w:t>
            </w:r>
          </w:p>
          <w:p w:rsidR="00214B20" w:rsidRPr="00B65BD0" w:rsidRDefault="00214B20" w:rsidP="00E646F8">
            <w:pPr>
              <w:ind w:firstLine="567"/>
              <w:jc w:val="both"/>
              <w:rPr>
                <w:sz w:val="26"/>
                <w:szCs w:val="26"/>
              </w:rPr>
            </w:pPr>
            <w:r w:rsidRPr="00B65BD0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B65BD0">
              <w:rPr>
                <w:sz w:val="26"/>
                <w:szCs w:val="26"/>
              </w:rPr>
              <w:t xml:space="preserve"> за земельный участок –                      </w:t>
            </w:r>
            <w:r w:rsidR="00E646F8" w:rsidRPr="00B65BD0">
              <w:rPr>
                <w:b/>
                <w:sz w:val="26"/>
                <w:szCs w:val="26"/>
              </w:rPr>
              <w:t>1 000</w:t>
            </w:r>
            <w:r w:rsidRPr="00B65BD0">
              <w:rPr>
                <w:b/>
                <w:sz w:val="26"/>
                <w:szCs w:val="26"/>
              </w:rPr>
              <w:t xml:space="preserve"> 000,00 руб. (</w:t>
            </w:r>
            <w:r w:rsidR="00E646F8" w:rsidRPr="00B65BD0">
              <w:rPr>
                <w:b/>
                <w:sz w:val="26"/>
                <w:szCs w:val="26"/>
              </w:rPr>
              <w:t>один миллион</w:t>
            </w:r>
            <w:r w:rsidRPr="00B65BD0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214B20" w:rsidRPr="00B65BD0" w:rsidRDefault="00214B20" w:rsidP="00E646F8">
            <w:pPr>
              <w:ind w:firstLine="567"/>
              <w:jc w:val="both"/>
              <w:rPr>
                <w:sz w:val="26"/>
                <w:szCs w:val="26"/>
              </w:rPr>
            </w:pPr>
            <w:r w:rsidRPr="00B65BD0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E646F8" w:rsidRPr="00B65BD0">
              <w:rPr>
                <w:b/>
                <w:sz w:val="26"/>
                <w:szCs w:val="26"/>
              </w:rPr>
              <w:t>30 0</w:t>
            </w:r>
            <w:r w:rsidRPr="00B65BD0">
              <w:rPr>
                <w:b/>
                <w:sz w:val="26"/>
                <w:szCs w:val="26"/>
              </w:rPr>
              <w:t>00, 00 руб. (</w:t>
            </w:r>
            <w:r w:rsidR="00E646F8" w:rsidRPr="00B65BD0">
              <w:rPr>
                <w:b/>
                <w:sz w:val="26"/>
                <w:szCs w:val="26"/>
              </w:rPr>
              <w:t>тридцать тысяч</w:t>
            </w:r>
            <w:r w:rsidRPr="00B65BD0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214B20" w:rsidRPr="00B65BD0" w:rsidRDefault="00214B20" w:rsidP="00E646F8">
            <w:pPr>
              <w:ind w:firstLine="567"/>
              <w:jc w:val="both"/>
              <w:rPr>
                <w:sz w:val="26"/>
                <w:szCs w:val="26"/>
              </w:rPr>
            </w:pPr>
            <w:r w:rsidRPr="00B65BD0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E646F8" w:rsidRPr="00B65BD0">
              <w:rPr>
                <w:b/>
                <w:sz w:val="26"/>
                <w:szCs w:val="26"/>
              </w:rPr>
              <w:t>1 000</w:t>
            </w:r>
            <w:r w:rsidRPr="00B65BD0">
              <w:rPr>
                <w:b/>
                <w:sz w:val="26"/>
                <w:szCs w:val="26"/>
              </w:rPr>
              <w:t xml:space="preserve"> 000,00 руб. (</w:t>
            </w:r>
            <w:r w:rsidR="00E646F8" w:rsidRPr="00B65BD0">
              <w:rPr>
                <w:b/>
                <w:sz w:val="26"/>
                <w:szCs w:val="26"/>
              </w:rPr>
              <w:t>один миллион</w:t>
            </w:r>
            <w:r w:rsidRPr="00B65BD0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214B20" w:rsidRPr="00B65BD0" w:rsidRDefault="00214B20" w:rsidP="00E646F8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B65BD0">
              <w:rPr>
                <w:b/>
                <w:sz w:val="26"/>
                <w:szCs w:val="26"/>
              </w:rPr>
              <w:t>Срок аренды земельного участка – 5 (пять) лет.</w:t>
            </w:r>
          </w:p>
          <w:p w:rsidR="00E9010C" w:rsidRPr="006A50F0" w:rsidRDefault="003F5FB9" w:rsidP="00E9010C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9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46:29:103149:666, площадью                     1 830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пр-кт Кулакова, </w:t>
            </w:r>
            <w:r w:rsidRPr="006A50F0">
              <w:rPr>
                <w:sz w:val="26"/>
                <w:szCs w:val="26"/>
              </w:rPr>
              <w:t xml:space="preserve">для целей, связанных со строительством, </w:t>
            </w:r>
            <w:r w:rsidRPr="006A50F0">
              <w:rPr>
                <w:rFonts w:ascii="PT Astra Serif" w:hAnsi="PT Astra Serif"/>
                <w:sz w:val="26"/>
              </w:rPr>
              <w:t xml:space="preserve">с видом разрешенного использования земельного участка – «склады; ремонт автомобилей». 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sz w:val="26"/>
                <w:szCs w:val="26"/>
              </w:rPr>
            </w:pPr>
            <w:r w:rsidRPr="006A50F0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</w:t>
            </w:r>
            <w:r w:rsidRPr="006A50F0">
              <w:rPr>
                <w:sz w:val="26"/>
                <w:szCs w:val="26"/>
              </w:rPr>
              <w:lastRenderedPageBreak/>
              <w:t xml:space="preserve">Курского городского Собрания от 21.12.2021 №325-6-ОС, земельный участок относится к </w:t>
            </w:r>
            <w:r w:rsidR="006A50F0" w:rsidRPr="006A50F0">
              <w:rPr>
                <w:sz w:val="26"/>
                <w:szCs w:val="26"/>
              </w:rPr>
              <w:t xml:space="preserve">производственной </w:t>
            </w:r>
            <w:r w:rsidRPr="006A50F0">
              <w:rPr>
                <w:sz w:val="26"/>
                <w:szCs w:val="26"/>
              </w:rPr>
              <w:t>функциональной зоне.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sz w:val="26"/>
                <w:szCs w:val="26"/>
              </w:rPr>
            </w:pPr>
            <w:r w:rsidRPr="006A50F0">
              <w:rPr>
                <w:sz w:val="26"/>
                <w:szCs w:val="26"/>
              </w:rPr>
              <w:t xml:space="preserve"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 (далее – Правила), земельный участок расположен в территориальной зоне П-3 – зона объектов производственного, складского назначения, инженерной инфраструктуры </w:t>
            </w:r>
            <w:r w:rsidRPr="006A50F0">
              <w:rPr>
                <w:sz w:val="26"/>
                <w:szCs w:val="26"/>
                <w:lang w:val="en-US"/>
              </w:rPr>
              <w:t>I</w:t>
            </w:r>
            <w:r w:rsidRPr="006A50F0">
              <w:rPr>
                <w:sz w:val="26"/>
                <w:szCs w:val="26"/>
              </w:rPr>
              <w:t xml:space="preserve"> и </w:t>
            </w:r>
            <w:r w:rsidRPr="006A50F0">
              <w:rPr>
                <w:sz w:val="26"/>
                <w:szCs w:val="26"/>
                <w:lang w:val="en-US"/>
              </w:rPr>
              <w:t>II</w:t>
            </w:r>
            <w:r w:rsidRPr="006A50F0">
              <w:rPr>
                <w:sz w:val="26"/>
                <w:szCs w:val="26"/>
              </w:rPr>
              <w:t xml:space="preserve"> классов опасности.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6A50F0">
              <w:rPr>
                <w:rFonts w:ascii="PT Astra Serif" w:hAnsi="PT Astra Serif"/>
                <w:sz w:val="26"/>
              </w:rPr>
              <w:t xml:space="preserve"> 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1.</w:t>
            </w:r>
            <w:r w:rsidRPr="006A50F0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6A50F0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2.</w:t>
            </w:r>
            <w:r w:rsidRPr="006A50F0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6A50F0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3</w:t>
            </w:r>
            <w:r w:rsidRPr="006A50F0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6A50F0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E9010C" w:rsidRDefault="00E9010C" w:rsidP="00E9010C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6A50F0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3F5FB9" w:rsidRPr="003F5FB9" w:rsidRDefault="003F5FB9" w:rsidP="003F5FB9">
            <w:pPr>
              <w:ind w:firstLine="607"/>
              <w:jc w:val="both"/>
              <w:rPr>
                <w:rFonts w:ascii="PT Astra Serif" w:hAnsi="PT Astra Serif"/>
                <w:sz w:val="26"/>
              </w:rPr>
            </w:pPr>
            <w:r w:rsidRPr="003F5FB9">
              <w:rPr>
                <w:rFonts w:ascii="PT Astra Serif" w:hAnsi="PT Astra Serif"/>
                <w:sz w:val="26"/>
              </w:rPr>
              <w:t>1</w:t>
            </w:r>
            <w:r>
              <w:rPr>
                <w:rFonts w:ascii="PT Astra Serif" w:hAnsi="PT Astra Serif"/>
                <w:sz w:val="26"/>
              </w:rPr>
              <w:t>.</w:t>
            </w:r>
            <w:r w:rsidRPr="003F5FB9">
              <w:rPr>
                <w:rFonts w:ascii="PT Astra Serif" w:hAnsi="PT Astra Serif"/>
                <w:sz w:val="26"/>
              </w:rPr>
              <w:t xml:space="preserve"> Для данного земельного участка обеспечен доступ посредством земель общего пользования.</w:t>
            </w:r>
          </w:p>
          <w:p w:rsidR="00E9010C" w:rsidRPr="006A50F0" w:rsidRDefault="003F5FB9" w:rsidP="00E9010C">
            <w:pPr>
              <w:pStyle w:val="aff1"/>
              <w:ind w:left="60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="00E9010C" w:rsidRPr="006A50F0">
              <w:rPr>
                <w:rFonts w:ascii="PT Astra Serif" w:hAnsi="PT Astra Serif"/>
                <w:sz w:val="26"/>
              </w:rPr>
              <w:t xml:space="preserve">. Земельный участок полностью </w:t>
            </w:r>
            <w:r w:rsidR="00E9010C" w:rsidRPr="006A50F0">
              <w:rPr>
                <w:rFonts w:ascii="PT Astra Serif" w:hAnsi="PT Astra Serif" w:hint="eastAsia"/>
                <w:sz w:val="26"/>
              </w:rPr>
              <w:t>рас</w:t>
            </w:r>
            <w:r w:rsidR="00E9010C" w:rsidRPr="006A50F0">
              <w:rPr>
                <w:rFonts w:ascii="PT Astra Serif" w:hAnsi="PT Astra Serif"/>
                <w:sz w:val="26"/>
              </w:rPr>
              <w:t>п</w:t>
            </w:r>
            <w:r w:rsidR="00E9010C" w:rsidRPr="006A50F0">
              <w:rPr>
                <w:rFonts w:ascii="PT Astra Serif" w:hAnsi="PT Astra Serif" w:hint="eastAsia"/>
                <w:sz w:val="26"/>
              </w:rPr>
              <w:t>оложен</w:t>
            </w:r>
            <w:r w:rsidR="00E9010C" w:rsidRPr="006A50F0">
              <w:rPr>
                <w:rFonts w:ascii="PT Astra Serif" w:hAnsi="PT Astra Serif"/>
                <w:sz w:val="26"/>
              </w:rPr>
              <w:t xml:space="preserve"> в охранных зонах:</w:t>
            </w:r>
          </w:p>
          <w:p w:rsidR="00892A15" w:rsidRPr="006A50F0" w:rsidRDefault="00892A15" w:rsidP="00892A15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6A50F0">
              <w:rPr>
                <w:sz w:val="26"/>
                <w:szCs w:val="26"/>
                <w:shd w:val="clear" w:color="auto" w:fill="F8F9FA"/>
              </w:rPr>
              <w:t>- четвертой подзоне приаэродромной территории аэродрома Курск (Восточный) (реестровый номер 46:00-6.490);</w:t>
            </w:r>
          </w:p>
          <w:p w:rsidR="00892A15" w:rsidRDefault="00892A15" w:rsidP="00E9010C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 санитарно-защитная зона для действующей промплощадки открытого акционерного общества «Курскрезинотехника» г. Курск, пр-кт Ленинского Комсомола, д. 2 (реестровый номер 46:29-6.899);</w:t>
            </w:r>
          </w:p>
          <w:p w:rsidR="00E9010C" w:rsidRPr="006A50F0" w:rsidRDefault="00E9010C" w:rsidP="00E9010C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6A50F0">
              <w:rPr>
                <w:sz w:val="26"/>
                <w:szCs w:val="26"/>
                <w:shd w:val="clear" w:color="auto" w:fill="F8F9FA"/>
              </w:rPr>
              <w:t>- зоне (сектор) 4.24.1 четвертой подзоны приаэродромной территории аэродрома Курск (Восточный) (реестровый номер 46:00-6.551);</w:t>
            </w:r>
          </w:p>
          <w:p w:rsidR="00892A15" w:rsidRDefault="00892A15" w:rsidP="00E9010C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4757C">
              <w:rPr>
                <w:sz w:val="26"/>
                <w:szCs w:val="26"/>
              </w:rPr>
              <w:t xml:space="preserve">- шестой подзоне приаэродромной территории аэродрома Курск (Восточный) (реестровый номер </w:t>
            </w:r>
            <w:r w:rsidRPr="00E4757C">
              <w:rPr>
                <w:bCs/>
                <w:sz w:val="26"/>
                <w:szCs w:val="26"/>
                <w:shd w:val="clear" w:color="auto" w:fill="FFFFFF"/>
              </w:rPr>
              <w:t>46:00-6.491);</w:t>
            </w:r>
          </w:p>
          <w:p w:rsidR="00892A15" w:rsidRPr="00E4757C" w:rsidRDefault="00892A15" w:rsidP="00892A15">
            <w:pPr>
              <w:ind w:firstLine="567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 xml:space="preserve">- третьей подзоне приаэродромной территории аэродрома Курск (Восточный) (реестровый номер 46:00-6.488); </w:t>
            </w:r>
          </w:p>
          <w:p w:rsidR="00892A15" w:rsidRDefault="00892A15" w:rsidP="00892A15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4757C">
              <w:rPr>
                <w:sz w:val="26"/>
                <w:szCs w:val="26"/>
              </w:rPr>
              <w:t xml:space="preserve">- зоне (секторе) 3.3.19 третьей подзоны приаэродромной территории аэродрома Курск (Восточный) (реестровый номер </w:t>
            </w:r>
            <w:r>
              <w:rPr>
                <w:bCs/>
                <w:sz w:val="26"/>
                <w:szCs w:val="26"/>
                <w:shd w:val="clear" w:color="auto" w:fill="FFFFFF"/>
              </w:rPr>
              <w:t>46:00-6.554);</w:t>
            </w:r>
          </w:p>
          <w:p w:rsidR="00892A15" w:rsidRPr="00E4757C" w:rsidRDefault="00892A15" w:rsidP="00892A15">
            <w:pPr>
              <w:ind w:firstLine="567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  <w:shd w:val="clear" w:color="auto" w:fill="F8F9FA"/>
              </w:rPr>
              <w:t>- приаэродромной территории аэродрома Курск (Восточный) (реестровый номер 46:00-6.489);</w:t>
            </w:r>
          </w:p>
          <w:p w:rsidR="00E4757C" w:rsidRPr="00E4757C" w:rsidRDefault="00E9010C" w:rsidP="00E9010C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4757C">
              <w:rPr>
                <w:sz w:val="26"/>
                <w:szCs w:val="26"/>
              </w:rPr>
              <w:t xml:space="preserve">- пятой подзоне приаэродромной территории аэродрома Курск (Восточный) (реестровый номер </w:t>
            </w:r>
            <w:r w:rsidRPr="00E4757C">
              <w:rPr>
                <w:bCs/>
                <w:sz w:val="26"/>
                <w:szCs w:val="26"/>
                <w:shd w:val="clear" w:color="auto" w:fill="FFFFFF"/>
              </w:rPr>
              <w:t>46:00-6.492)</w:t>
            </w:r>
            <w:r w:rsidR="00892A15"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E9010C" w:rsidRPr="00E4757C" w:rsidRDefault="003F5FB9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="00E9010C" w:rsidRPr="00E4757C">
              <w:rPr>
                <w:rFonts w:ascii="PT Astra Serif" w:hAnsi="PT Astra Serif"/>
                <w:sz w:val="26"/>
              </w:rPr>
              <w:t>. Информация об ограничениях использования земельного участка, сведения о которых отсутствуют в ЕГРН, содержится в разделе 5 градостроительног</w:t>
            </w:r>
            <w:r w:rsidR="00E4757C" w:rsidRPr="00E4757C">
              <w:rPr>
                <w:rFonts w:ascii="PT Astra Serif" w:hAnsi="PT Astra Serif"/>
                <w:sz w:val="26"/>
              </w:rPr>
              <w:t>о плана земельного участка от 17</w:t>
            </w:r>
            <w:r w:rsidR="00E9010C" w:rsidRPr="00E4757C">
              <w:rPr>
                <w:rFonts w:ascii="PT Astra Serif" w:hAnsi="PT Astra Serif"/>
                <w:sz w:val="26"/>
              </w:rPr>
              <w:t>.10.</w:t>
            </w:r>
            <w:r w:rsidR="00E4757C" w:rsidRPr="00E4757C">
              <w:rPr>
                <w:rFonts w:ascii="PT Astra Serif" w:hAnsi="PT Astra Serif"/>
                <w:sz w:val="26"/>
              </w:rPr>
              <w:t>2025 № РФ-46-2-29-0-00-2025-8940</w:t>
            </w:r>
            <w:r w:rsidR="00E9010C" w:rsidRPr="00E4757C">
              <w:rPr>
                <w:rFonts w:ascii="PT Astra Serif" w:hAnsi="PT Astra Serif"/>
                <w:sz w:val="26"/>
              </w:rPr>
              <w:t>-0.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E9010C" w:rsidRPr="00E4757C" w:rsidRDefault="00E9010C" w:rsidP="00E9010C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lastRenderedPageBreak/>
              <w:t>- максимальное количество этажей надземной части зданий, строений, сооружений на территории земельного участка не устанавливается;</w:t>
            </w:r>
          </w:p>
          <w:p w:rsidR="00E9010C" w:rsidRPr="00E4757C" w:rsidRDefault="00E9010C" w:rsidP="00E9010C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E9010C" w:rsidRPr="00E4757C" w:rsidRDefault="00E9010C" w:rsidP="00E9010C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E9010C" w:rsidRPr="00E4757C" w:rsidRDefault="00E9010C" w:rsidP="00E9010C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минимально допустимая площадь озелененной территории земельных участков – 15% территории земельного участка;</w:t>
            </w:r>
          </w:p>
          <w:p w:rsidR="00E9010C" w:rsidRPr="00E4757C" w:rsidRDefault="00E9010C" w:rsidP="00E9010C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категория объекта капитального строительства площадью до 1500 кв.м.</w:t>
            </w:r>
          </w:p>
          <w:p w:rsidR="00E9010C" w:rsidRPr="00E4757C" w:rsidRDefault="00E9010C" w:rsidP="00E9010C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Согласно пункту 1 части 10.12 Правил, минимальное количество машино-мест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E9010C" w:rsidRDefault="00E9010C" w:rsidP="00E9010C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 w:hint="eastAsia"/>
                <w:sz w:val="26"/>
              </w:rPr>
              <w:t>В</w:t>
            </w:r>
            <w:r w:rsidRPr="00E4757C">
              <w:rPr>
                <w:rFonts w:ascii="PT Astra Serif" w:hAnsi="PT Astra Serif"/>
                <w:sz w:val="26"/>
              </w:rPr>
              <w:t xml:space="preserve"> соответствии с пунктом 10.17 Правил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участка.</w:t>
            </w:r>
          </w:p>
          <w:p w:rsidR="00892A15" w:rsidRDefault="00892A15" w:rsidP="00E9010C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 соответствии с приложением 6 «Карта градостроительного зонирования муниципального образования «городской округ город Курск» в части отображения территорий, в границах которых предусматриваются требования к архитектурно-градостроительному облику объектов капитального строительства Правил, земельный участок попадает в границы территории АГО-2.</w:t>
            </w:r>
          </w:p>
          <w:p w:rsidR="00315CA9" w:rsidRPr="00E4757C" w:rsidRDefault="00315CA9" w:rsidP="00E9010C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пункту 10.19.3 Правил, требования к требования к архитектурно-градостроительному облику объектов капитального строительства, в том числе в границах АГО-2, включают в себя требования к объемно-пространственным, архитектурно-стилистическим характеристикам объекта капительного строительства, требования к цветовым решениям, к отделочным и (или) строительным материалам, требования к размещению технического и инженерного оборудования на фасадах и кровлях объектов капительного строительства, требования к подсветке фасадов объектов капитального строительства и устанавливаются для всех территориальных зон применительно к территориям, в границах которых предусматриваются требования к архитектурно-градостроительному облику объекта капительного строительства. Требования распространяются на объекты капитального строительства, расположенные на земельных участках, полностью или частично в границах такой зоны.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E4757C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b/>
                <w:color w:val="000000" w:themeColor="text1"/>
                <w:sz w:val="26"/>
                <w:szCs w:val="26"/>
              </w:rPr>
              <w:t xml:space="preserve">МУП «Курскводоканал» </w:t>
            </w:r>
            <w:r w:rsidRPr="00E4757C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lastRenderedPageBreak/>
              <w:t xml:space="preserve">- к системе водоснабжения – </w:t>
            </w:r>
            <w:r w:rsidR="00315CA9">
              <w:rPr>
                <w:color w:val="000000" w:themeColor="text1"/>
                <w:sz w:val="26"/>
                <w:szCs w:val="26"/>
              </w:rPr>
              <w:t xml:space="preserve">от </w:t>
            </w:r>
            <w:r w:rsidRPr="00E4757C">
              <w:rPr>
                <w:color w:val="000000" w:themeColor="text1"/>
                <w:sz w:val="26"/>
                <w:szCs w:val="26"/>
              </w:rPr>
              <w:t>муниципальн</w:t>
            </w:r>
            <w:r w:rsidR="00315CA9">
              <w:rPr>
                <w:color w:val="000000" w:themeColor="text1"/>
                <w:sz w:val="26"/>
                <w:szCs w:val="26"/>
              </w:rPr>
              <w:t>ой сети</w:t>
            </w:r>
            <w:r w:rsidRPr="00E4757C">
              <w:rPr>
                <w:color w:val="000000" w:themeColor="text1"/>
                <w:sz w:val="26"/>
                <w:szCs w:val="26"/>
              </w:rPr>
              <w:t xml:space="preserve"> по пр. Кулакова;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 w:rsidR="00CF3420">
              <w:rPr>
                <w:color w:val="000000" w:themeColor="text1"/>
                <w:sz w:val="26"/>
                <w:szCs w:val="26"/>
              </w:rPr>
              <w:t xml:space="preserve">от </w:t>
            </w:r>
            <w:r w:rsidRPr="00E4757C">
              <w:rPr>
                <w:color w:val="000000" w:themeColor="text1"/>
                <w:sz w:val="26"/>
                <w:szCs w:val="26"/>
              </w:rPr>
              <w:t>сет</w:t>
            </w:r>
            <w:r w:rsidR="00CF3420">
              <w:rPr>
                <w:color w:val="000000" w:themeColor="text1"/>
                <w:sz w:val="26"/>
                <w:szCs w:val="26"/>
              </w:rPr>
              <w:t>и</w:t>
            </w:r>
            <w:r w:rsidRPr="00E4757C">
              <w:rPr>
                <w:color w:val="000000" w:themeColor="text1"/>
                <w:sz w:val="26"/>
                <w:szCs w:val="26"/>
              </w:rPr>
              <w:t xml:space="preserve"> канализации по ул. Энергетиков, 3.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>Подключаемая нагруз</w:t>
            </w:r>
            <w:r w:rsidR="00D42456" w:rsidRPr="00E4757C">
              <w:rPr>
                <w:color w:val="000000" w:themeColor="text1"/>
                <w:sz w:val="26"/>
                <w:szCs w:val="26"/>
              </w:rPr>
              <w:t>ка не более 0,1</w:t>
            </w:r>
            <w:r w:rsidRPr="00E4757C">
              <w:rPr>
                <w:color w:val="000000" w:themeColor="text1"/>
                <w:sz w:val="26"/>
                <w:szCs w:val="26"/>
              </w:rPr>
              <w:t xml:space="preserve"> куб.м./сут.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E4757C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E9010C" w:rsidRPr="00E4757C" w:rsidRDefault="00E9010C" w:rsidP="00D42456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t>Филиал АО «РИР Энерго» - «Курская генерация</w:t>
            </w:r>
            <w:r w:rsidR="00D42456" w:rsidRPr="00E4757C">
              <w:rPr>
                <w:rFonts w:ascii="PT Astra Serif" w:hAnsi="PT Astra Serif"/>
                <w:b/>
                <w:sz w:val="26"/>
              </w:rPr>
              <w:t>»</w:t>
            </w:r>
          </w:p>
          <w:p w:rsidR="00D42456" w:rsidRPr="00E4757C" w:rsidRDefault="00D42456" w:rsidP="00D4245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Источник теплоснабжения – Курская ТЭЦ-1.</w:t>
            </w:r>
          </w:p>
          <w:p w:rsidR="00D42456" w:rsidRPr="00E4757C" w:rsidRDefault="00D42456" w:rsidP="00D4245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Предельная свободная мощность в точке подключения – 1,0 Гкал/час.</w:t>
            </w:r>
          </w:p>
          <w:p w:rsidR="00D42456" w:rsidRPr="00E4757C" w:rsidRDefault="00D42456" w:rsidP="00D42456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В соответствии с постановлением Правительства Российской Федерации от 30 ноября 2021 г. № 2115 «Об утверждении Правил подключения к системам теплоснабжения…», заказчику необходимо подать заявку на подключение, определить требуемую нагрузку и получить условия подключения объекта к системе теплоснабжения. Обязательства организации, предоставившей информацию о возможности подключения, прекращаются, если заявитель в течение 4 месяцев с даты выдачи указанной информации не подаст заявку на заключение договора о подключении.</w:t>
            </w:r>
          </w:p>
          <w:p w:rsidR="00D42456" w:rsidRPr="00E4757C" w:rsidRDefault="00D42456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Срок подключения – в соответствии с п. 55 постановления Правительства РФ от 30 ноября 2021 г. № 2115.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E4757C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 xml:space="preserve">Максимальная нагрузка в возможных точках подключения (технологического присоединения) к сетям газораспределения </w:t>
            </w:r>
            <w:r w:rsidR="00FE69C2" w:rsidRPr="00E4757C">
              <w:rPr>
                <w:rFonts w:ascii="PT Astra Serif" w:hAnsi="PT Astra Serif"/>
                <w:sz w:val="26"/>
              </w:rPr>
              <w:t>15</w:t>
            </w:r>
            <w:r w:rsidRPr="00E4757C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E9010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CF3420" w:rsidRPr="00E4757C" w:rsidRDefault="00CF3420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 границах земельного участка расположен подземный газопровод среднего давления. При размещении объектов капитального строительства необходимо обеспечить соблюдение требований Правил охраны газораспределительных сетей, утвержденных постановлением Правительства РФ № 878 от 20.11.2000 г. Также необходимо обеспечить соблюдение требований СП 62.13330.2011* «Газораспределительные системы. Актуализированная редакция СНиП 42-01-202», утвержденного приказом Министерства регионального развития РФ от 27.12.2010 г. № 780 и введенного в действие с 20.05.2011 г.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lastRenderedPageBreak/>
              <w:t xml:space="preserve">Комитет жилищно-коммунального хозяйства города Курска </w:t>
            </w:r>
            <w:r w:rsidRPr="00E4757C">
              <w:rPr>
                <w:rFonts w:ascii="PT Astra Serif" w:hAnsi="PT Astra Serif"/>
                <w:sz w:val="26"/>
              </w:rPr>
              <w:t>сообщает: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 xml:space="preserve">1. </w:t>
            </w:r>
            <w:r w:rsidR="00FE69C2" w:rsidRPr="00E4757C">
              <w:rPr>
                <w:rFonts w:ascii="PT Astra Serif" w:hAnsi="PT Astra Serif"/>
                <w:sz w:val="26"/>
              </w:rPr>
              <w:t>Отведение закрытым способом поверхностных и талых вод в локальные очистные сооружения</w:t>
            </w:r>
            <w:r w:rsidRPr="00E4757C">
              <w:rPr>
                <w:rFonts w:ascii="PT Astra Serif" w:hAnsi="PT Astra Serif"/>
                <w:sz w:val="26"/>
              </w:rPr>
              <w:t>.</w:t>
            </w:r>
          </w:p>
          <w:p w:rsidR="00E9010C" w:rsidRPr="00E4757C" w:rsidRDefault="00E9010C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трубопровода, отводящего очищенные воды из локальных очистных сооружений в </w:t>
            </w:r>
            <w:r w:rsidR="00FE69C2" w:rsidRPr="00E4757C">
              <w:rPr>
                <w:rFonts w:ascii="PT Astra Serif" w:hAnsi="PT Astra Serif"/>
                <w:sz w:val="26"/>
              </w:rPr>
              <w:t>существующую сеть дождевой канализации по проспекту Кулакова с кадастровым номером 46:29:000000:4793</w:t>
            </w:r>
            <w:r w:rsidRPr="00E4757C">
              <w:rPr>
                <w:rFonts w:ascii="PT Astra Serif" w:hAnsi="PT Astra Serif"/>
                <w:sz w:val="26"/>
              </w:rPr>
              <w:t>.</w:t>
            </w:r>
          </w:p>
          <w:p w:rsidR="00E9010C" w:rsidRPr="00E4757C" w:rsidRDefault="00FE69C2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3</w:t>
            </w:r>
            <w:r w:rsidR="00E9010C" w:rsidRPr="00E4757C">
              <w:rPr>
                <w:rFonts w:ascii="PT Astra Serif" w:hAnsi="PT Astra Serif"/>
                <w:sz w:val="26"/>
              </w:rPr>
              <w:t>. Точку подключения определить проектом</w:t>
            </w:r>
            <w:r w:rsidRPr="00E4757C">
              <w:rPr>
                <w:rFonts w:ascii="PT Astra Serif" w:hAnsi="PT Astra Serif"/>
                <w:sz w:val="26"/>
              </w:rPr>
              <w:t>, в случае необходимости в проекте учесть реконструкцию существующей сети для возможности пропуска необходимого объема ливневых вод,</w:t>
            </w:r>
            <w:r w:rsidR="00E9010C" w:rsidRPr="00E4757C">
              <w:rPr>
                <w:rFonts w:ascii="PT Astra Serif" w:hAnsi="PT Astra Serif"/>
                <w:sz w:val="26"/>
              </w:rPr>
              <w:t xml:space="preserve"> и выполнить данное </w:t>
            </w:r>
            <w:r w:rsidRPr="00E4757C">
              <w:rPr>
                <w:rFonts w:ascii="PT Astra Serif" w:hAnsi="PT Astra Serif"/>
                <w:sz w:val="26"/>
              </w:rPr>
              <w:t xml:space="preserve">проектное </w:t>
            </w:r>
            <w:r w:rsidR="00E9010C" w:rsidRPr="00E4757C">
              <w:rPr>
                <w:rFonts w:ascii="PT Astra Serif" w:hAnsi="PT Astra Serif"/>
                <w:sz w:val="26"/>
              </w:rPr>
              <w:t>решение исходя из гидравлического расчета и расчета дождевых вод.</w:t>
            </w:r>
          </w:p>
          <w:p w:rsidR="00E9010C" w:rsidRPr="00E4757C" w:rsidRDefault="00FE69C2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4</w:t>
            </w:r>
            <w:r w:rsidR="00E9010C" w:rsidRPr="00E4757C">
              <w:rPr>
                <w:rFonts w:ascii="PT Astra Serif" w:hAnsi="PT Astra Serif"/>
                <w:sz w:val="26"/>
              </w:rPr>
              <w:t>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  <w:r w:rsidRPr="00E4757C">
              <w:rPr>
                <w:rFonts w:ascii="PT Astra Serif" w:hAnsi="PT Astra Serif"/>
                <w:sz w:val="26"/>
              </w:rPr>
              <w:t>.</w:t>
            </w:r>
          </w:p>
          <w:p w:rsidR="00E9010C" w:rsidRPr="00E4757C" w:rsidRDefault="00FE69C2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5</w:t>
            </w:r>
            <w:r w:rsidR="00E9010C" w:rsidRPr="00E4757C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E9010C" w:rsidRPr="00E4757C" w:rsidRDefault="00FE69C2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6</w:t>
            </w:r>
            <w:r w:rsidR="00E9010C" w:rsidRPr="00E4757C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="00E9010C" w:rsidRPr="00E4757C">
              <w:rPr>
                <w:rFonts w:ascii="PT Astra Serif" w:hAnsi="PT Astra Serif" w:hint="eastAsia"/>
                <w:sz w:val="26"/>
              </w:rPr>
              <w:t>«</w:t>
            </w:r>
            <w:r w:rsidR="00E9010C" w:rsidRPr="00E4757C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="00E9010C" w:rsidRPr="00E4757C">
              <w:rPr>
                <w:rFonts w:ascii="PT Astra Serif" w:hAnsi="PT Astra Serif" w:hint="eastAsia"/>
                <w:sz w:val="26"/>
              </w:rPr>
              <w:t>»</w:t>
            </w:r>
            <w:r w:rsidR="00E9010C" w:rsidRPr="00E4757C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2130.</w:t>
            </w:r>
          </w:p>
          <w:p w:rsidR="00E9010C" w:rsidRPr="00E4757C" w:rsidRDefault="00FE69C2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7</w:t>
            </w:r>
            <w:r w:rsidR="00E9010C" w:rsidRPr="00E4757C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E9010C" w:rsidRPr="00E4757C" w:rsidRDefault="00FE69C2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8</w:t>
            </w:r>
            <w:r w:rsidR="00E9010C" w:rsidRPr="00E4757C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="00E9010C" w:rsidRPr="00E4757C">
              <w:rPr>
                <w:rFonts w:ascii="PT Astra Serif" w:hAnsi="PT Astra Serif" w:hint="eastAsia"/>
                <w:sz w:val="26"/>
              </w:rPr>
              <w:t>«</w:t>
            </w:r>
            <w:r w:rsidR="00E9010C" w:rsidRPr="00E4757C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="00E9010C" w:rsidRPr="00E4757C">
              <w:rPr>
                <w:rFonts w:ascii="PT Astra Serif" w:hAnsi="PT Astra Serif" w:hint="eastAsia"/>
                <w:sz w:val="26"/>
              </w:rPr>
              <w:t>»</w:t>
            </w:r>
            <w:r w:rsidR="00E9010C" w:rsidRPr="00E4757C">
              <w:rPr>
                <w:rFonts w:ascii="PT Astra Serif" w:hAnsi="PT Astra Serif"/>
                <w:sz w:val="26"/>
              </w:rPr>
              <w:t xml:space="preserve">, СП 32.13330.218 </w:t>
            </w:r>
            <w:r w:rsidR="00E9010C" w:rsidRPr="00E4757C">
              <w:rPr>
                <w:rFonts w:ascii="PT Astra Serif" w:hAnsi="PT Astra Serif" w:hint="eastAsia"/>
                <w:sz w:val="26"/>
              </w:rPr>
              <w:t>«</w:t>
            </w:r>
            <w:r w:rsidR="00E9010C" w:rsidRPr="00E4757C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="00E9010C" w:rsidRPr="00E4757C">
              <w:rPr>
                <w:rFonts w:ascii="PT Astra Serif" w:hAnsi="PT Astra Serif" w:hint="eastAsia"/>
                <w:sz w:val="26"/>
              </w:rPr>
              <w:t>»</w:t>
            </w:r>
            <w:r w:rsidR="00E9010C" w:rsidRPr="00E4757C">
              <w:rPr>
                <w:rFonts w:ascii="PT Astra Serif" w:hAnsi="PT Astra Serif"/>
                <w:sz w:val="26"/>
              </w:rPr>
              <w:t>.</w:t>
            </w:r>
          </w:p>
          <w:p w:rsidR="00E9010C" w:rsidRPr="00E4757C" w:rsidRDefault="00FE69C2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9</w:t>
            </w:r>
            <w:r w:rsidR="00E9010C" w:rsidRPr="00E4757C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E9010C" w:rsidRPr="00E4757C" w:rsidRDefault="00FE69C2" w:rsidP="00E9010C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10</w:t>
            </w:r>
            <w:r w:rsidR="00E9010C" w:rsidRPr="00E4757C">
              <w:rPr>
                <w:rFonts w:ascii="PT Astra Serif" w:hAnsi="PT Astra Serif"/>
                <w:sz w:val="26"/>
              </w:rPr>
              <w:t>. Срок действия данных технических условий составляет 2 года с момента их выдачи.</w:t>
            </w:r>
          </w:p>
          <w:p w:rsidR="00E9010C" w:rsidRPr="002941D1" w:rsidRDefault="00E9010C" w:rsidP="00E9010C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FE69C2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8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00 000,00 руб. (</w:t>
            </w:r>
            <w:r w:rsidR="00FE69C2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восемьсот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E9010C" w:rsidRPr="002941D1" w:rsidRDefault="00E9010C" w:rsidP="00E9010C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FE69C2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24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</w:t>
            </w:r>
            <w:r w:rsidR="00FE69C2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руб. (двадцать четыре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E9010C" w:rsidRPr="002941D1" w:rsidRDefault="00E9010C" w:rsidP="00E9010C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FE69C2"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800 000,00 руб. (восемьсот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E9010C" w:rsidRDefault="00E9010C" w:rsidP="00E9010C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5C33F2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 w:rsidR="00FE69C2" w:rsidRPr="005C33F2"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30</w:t>
            </w:r>
            <w:r w:rsidRPr="005C33F2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FE69C2" w:rsidRPr="005C33F2"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5C33F2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</w:t>
            </w:r>
            <w:r w:rsidRPr="0063666D">
              <w:rPr>
                <w:rFonts w:ascii="PT Astra Serif" w:hAnsi="PT Astra Serif"/>
                <w:b/>
                <w:color w:val="000000" w:themeColor="text1"/>
                <w:sz w:val="26"/>
              </w:rPr>
              <w:t>в.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10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101054:1147</w:t>
            </w:r>
            <w:r w:rsidRPr="006A50F0">
              <w:rPr>
                <w:rFonts w:ascii="PT Astra Serif" w:hAnsi="PT Astra Serif"/>
                <w:sz w:val="26"/>
              </w:rPr>
              <w:t>, п</w:t>
            </w:r>
            <w:r>
              <w:rPr>
                <w:rFonts w:ascii="PT Astra Serif" w:hAnsi="PT Astra Serif"/>
                <w:sz w:val="26"/>
              </w:rPr>
              <w:t>лощадью                     1 129</w:t>
            </w:r>
            <w:r w:rsidRPr="006A50F0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</w:t>
            </w:r>
            <w:r w:rsidRPr="006A50F0">
              <w:rPr>
                <w:rFonts w:ascii="PT Astra Serif" w:hAnsi="PT Astra Serif"/>
                <w:sz w:val="26"/>
              </w:rPr>
              <w:lastRenderedPageBreak/>
              <w:t xml:space="preserve">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ул. Чайковского</w:t>
            </w:r>
            <w:r w:rsidRPr="006A50F0">
              <w:rPr>
                <w:rFonts w:ascii="PT Astra Serif" w:hAnsi="PT Astra Serif"/>
                <w:sz w:val="26"/>
              </w:rPr>
              <w:t xml:space="preserve">, </w:t>
            </w:r>
            <w:r w:rsidRPr="006A50F0">
              <w:rPr>
                <w:sz w:val="26"/>
                <w:szCs w:val="26"/>
              </w:rPr>
              <w:t xml:space="preserve">для целей, связанных со строительством, </w:t>
            </w:r>
            <w:r w:rsidRPr="006A50F0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производственная деятельность</w:t>
            </w:r>
            <w:r w:rsidRPr="006A50F0">
              <w:rPr>
                <w:rFonts w:ascii="PT Astra Serif" w:hAnsi="PT Astra Serif"/>
                <w:sz w:val="26"/>
              </w:rPr>
              <w:t xml:space="preserve">». 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sz w:val="26"/>
                <w:szCs w:val="26"/>
              </w:rPr>
            </w:pPr>
            <w:r w:rsidRPr="006A50F0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функциональной зоне транспортной инфраструктуры.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sz w:val="26"/>
                <w:szCs w:val="26"/>
              </w:rPr>
            </w:pPr>
            <w:r w:rsidRPr="006A50F0">
              <w:rPr>
                <w:sz w:val="26"/>
                <w:szCs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 (далее – Правила), земельный участок распо</w:t>
            </w:r>
            <w:r>
              <w:rPr>
                <w:sz w:val="26"/>
                <w:szCs w:val="26"/>
              </w:rPr>
              <w:t>ложен в территориальной зоне ИТ-1</w:t>
            </w:r>
            <w:r w:rsidRPr="006A50F0">
              <w:rPr>
                <w:sz w:val="26"/>
                <w:szCs w:val="26"/>
              </w:rPr>
              <w:t xml:space="preserve"> – зона объектов </w:t>
            </w:r>
            <w:r>
              <w:rPr>
                <w:sz w:val="26"/>
                <w:szCs w:val="26"/>
              </w:rPr>
              <w:t>железнодорожного транспорта, объектов воздушного транспорта, с включением объектов общественно-деловой застройки и объектов инженерной инфраструктуры</w:t>
            </w:r>
            <w:r w:rsidRPr="006A50F0">
              <w:rPr>
                <w:sz w:val="26"/>
                <w:szCs w:val="26"/>
              </w:rPr>
              <w:t>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6A50F0">
              <w:rPr>
                <w:rFonts w:ascii="PT Astra Serif" w:hAnsi="PT Astra Serif"/>
                <w:sz w:val="26"/>
              </w:rPr>
              <w:t xml:space="preserve"> 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1.</w:t>
            </w:r>
            <w:r w:rsidRPr="006A50F0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6A50F0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2.</w:t>
            </w:r>
            <w:r w:rsidRPr="006A50F0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6A50F0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3</w:t>
            </w:r>
            <w:r w:rsidRPr="006A50F0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6A50F0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63666D" w:rsidRPr="006A50F0" w:rsidRDefault="0063666D" w:rsidP="0063666D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6A50F0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63666D" w:rsidRPr="006A50F0" w:rsidRDefault="0063666D" w:rsidP="0063666D">
            <w:pPr>
              <w:pStyle w:val="aff1"/>
              <w:ind w:left="607"/>
              <w:jc w:val="both"/>
              <w:rPr>
                <w:rFonts w:ascii="PT Astra Serif" w:hAnsi="PT Astra Serif"/>
                <w:sz w:val="26"/>
              </w:rPr>
            </w:pPr>
            <w:r w:rsidRPr="006A50F0">
              <w:rPr>
                <w:rFonts w:ascii="PT Astra Serif" w:hAnsi="PT Astra Serif"/>
                <w:sz w:val="26"/>
              </w:rPr>
              <w:t xml:space="preserve">1. Земельный участок полностью </w:t>
            </w:r>
            <w:r w:rsidRPr="006A50F0">
              <w:rPr>
                <w:rFonts w:ascii="PT Astra Serif" w:hAnsi="PT Astra Serif" w:hint="eastAsia"/>
                <w:sz w:val="26"/>
              </w:rPr>
              <w:t>рас</w:t>
            </w:r>
            <w:r w:rsidRPr="006A50F0">
              <w:rPr>
                <w:rFonts w:ascii="PT Astra Serif" w:hAnsi="PT Astra Serif"/>
                <w:sz w:val="26"/>
              </w:rPr>
              <w:t>п</w:t>
            </w:r>
            <w:r w:rsidRPr="006A50F0">
              <w:rPr>
                <w:rFonts w:ascii="PT Astra Serif" w:hAnsi="PT Astra Serif" w:hint="eastAsia"/>
                <w:sz w:val="26"/>
              </w:rPr>
              <w:t>оложен</w:t>
            </w:r>
            <w:r w:rsidRPr="006A50F0">
              <w:rPr>
                <w:rFonts w:ascii="PT Astra Serif" w:hAnsi="PT Astra Serif"/>
                <w:sz w:val="26"/>
              </w:rPr>
              <w:t xml:space="preserve"> в охранных зонах:</w:t>
            </w:r>
          </w:p>
          <w:p w:rsidR="0063666D" w:rsidRPr="00ED5CF4" w:rsidRDefault="0063666D" w:rsidP="0063666D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D5CF4">
              <w:rPr>
                <w:sz w:val="26"/>
                <w:szCs w:val="26"/>
                <w:shd w:val="clear" w:color="auto" w:fill="F8F9FA"/>
              </w:rPr>
              <w:t>- четвертой подзоне приаэродромной территории аэродрома Курск (Восточный) (реестровый номер 46:00-6.490);</w:t>
            </w:r>
          </w:p>
          <w:p w:rsidR="0063666D" w:rsidRPr="00ED5CF4" w:rsidRDefault="0063666D" w:rsidP="0063666D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D5CF4">
              <w:rPr>
                <w:sz w:val="26"/>
                <w:szCs w:val="26"/>
              </w:rPr>
              <w:t xml:space="preserve">- шестой подзоне приаэродромной территории аэродрома Курск (Восточный) (реестровый номер </w:t>
            </w:r>
            <w:r w:rsidRPr="00ED5CF4">
              <w:rPr>
                <w:bCs/>
                <w:sz w:val="26"/>
                <w:szCs w:val="26"/>
                <w:shd w:val="clear" w:color="auto" w:fill="FFFFFF"/>
              </w:rPr>
              <w:t>46:00-6.491);</w:t>
            </w:r>
          </w:p>
          <w:p w:rsidR="0063666D" w:rsidRPr="00ED5CF4" w:rsidRDefault="0063666D" w:rsidP="0063666D">
            <w:pPr>
              <w:ind w:firstLine="567"/>
              <w:jc w:val="both"/>
              <w:rPr>
                <w:sz w:val="26"/>
                <w:szCs w:val="26"/>
              </w:rPr>
            </w:pPr>
            <w:r w:rsidRPr="00ED5CF4">
              <w:rPr>
                <w:sz w:val="26"/>
                <w:szCs w:val="26"/>
              </w:rPr>
              <w:t xml:space="preserve">- третьей подзоне приаэродромной территории аэродрома Курск (Восточный) (реестровый номер 46:00-6.488); </w:t>
            </w:r>
          </w:p>
          <w:p w:rsidR="0063666D" w:rsidRPr="00ED5CF4" w:rsidRDefault="0063666D" w:rsidP="0063666D">
            <w:pPr>
              <w:ind w:firstLine="567"/>
              <w:jc w:val="both"/>
              <w:rPr>
                <w:sz w:val="26"/>
                <w:szCs w:val="26"/>
              </w:rPr>
            </w:pPr>
            <w:r w:rsidRPr="00ED5CF4">
              <w:rPr>
                <w:sz w:val="26"/>
                <w:szCs w:val="26"/>
                <w:shd w:val="clear" w:color="auto" w:fill="F8F9FA"/>
              </w:rPr>
              <w:t>- приаэродромной территории аэродрома Курск (Восточный) (реестровый номер 46:00-6.489);</w:t>
            </w:r>
          </w:p>
          <w:p w:rsidR="0063666D" w:rsidRDefault="0063666D" w:rsidP="0063666D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D5CF4">
              <w:rPr>
                <w:sz w:val="26"/>
                <w:szCs w:val="26"/>
              </w:rPr>
              <w:t xml:space="preserve">- пятой подзоне приаэродромной территории аэродрома Курск (Восточный) (реестровый номер </w:t>
            </w:r>
            <w:r w:rsidR="00ED5CF4">
              <w:rPr>
                <w:bCs/>
                <w:sz w:val="26"/>
                <w:szCs w:val="26"/>
                <w:shd w:val="clear" w:color="auto" w:fill="FFFFFF"/>
              </w:rPr>
              <w:t>46:00-6.492);</w:t>
            </w:r>
          </w:p>
          <w:p w:rsidR="00ED5CF4" w:rsidRPr="00D97212" w:rsidRDefault="00ED5CF4" w:rsidP="00ED5CF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>
              <w:rPr>
                <w:sz w:val="26"/>
                <w:szCs w:val="26"/>
                <w:shd w:val="clear" w:color="auto" w:fill="F8F9FA"/>
              </w:rPr>
              <w:t>- санитарно-защитная зоне</w:t>
            </w:r>
            <w:r w:rsidRPr="00D97212">
              <w:rPr>
                <w:sz w:val="26"/>
                <w:szCs w:val="26"/>
                <w:shd w:val="clear" w:color="auto" w:fill="F8F9FA"/>
              </w:rPr>
              <w:t xml:space="preserve"> для промплощадки цеха №</w:t>
            </w:r>
            <w:r>
              <w:rPr>
                <w:sz w:val="26"/>
                <w:szCs w:val="26"/>
                <w:shd w:val="clear" w:color="auto" w:fill="F8F9FA"/>
              </w:rPr>
              <w:t xml:space="preserve"> </w:t>
            </w:r>
            <w:r w:rsidRPr="00D97212">
              <w:rPr>
                <w:sz w:val="26"/>
                <w:szCs w:val="26"/>
                <w:shd w:val="clear" w:color="auto" w:fill="F8F9FA"/>
              </w:rPr>
              <w:t xml:space="preserve">9 </w:t>
            </w:r>
            <w:r>
              <w:rPr>
                <w:sz w:val="26"/>
                <w:szCs w:val="26"/>
                <w:shd w:val="clear" w:color="auto" w:fill="F8F9FA"/>
              </w:rPr>
              <w:t>АО «</w:t>
            </w:r>
            <w:r w:rsidRPr="00D97212">
              <w:rPr>
                <w:sz w:val="26"/>
                <w:szCs w:val="26"/>
                <w:shd w:val="clear" w:color="auto" w:fill="F8F9FA"/>
              </w:rPr>
              <w:t>Курский завод крупнопанельного до</w:t>
            </w:r>
            <w:r>
              <w:rPr>
                <w:sz w:val="26"/>
                <w:szCs w:val="26"/>
                <w:shd w:val="clear" w:color="auto" w:fill="F8F9FA"/>
              </w:rPr>
              <w:t>мостроения им. А.Ф. Дериглазова»</w:t>
            </w:r>
            <w:r w:rsidRPr="00D97212">
              <w:rPr>
                <w:sz w:val="26"/>
                <w:szCs w:val="26"/>
                <w:shd w:val="clear" w:color="auto" w:fill="F8F9FA"/>
              </w:rPr>
              <w:t xml:space="preserve"> по адресу: г. Курск, проезд Льговский поворот, д. 5 (реестровый номер 46:29-6.579);</w:t>
            </w:r>
          </w:p>
          <w:p w:rsidR="00ED5CF4" w:rsidRDefault="00ED5CF4" w:rsidP="00ED5CF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 xml:space="preserve">- зоне (секторе) 4.16.2 четвертой подзоны приаэродромной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46:00-6.533</w:t>
            </w:r>
            <w:r>
              <w:rPr>
                <w:bCs/>
                <w:sz w:val="26"/>
                <w:szCs w:val="26"/>
                <w:shd w:val="clear" w:color="auto" w:fill="FFFFFF"/>
              </w:rPr>
              <w:t>);</w:t>
            </w:r>
          </w:p>
          <w:p w:rsidR="00ED5CF4" w:rsidRDefault="00ED5CF4" w:rsidP="00ED5CF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>- зоне (сектор</w:t>
            </w:r>
            <w:r>
              <w:rPr>
                <w:sz w:val="26"/>
                <w:szCs w:val="26"/>
              </w:rPr>
              <w:t>е) 3.3</w:t>
            </w:r>
            <w:r w:rsidRPr="00FB251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Pr="00FB2516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третьей</w:t>
            </w:r>
            <w:r w:rsidRPr="00FB2516">
              <w:rPr>
                <w:sz w:val="26"/>
                <w:szCs w:val="26"/>
              </w:rPr>
              <w:t xml:space="preserve"> подзоны приаэродромной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</w:t>
            </w:r>
            <w:r>
              <w:rPr>
                <w:bCs/>
                <w:sz w:val="26"/>
                <w:szCs w:val="26"/>
                <w:shd w:val="clear" w:color="auto" w:fill="FFFFFF"/>
              </w:rPr>
              <w:t>519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)</w:t>
            </w:r>
            <w:r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ED5CF4" w:rsidRPr="00E4757C" w:rsidRDefault="00ED5CF4" w:rsidP="00ED5CF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- в границах санитарно-защитной зоны ОНВ 38-0246-0014448-П «Объект по производству резиновых изделий ООО «Композит» 305022, г. Курск, ул. </w:t>
            </w:r>
            <w:r>
              <w:rPr>
                <w:bCs/>
                <w:sz w:val="26"/>
                <w:szCs w:val="26"/>
                <w:shd w:val="clear" w:color="auto" w:fill="FFFFFF"/>
              </w:rPr>
              <w:lastRenderedPageBreak/>
              <w:t>Соловьиная, зд. 49 (реестровый номер 46:29-6.1777);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2. Информация об ограничениях использования земельного участка, сведения о которых отсутствуют в ЕГРН, содержится в разделе 5 градостроительного плана земельного участка от 1</w:t>
            </w:r>
            <w:r w:rsidR="00ED5CF4">
              <w:rPr>
                <w:rFonts w:ascii="PT Astra Serif" w:hAnsi="PT Astra Serif"/>
                <w:sz w:val="26"/>
              </w:rPr>
              <w:t>6.02.2025 № РФ-46-2-29-0-00-2026-0141</w:t>
            </w:r>
            <w:r w:rsidRPr="00E4757C">
              <w:rPr>
                <w:rFonts w:ascii="PT Astra Serif" w:hAnsi="PT Astra Serif"/>
                <w:sz w:val="26"/>
              </w:rPr>
              <w:t>-0.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63666D" w:rsidRDefault="0063666D" w:rsidP="0063666D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максимальное количество этажей надземной части зданий, строений, сооружений на территории земельного участка не устанавливается;</w:t>
            </w:r>
          </w:p>
          <w:p w:rsidR="00ED5CF4" w:rsidRPr="00ED5CF4" w:rsidRDefault="00ED5CF4" w:rsidP="0063666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максимальный класс опасности (по санитарной классификации) объектов капитального строительства, размещаемых н территории земельных участков –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>;</w:t>
            </w:r>
          </w:p>
          <w:p w:rsidR="0063666D" w:rsidRPr="00E4757C" w:rsidRDefault="0063666D" w:rsidP="0063666D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63666D" w:rsidRPr="00E4757C" w:rsidRDefault="0063666D" w:rsidP="0063666D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63666D" w:rsidRPr="00E4757C" w:rsidRDefault="0063666D" w:rsidP="0063666D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минимально допустимая площадь озелененной территории земельных участков – 15% территории земельного участка;</w:t>
            </w:r>
          </w:p>
          <w:p w:rsidR="0063666D" w:rsidRPr="00E4757C" w:rsidRDefault="0063666D" w:rsidP="0063666D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- категория объекта капитального строительства площадью до 1500 кв.м.</w:t>
            </w:r>
          </w:p>
          <w:p w:rsidR="0063666D" w:rsidRPr="00E4757C" w:rsidRDefault="0063666D" w:rsidP="0063666D">
            <w:pPr>
              <w:ind w:firstLine="425"/>
              <w:jc w:val="both"/>
              <w:rPr>
                <w:sz w:val="26"/>
                <w:szCs w:val="26"/>
              </w:rPr>
            </w:pPr>
            <w:r w:rsidRPr="00E4757C">
              <w:rPr>
                <w:sz w:val="26"/>
                <w:szCs w:val="26"/>
              </w:rPr>
              <w:t>Согласно пункту 1 части 10.12 Правил, минимальное количество машино-мест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63666D" w:rsidRDefault="0063666D" w:rsidP="0063666D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 w:hint="eastAsia"/>
                <w:sz w:val="26"/>
              </w:rPr>
              <w:t>В</w:t>
            </w:r>
            <w:r w:rsidRPr="00E4757C">
              <w:rPr>
                <w:rFonts w:ascii="PT Astra Serif" w:hAnsi="PT Astra Serif"/>
                <w:sz w:val="26"/>
              </w:rPr>
              <w:t xml:space="preserve"> соответствии с пунктом 10.17 Правил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E4757C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b/>
                <w:color w:val="000000" w:themeColor="text1"/>
                <w:sz w:val="26"/>
                <w:szCs w:val="26"/>
              </w:rPr>
              <w:t xml:space="preserve">МУП «Курскводоканал» </w:t>
            </w:r>
            <w:r w:rsidRPr="00E4757C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 xml:space="preserve">- к системе водоснабжения – </w:t>
            </w:r>
            <w:r w:rsidR="00C43B2B">
              <w:rPr>
                <w:color w:val="000000" w:themeColor="text1"/>
                <w:sz w:val="26"/>
                <w:szCs w:val="26"/>
              </w:rPr>
              <w:t>от водопроводной сети по ул. Чайковского</w:t>
            </w:r>
            <w:r w:rsidRPr="00E4757C">
              <w:rPr>
                <w:color w:val="000000" w:themeColor="text1"/>
                <w:sz w:val="26"/>
                <w:szCs w:val="26"/>
              </w:rPr>
              <w:t>;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>
              <w:rPr>
                <w:color w:val="000000" w:themeColor="text1"/>
                <w:sz w:val="26"/>
                <w:szCs w:val="26"/>
              </w:rPr>
              <w:t xml:space="preserve">от </w:t>
            </w:r>
            <w:r w:rsidRPr="00E4757C">
              <w:rPr>
                <w:color w:val="000000" w:themeColor="text1"/>
                <w:sz w:val="26"/>
                <w:szCs w:val="26"/>
              </w:rPr>
              <w:t>сет</w:t>
            </w:r>
            <w:r>
              <w:rPr>
                <w:color w:val="000000" w:themeColor="text1"/>
                <w:sz w:val="26"/>
                <w:szCs w:val="26"/>
              </w:rPr>
              <w:t>и</w:t>
            </w:r>
            <w:r w:rsidRPr="00E4757C">
              <w:rPr>
                <w:color w:val="000000" w:themeColor="text1"/>
                <w:sz w:val="26"/>
                <w:szCs w:val="26"/>
              </w:rPr>
              <w:t xml:space="preserve"> канализации по ул. </w:t>
            </w:r>
            <w:r w:rsidR="00C43B2B">
              <w:rPr>
                <w:color w:val="000000" w:themeColor="text1"/>
                <w:sz w:val="26"/>
                <w:szCs w:val="26"/>
              </w:rPr>
              <w:t>Соловьиная</w:t>
            </w:r>
            <w:r w:rsidRPr="00E4757C">
              <w:rPr>
                <w:color w:val="000000" w:themeColor="text1"/>
                <w:sz w:val="26"/>
                <w:szCs w:val="26"/>
              </w:rPr>
              <w:t>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>Подключаемая на</w:t>
            </w:r>
            <w:r w:rsidR="00C43B2B">
              <w:rPr>
                <w:color w:val="000000" w:themeColor="text1"/>
                <w:sz w:val="26"/>
                <w:szCs w:val="26"/>
              </w:rPr>
              <w:t xml:space="preserve">грузка не более </w:t>
            </w:r>
            <w:r w:rsidRPr="00E4757C">
              <w:rPr>
                <w:color w:val="000000" w:themeColor="text1"/>
                <w:sz w:val="26"/>
                <w:szCs w:val="26"/>
              </w:rPr>
              <w:t>1 куб.м./сут.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4757C">
              <w:rPr>
                <w:color w:val="000000" w:themeColor="text1"/>
                <w:sz w:val="26"/>
                <w:szCs w:val="26"/>
              </w:rPr>
              <w:t xml:space="preserve">Тарифы за подключение (технологическое присоединение) к системам </w:t>
            </w:r>
            <w:r w:rsidRPr="00E4757C">
              <w:rPr>
                <w:color w:val="000000" w:themeColor="text1"/>
                <w:sz w:val="26"/>
                <w:szCs w:val="26"/>
              </w:rPr>
              <w:lastRenderedPageBreak/>
              <w:t>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E4757C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C43B2B" w:rsidRPr="001A4244" w:rsidRDefault="00C43B2B" w:rsidP="00C43B2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1A4244">
              <w:rPr>
                <w:rFonts w:ascii="PT Astra Serif" w:hAnsi="PT Astra Serif"/>
                <w:b/>
                <w:sz w:val="26"/>
              </w:rPr>
              <w:t xml:space="preserve">Филиал </w:t>
            </w:r>
            <w:r>
              <w:rPr>
                <w:rFonts w:ascii="PT Astra Serif" w:hAnsi="PT Astra Serif"/>
                <w:b/>
                <w:sz w:val="26"/>
              </w:rPr>
              <w:t>АО «РИР Энерго</w:t>
            </w:r>
            <w:r w:rsidRPr="00EE2C11">
              <w:rPr>
                <w:rFonts w:ascii="PT Astra Serif" w:hAnsi="PT Astra Serif"/>
                <w:b/>
                <w:sz w:val="26"/>
              </w:rPr>
              <w:t xml:space="preserve">» </w:t>
            </w:r>
            <w:r w:rsidRPr="001A4244">
              <w:rPr>
                <w:rFonts w:ascii="PT Astra Serif" w:hAnsi="PT Astra Serif"/>
                <w:b/>
                <w:sz w:val="26"/>
              </w:rPr>
              <w:t xml:space="preserve">- «Курская генерация» </w:t>
            </w:r>
            <w:r w:rsidRPr="001A4244">
              <w:rPr>
                <w:rFonts w:ascii="PT Astra Serif" w:hAnsi="PT Astra Serif"/>
                <w:sz w:val="26"/>
              </w:rPr>
              <w:t xml:space="preserve">сообщает, что земельный участок расположен в зоне действия </w:t>
            </w:r>
            <w:r>
              <w:rPr>
                <w:rFonts w:ascii="PT Astra Serif" w:hAnsi="PT Astra Serif"/>
                <w:sz w:val="26"/>
              </w:rPr>
              <w:t>автономных источников тепла(АИТ)</w:t>
            </w:r>
            <w:r w:rsidRPr="001A4244">
              <w:rPr>
                <w:rFonts w:ascii="PT Astra Serif" w:hAnsi="PT Astra Serif"/>
                <w:sz w:val="26"/>
              </w:rPr>
              <w:t>.</w:t>
            </w:r>
          </w:p>
          <w:p w:rsidR="00C43B2B" w:rsidRPr="001A4244" w:rsidRDefault="00C43B2B" w:rsidP="00C43B2B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1A4244">
              <w:rPr>
                <w:rFonts w:ascii="PT Astra Serif" w:hAnsi="PT Astra Serif"/>
                <w:sz w:val="26"/>
              </w:rPr>
              <w:t xml:space="preserve">Подключение объекта, </w:t>
            </w:r>
            <w:r>
              <w:rPr>
                <w:rFonts w:ascii="PT Astra Serif" w:hAnsi="PT Astra Serif"/>
                <w:sz w:val="26"/>
              </w:rPr>
              <w:t>расположенного на данном земельном участке считаем целесообразным подключить от АИТ</w:t>
            </w:r>
            <w:r w:rsidRPr="001A4244">
              <w:rPr>
                <w:rFonts w:ascii="PT Astra Serif" w:hAnsi="PT Astra Serif"/>
                <w:sz w:val="26"/>
              </w:rPr>
              <w:t xml:space="preserve">. 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E4757C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</w:t>
            </w:r>
            <w:r w:rsidR="00C43B2B">
              <w:rPr>
                <w:rFonts w:ascii="PT Astra Serif" w:hAnsi="PT Astra Serif"/>
                <w:sz w:val="26"/>
              </w:rPr>
              <w:t>ия) к сетям газораспределения 30</w:t>
            </w:r>
            <w:r w:rsidRPr="00E4757C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63666D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63666D" w:rsidRPr="00E4757C" w:rsidRDefault="00C43B2B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сведениям Портала пространственных данных НСПД, публичной кадастровой карты, земельный участок расположен в зоне с особыми условиями использования территории «Зона минимальных расстояний объекта: «Газопровод-отвод к газораспределительной станции № 3 г. Курска».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E4757C">
              <w:rPr>
                <w:rFonts w:ascii="PT Astra Serif" w:hAnsi="PT Astra Serif"/>
                <w:sz w:val="26"/>
              </w:rPr>
              <w:t>сообщает: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 xml:space="preserve">1. </w:t>
            </w:r>
            <w:r w:rsidR="00C43B2B">
              <w:rPr>
                <w:rFonts w:ascii="PT Astra Serif" w:hAnsi="PT Astra Serif"/>
                <w:sz w:val="26"/>
              </w:rPr>
              <w:t>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</w:t>
            </w:r>
            <w:r w:rsidRPr="00E4757C">
              <w:rPr>
                <w:rFonts w:ascii="PT Astra Serif" w:hAnsi="PT Astra Serif"/>
                <w:sz w:val="26"/>
              </w:rPr>
              <w:t>.</w:t>
            </w:r>
          </w:p>
          <w:p w:rsidR="0063666D" w:rsidRPr="00E4757C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трубопровода, отводящего очищенные воды из локальных очистных сооружений в </w:t>
            </w:r>
            <w:r w:rsidR="00C43B2B">
              <w:rPr>
                <w:rFonts w:ascii="PT Astra Serif" w:hAnsi="PT Astra Serif"/>
                <w:sz w:val="26"/>
              </w:rPr>
              <w:t>близлежащий водный объект</w:t>
            </w:r>
            <w:r w:rsidRPr="00E4757C">
              <w:rPr>
                <w:rFonts w:ascii="PT Astra Serif" w:hAnsi="PT Astra Serif"/>
                <w:sz w:val="26"/>
              </w:rPr>
              <w:t>.</w:t>
            </w:r>
          </w:p>
          <w:p w:rsidR="0063666D" w:rsidRDefault="0063666D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E4757C">
              <w:rPr>
                <w:rFonts w:ascii="PT Astra Serif" w:hAnsi="PT Astra Serif"/>
                <w:sz w:val="26"/>
              </w:rPr>
              <w:t xml:space="preserve">3. </w:t>
            </w:r>
            <w:r w:rsidR="00C43B2B">
              <w:rPr>
                <w:rFonts w:ascii="PT Astra Serif" w:hAnsi="PT Astra Serif"/>
                <w:sz w:val="26"/>
              </w:rPr>
              <w:t>Получить разрешение в Министерстве природных ресурсов Курской области на право</w:t>
            </w:r>
            <w:r w:rsidR="008242A5">
              <w:rPr>
                <w:rFonts w:ascii="PT Astra Serif" w:hAnsi="PT Astra Serif"/>
                <w:sz w:val="26"/>
              </w:rPr>
              <w:t xml:space="preserve"> пользования водным объектом с целью сброса сточных вод</w:t>
            </w:r>
            <w:r w:rsidRPr="00E4757C">
              <w:rPr>
                <w:rFonts w:ascii="PT Astra Serif" w:hAnsi="PT Astra Serif"/>
                <w:sz w:val="26"/>
              </w:rPr>
              <w:t>.</w:t>
            </w:r>
          </w:p>
          <w:p w:rsidR="008242A5" w:rsidRPr="00E4757C" w:rsidRDefault="008242A5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4. Выполнить данное решение исходя из гидравлического расчета и расчета дождевых вод.</w:t>
            </w:r>
          </w:p>
          <w:p w:rsidR="0063666D" w:rsidRPr="00E4757C" w:rsidRDefault="008242A5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</w:t>
            </w:r>
            <w:r w:rsidR="0063666D" w:rsidRPr="00E4757C">
              <w:rPr>
                <w:rFonts w:ascii="PT Astra Serif" w:hAnsi="PT Astra Serif"/>
                <w:sz w:val="26"/>
              </w:rPr>
              <w:t>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повторно.</w:t>
            </w:r>
          </w:p>
          <w:p w:rsidR="0063666D" w:rsidRPr="00E4757C" w:rsidRDefault="008242A5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="0063666D" w:rsidRPr="00E4757C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63666D" w:rsidRPr="00E4757C" w:rsidRDefault="008242A5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="0063666D" w:rsidRPr="00E4757C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="0063666D" w:rsidRPr="00E4757C">
              <w:rPr>
                <w:rFonts w:ascii="PT Astra Serif" w:hAnsi="PT Astra Serif" w:hint="eastAsia"/>
                <w:sz w:val="26"/>
              </w:rPr>
              <w:t>«</w:t>
            </w:r>
            <w:r w:rsidR="0063666D" w:rsidRPr="00E4757C">
              <w:rPr>
                <w:rFonts w:ascii="PT Astra Serif" w:hAnsi="PT Astra Serif"/>
                <w:sz w:val="26"/>
              </w:rPr>
              <w:t xml:space="preserve">Правил подключения (технологического присоединения) объектов капитального строительства к </w:t>
            </w:r>
            <w:r w:rsidR="0063666D" w:rsidRPr="00E4757C">
              <w:rPr>
                <w:rFonts w:ascii="PT Astra Serif" w:hAnsi="PT Astra Serif"/>
                <w:sz w:val="26"/>
              </w:rPr>
              <w:lastRenderedPageBreak/>
              <w:t>централизованным системам горячего водоснабжения и (или) водоотведения</w:t>
            </w:r>
            <w:r w:rsidR="0063666D" w:rsidRPr="00E4757C">
              <w:rPr>
                <w:rFonts w:ascii="PT Astra Serif" w:hAnsi="PT Astra Serif" w:hint="eastAsia"/>
                <w:sz w:val="26"/>
              </w:rPr>
              <w:t>»</w:t>
            </w:r>
            <w:r w:rsidR="0063666D" w:rsidRPr="00E4757C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2130.</w:t>
            </w:r>
          </w:p>
          <w:p w:rsidR="0063666D" w:rsidRPr="00E4757C" w:rsidRDefault="008242A5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  <w:r w:rsidR="0063666D" w:rsidRPr="00E4757C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63666D" w:rsidRPr="00E4757C" w:rsidRDefault="008242A5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="0063666D" w:rsidRPr="00E4757C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="0063666D" w:rsidRPr="00E4757C">
              <w:rPr>
                <w:rFonts w:ascii="PT Astra Serif" w:hAnsi="PT Astra Serif" w:hint="eastAsia"/>
                <w:sz w:val="26"/>
              </w:rPr>
              <w:t>«</w:t>
            </w:r>
            <w:r w:rsidR="0063666D" w:rsidRPr="00E4757C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="0063666D" w:rsidRPr="00E4757C">
              <w:rPr>
                <w:rFonts w:ascii="PT Astra Serif" w:hAnsi="PT Astra Serif" w:hint="eastAsia"/>
                <w:sz w:val="26"/>
              </w:rPr>
              <w:t>»</w:t>
            </w:r>
            <w:r w:rsidR="0063666D" w:rsidRPr="00E4757C">
              <w:rPr>
                <w:rFonts w:ascii="PT Astra Serif" w:hAnsi="PT Astra Serif"/>
                <w:sz w:val="26"/>
              </w:rPr>
              <w:t xml:space="preserve">, СП 32.13330.218 </w:t>
            </w:r>
            <w:r w:rsidR="0063666D" w:rsidRPr="00E4757C">
              <w:rPr>
                <w:rFonts w:ascii="PT Astra Serif" w:hAnsi="PT Astra Serif" w:hint="eastAsia"/>
                <w:sz w:val="26"/>
              </w:rPr>
              <w:t>«</w:t>
            </w:r>
            <w:r w:rsidR="0063666D" w:rsidRPr="00E4757C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="0063666D" w:rsidRPr="00E4757C">
              <w:rPr>
                <w:rFonts w:ascii="PT Astra Serif" w:hAnsi="PT Astra Serif" w:hint="eastAsia"/>
                <w:sz w:val="26"/>
              </w:rPr>
              <w:t>»</w:t>
            </w:r>
            <w:r w:rsidR="0063666D" w:rsidRPr="00E4757C">
              <w:rPr>
                <w:rFonts w:ascii="PT Astra Serif" w:hAnsi="PT Astra Serif"/>
                <w:sz w:val="26"/>
              </w:rPr>
              <w:t>.</w:t>
            </w:r>
          </w:p>
          <w:p w:rsidR="0063666D" w:rsidRPr="00E4757C" w:rsidRDefault="008242A5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</w:t>
            </w:r>
            <w:r w:rsidR="0063666D" w:rsidRPr="00E4757C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63666D" w:rsidRPr="00E4757C" w:rsidRDefault="008242A5" w:rsidP="0063666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11</w:t>
            </w:r>
            <w:r w:rsidR="0063666D" w:rsidRPr="00E4757C">
              <w:rPr>
                <w:rFonts w:ascii="PT Astra Serif" w:hAnsi="PT Astra Serif"/>
                <w:sz w:val="26"/>
              </w:rPr>
              <w:t>. Срок действия данных технических условий составляет 2 года с момента их выдачи.</w:t>
            </w:r>
          </w:p>
          <w:p w:rsidR="0063666D" w:rsidRPr="002941D1" w:rsidRDefault="0063666D" w:rsidP="0063666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8242A5">
              <w:rPr>
                <w:rFonts w:ascii="PT Astra Serif" w:hAnsi="PT Astra Serif"/>
                <w:b/>
                <w:color w:val="000000" w:themeColor="text1"/>
                <w:sz w:val="26"/>
              </w:rPr>
              <w:t>200 000,00 руб. (двести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63666D" w:rsidRPr="002941D1" w:rsidRDefault="0063666D" w:rsidP="0063666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8242A5">
              <w:rPr>
                <w:rFonts w:ascii="PT Astra Serif" w:hAnsi="PT Astra Serif"/>
                <w:b/>
                <w:color w:val="000000" w:themeColor="text1"/>
                <w:sz w:val="26"/>
              </w:rPr>
              <w:t>6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 w:rsidR="008242A5">
              <w:rPr>
                <w:rFonts w:ascii="PT Astra Serif" w:hAnsi="PT Astra Serif"/>
                <w:b/>
                <w:color w:val="000000" w:themeColor="text1"/>
                <w:sz w:val="26"/>
              </w:rPr>
              <w:t>шесть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63666D" w:rsidRPr="002941D1" w:rsidRDefault="0063666D" w:rsidP="0063666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41D1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8242A5">
              <w:rPr>
                <w:rFonts w:ascii="PT Astra Serif" w:hAnsi="PT Astra Serif"/>
                <w:b/>
                <w:color w:val="000000" w:themeColor="text1"/>
                <w:sz w:val="26"/>
              </w:rPr>
              <w:t>200 000,00 руб. (двести</w:t>
            </w:r>
            <w:r w:rsidRPr="002941D1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63666D" w:rsidRPr="00DF7FE2" w:rsidRDefault="0063666D" w:rsidP="0063666D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  <w:highlight w:val="yellow"/>
              </w:rPr>
            </w:pPr>
            <w:r w:rsidRPr="005C33F2">
              <w:rPr>
                <w:rFonts w:ascii="PT Astra Serif" w:hAnsi="PT Astra Serif"/>
                <w:b/>
                <w:color w:val="000000" w:themeColor="text1"/>
                <w:sz w:val="26"/>
              </w:rPr>
              <w:t>Срок аренды земельного участка – 30 (тридцать) месяце</w:t>
            </w:r>
            <w:r w:rsidRPr="0063666D">
              <w:rPr>
                <w:rFonts w:ascii="PT Astra Serif" w:hAnsi="PT Astra Serif"/>
                <w:b/>
                <w:color w:val="000000" w:themeColor="text1"/>
                <w:sz w:val="26"/>
              </w:rPr>
              <w:t>в.</w:t>
            </w:r>
          </w:p>
          <w:p w:rsidR="00D32206" w:rsidRDefault="00D32206" w:rsidP="00D32206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Общие положения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A9575F">
              <w:rPr>
                <w:sz w:val="26"/>
                <w:szCs w:val="26"/>
              </w:rPr>
              <w:t>Инструкция по работе в торговой секции «Приватизация, аренда и продажа прав») электронной площа</w:t>
            </w:r>
            <w:r w:rsidR="003F5FB9">
              <w:rPr>
                <w:sz w:val="26"/>
                <w:szCs w:val="26"/>
              </w:rPr>
              <w:t xml:space="preserve">дки </w:t>
            </w:r>
            <w:r>
              <w:rPr>
                <w:sz w:val="26"/>
                <w:szCs w:val="26"/>
              </w:rPr>
              <w:t>http://utp.sberbank-ast.ru</w:t>
            </w:r>
            <w:r w:rsidRPr="00A9575F">
              <w:rPr>
                <w:sz w:val="26"/>
                <w:szCs w:val="26"/>
              </w:rPr>
              <w:t xml:space="preserve"> размещена по адресу:  http://utp.sberbank-ast.ru/AP.</w:t>
            </w:r>
            <w:proofErr w:type="gramEnd"/>
          </w:p>
          <w:p w:rsidR="00D32206" w:rsidRPr="00A9575F" w:rsidRDefault="00D32206" w:rsidP="00D32206">
            <w:pPr>
              <w:widowControl w:val="0"/>
              <w:ind w:firstLine="709"/>
              <w:contextualSpacing/>
              <w:jc w:val="both"/>
              <w:rPr>
                <w:bCs/>
                <w:sz w:val="26"/>
                <w:szCs w:val="26"/>
                <w:lang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Документооборот между претендентами, участниками, оператором и </w:t>
            </w:r>
            <w:r>
              <w:rPr>
                <w:bCs/>
                <w:sz w:val="26"/>
                <w:szCs w:val="26"/>
                <w:lang w:bidi="ru-RU"/>
              </w:rPr>
              <w:t>организатором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</w:t>
            </w:r>
            <w:r>
              <w:rPr>
                <w:bCs/>
                <w:sz w:val="26"/>
                <w:szCs w:val="26"/>
                <w:lang w:bidi="ru-RU"/>
              </w:rPr>
              <w:t>Организатора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либо Оператора и отправитель несет ответственность за подлинность и достоверность таких документов и сведений.</w:t>
            </w:r>
          </w:p>
          <w:p w:rsidR="00D32206" w:rsidRPr="00A9575F" w:rsidRDefault="00D32206" w:rsidP="00D32206">
            <w:pPr>
              <w:widowControl w:val="0"/>
              <w:ind w:firstLine="709"/>
              <w:contextualSpacing/>
              <w:jc w:val="both"/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Для организации электронного документооборота претендент должен получить электронную подпись. На электронной </w:t>
            </w:r>
            <w:r w:rsidRPr="00A9575F">
              <w:rPr>
                <w:bCs/>
                <w:color w:val="000000"/>
                <w:sz w:val="26"/>
                <w:szCs w:val="26"/>
                <w:lang w:bidi="ru-RU"/>
              </w:rPr>
              <w:t xml:space="preserve">площадке </w:t>
            </w:r>
            <w:hyperlink r:id="rId6" w:history="1">
              <w:r w:rsidRPr="00A9575F">
                <w:rPr>
                  <w:bCs/>
                  <w:color w:val="000000"/>
                  <w:sz w:val="26"/>
                  <w:szCs w:val="26"/>
                  <w:lang w:eastAsia="en-US" w:bidi="ru-RU"/>
                </w:rPr>
                <w:t>http://</w:t>
              </w:r>
              <w:r w:rsidRPr="00A9575F">
                <w:rPr>
                  <w:rFonts w:eastAsia="Calibri"/>
                  <w:color w:val="000000"/>
                  <w:sz w:val="26"/>
                  <w:szCs w:val="26"/>
                  <w:lang w:eastAsia="en-US"/>
                </w:rPr>
                <w:t>utp.sberbank-ast.ru</w:t>
              </w:r>
            </w:hyperlink>
            <w:r w:rsidRPr="00A9575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9575F">
              <w:rPr>
                <w:bCs/>
                <w:color w:val="000000"/>
                <w:sz w:val="26"/>
                <w:szCs w:val="26"/>
                <w:lang w:eastAsia="en-US" w:bidi="ru-RU"/>
              </w:rPr>
      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</w:t>
            </w:r>
            <w:r w:rsidRPr="00A9575F"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для доступа неограниченного круга лиц части электронной площадки</w:t>
            </w:r>
            <w:r>
              <w:rPr>
                <w:bCs/>
                <w:sz w:val="26"/>
                <w:szCs w:val="26"/>
                <w:lang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(далее – открытая часть электронной площадки).</w:t>
            </w:r>
          </w:p>
          <w:p w:rsidR="00D32206" w:rsidRDefault="00D32206" w:rsidP="00D32206">
            <w:pPr>
              <w:ind w:firstLine="607"/>
              <w:jc w:val="both"/>
              <w:rPr>
                <w:rFonts w:ascii="PT Astra Serif" w:hAnsi="PT Astra Serif"/>
                <w:b/>
                <w:sz w:val="26"/>
              </w:rPr>
            </w:pPr>
            <w:r w:rsidRPr="007C40EE">
              <w:rPr>
                <w:rFonts w:ascii="PT Astra Serif" w:hAnsi="PT Astra Serif"/>
                <w:b/>
                <w:sz w:val="26"/>
              </w:rPr>
              <w:t>Порядок регистрации на электронной торговой площадке.</w:t>
            </w:r>
          </w:p>
          <w:p w:rsidR="00D32206" w:rsidRDefault="00D32206" w:rsidP="00D32206">
            <w:pPr>
              <w:ind w:firstLine="60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обеспечения доступа к участию</w:t>
            </w:r>
            <w:r w:rsidRPr="00AF59A7">
              <w:rPr>
                <w:sz w:val="26"/>
                <w:szCs w:val="26"/>
              </w:rPr>
              <w:t xml:space="preserve"> в электронном аукционе </w:t>
            </w:r>
            <w:r>
              <w:rPr>
                <w:sz w:val="26"/>
                <w:szCs w:val="26"/>
              </w:rPr>
              <w:t>заявителям необходимо</w:t>
            </w:r>
            <w:r w:rsidRPr="00AF59A7">
              <w:rPr>
                <w:sz w:val="26"/>
                <w:szCs w:val="26"/>
              </w:rPr>
              <w:t xml:space="preserve"> пройти </w:t>
            </w:r>
            <w:r>
              <w:rPr>
                <w:sz w:val="26"/>
                <w:szCs w:val="26"/>
              </w:rPr>
              <w:t>процедуру регистрации в соответствии</w:t>
            </w:r>
            <w:r w:rsidRPr="00AF59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Регламентом электронной площадки</w:t>
            </w:r>
            <w:r w:rsidRPr="00AF59A7">
              <w:rPr>
                <w:sz w:val="26"/>
                <w:szCs w:val="26"/>
              </w:rPr>
              <w:t xml:space="preserve"> АО «</w:t>
            </w:r>
            <w:r>
              <w:rPr>
                <w:sz w:val="26"/>
                <w:szCs w:val="26"/>
              </w:rPr>
              <w:t>Сбербанк-АСТ</w:t>
            </w:r>
            <w:r w:rsidRPr="00AF59A7">
              <w:rPr>
                <w:sz w:val="26"/>
                <w:szCs w:val="26"/>
              </w:rPr>
              <w:t xml:space="preserve">», размещенной на сайте </w:t>
            </w:r>
            <w:r w:rsidRPr="000D1D09">
              <w:rPr>
                <w:sz w:val="26"/>
                <w:szCs w:val="26"/>
              </w:rPr>
              <w:t xml:space="preserve">  </w:t>
            </w:r>
            <w:hyperlink r:id="rId7" w:history="1">
              <w:r w:rsidRPr="00CC0344">
                <w:rPr>
                  <w:rStyle w:val="af7"/>
                  <w:sz w:val="26"/>
                  <w:szCs w:val="26"/>
                  <w:lang w:val="en-US"/>
                </w:rPr>
                <w:t>www</w:t>
              </w:r>
              <w:r w:rsidRPr="00CC0344">
                <w:rPr>
                  <w:rStyle w:val="af7"/>
                  <w:sz w:val="26"/>
                  <w:szCs w:val="26"/>
                </w:rPr>
                <w:t>.sberbank-ast.ru</w:t>
              </w:r>
            </w:hyperlink>
            <w:r>
              <w:rPr>
                <w:sz w:val="26"/>
                <w:szCs w:val="26"/>
              </w:rPr>
              <w:t>.</w:t>
            </w:r>
          </w:p>
          <w:p w:rsidR="00D32206" w:rsidRDefault="00D32206" w:rsidP="00D32206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 на электронной площадке осуществляется без взимания платы.</w:t>
            </w:r>
          </w:p>
          <w:p w:rsidR="00D32206" w:rsidRDefault="00D32206" w:rsidP="00D32206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      </w:r>
            <w:r>
              <w:rPr>
                <w:sz w:val="26"/>
                <w:szCs w:val="26"/>
              </w:rPr>
              <w:lastRenderedPageBreak/>
              <w:t>электронной площадке была ими прекращена.</w:t>
            </w:r>
          </w:p>
          <w:p w:rsidR="00D32206" w:rsidRDefault="00D32206" w:rsidP="00D32206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      </w:r>
          </w:p>
          <w:p w:rsidR="00D32206" w:rsidRPr="00AF59A7" w:rsidRDefault="00D32206" w:rsidP="00D32206">
            <w:pPr>
              <w:ind w:firstLine="607"/>
              <w:rPr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внесения задатка.</w:t>
            </w:r>
          </w:p>
          <w:p w:rsidR="00D32206" w:rsidRPr="00AF59A7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 вносится до даты подачи заявки путем безналичного перечисления на реквизиты оператора электронной площадки. </w:t>
            </w:r>
          </w:p>
          <w:p w:rsidR="00D32206" w:rsidRPr="00AF59A7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</w:t>
            </w:r>
            <w:r w:rsidRPr="00AF59A7">
              <w:rPr>
                <w:sz w:val="26"/>
                <w:szCs w:val="26"/>
              </w:rPr>
              <w:t xml:space="preserve"> для перечисления задатка:</w:t>
            </w:r>
          </w:p>
          <w:p w:rsidR="00D32206" w:rsidRPr="008E55D8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ПОЛУЧАТЕЛЬ:</w:t>
            </w:r>
          </w:p>
          <w:p w:rsidR="00D32206" w:rsidRPr="008E55D8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Наименование: АО "Сбербанк-АСТ"</w:t>
            </w:r>
          </w:p>
          <w:p w:rsidR="00D32206" w:rsidRPr="008E55D8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ИНН: 7707308480</w:t>
            </w:r>
          </w:p>
          <w:p w:rsidR="00D32206" w:rsidRPr="008E55D8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КПП: 770401001</w:t>
            </w:r>
          </w:p>
          <w:p w:rsidR="00D32206" w:rsidRPr="008E55D8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Расчетный счет: 40702810300020038047</w:t>
            </w:r>
          </w:p>
          <w:p w:rsidR="00D32206" w:rsidRPr="008E55D8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БАНК ПОЛУЧАТЕЛЯ:</w:t>
            </w:r>
          </w:p>
          <w:p w:rsidR="00D32206" w:rsidRPr="008E55D8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 банка: ПАО СБЕРБАНК Г. МОСКВА</w:t>
            </w:r>
          </w:p>
          <w:p w:rsidR="00D32206" w:rsidRPr="008E55D8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БИК: 044525225</w:t>
            </w:r>
          </w:p>
          <w:p w:rsidR="00D32206" w:rsidRDefault="00D32206" w:rsidP="00D32206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Корреспондентский счет: 30101810400000000225</w:t>
            </w:r>
            <w:r w:rsidRPr="008E55D8">
              <w:rPr>
                <w:b/>
                <w:sz w:val="26"/>
                <w:szCs w:val="26"/>
              </w:rPr>
              <w:t xml:space="preserve"> </w:t>
            </w:r>
          </w:p>
          <w:p w:rsidR="00D32206" w:rsidRPr="00803884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803884">
              <w:rPr>
                <w:sz w:val="26"/>
                <w:szCs w:val="26"/>
              </w:rPr>
              <w:t>Назначение платежа – «</w:t>
            </w:r>
            <w:r>
              <w:rPr>
                <w:sz w:val="26"/>
                <w:szCs w:val="26"/>
              </w:rPr>
              <w:t>№ л/с_______ Средства для проведения операций по обеспечению участия в электронных процедурах. НДС не облагается»</w:t>
            </w:r>
            <w:r w:rsidRPr="00803884">
              <w:rPr>
                <w:sz w:val="26"/>
                <w:szCs w:val="26"/>
              </w:rPr>
              <w:t xml:space="preserve">. </w:t>
            </w:r>
          </w:p>
          <w:p w:rsidR="00D32206" w:rsidRPr="00AF59A7" w:rsidRDefault="00D32206" w:rsidP="00D32206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8" w:history="1">
              <w:r w:rsidRPr="00AF59A7">
                <w:rPr>
                  <w:sz w:val="26"/>
                  <w:szCs w:val="26"/>
                </w:rPr>
                <w:t>пунктом 13</w:t>
              </w:r>
            </w:hyperlink>
            <w:r w:rsidRPr="00AF59A7">
              <w:rPr>
                <w:sz w:val="26"/>
                <w:szCs w:val="26"/>
              </w:rPr>
              <w:t xml:space="preserve">, </w:t>
            </w:r>
            <w:hyperlink r:id="rId9" w:history="1">
              <w:r w:rsidRPr="00AF59A7">
                <w:rPr>
                  <w:sz w:val="26"/>
                  <w:szCs w:val="26"/>
                </w:rPr>
                <w:t>14</w:t>
              </w:r>
            </w:hyperlink>
            <w:r w:rsidRPr="00AF59A7">
              <w:rPr>
                <w:sz w:val="26"/>
                <w:szCs w:val="26"/>
              </w:rPr>
              <w:t xml:space="preserve"> или </w:t>
            </w:r>
            <w:hyperlink r:id="rId10" w:history="1">
              <w:r w:rsidRPr="00AF59A7">
                <w:rPr>
                  <w:sz w:val="26"/>
                  <w:szCs w:val="26"/>
                </w:rPr>
                <w:t>20</w:t>
              </w:r>
            </w:hyperlink>
            <w:r w:rsidRPr="00AF59A7">
              <w:rPr>
                <w:sz w:val="26"/>
                <w:szCs w:val="26"/>
              </w:rPr>
              <w:t xml:space="preserve"> статьи 39.12 Земельного кодекса Российской Федерации, засчитываются в счет арендной платы за земельный участок.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D32206" w:rsidRPr="00803884" w:rsidRDefault="00D32206" w:rsidP="00D32206">
            <w:pPr>
              <w:ind w:left="40"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803884">
              <w:rPr>
                <w:rFonts w:ascii="TimesNewRoman" w:hAnsi="TimesNewRoman"/>
                <w:sz w:val="26"/>
                <w:szCs w:val="26"/>
              </w:rPr>
              <w:t>Задаток для участия в электронном аукционе служит обеспечением исполнения обязательства победителя электронного аукциона</w:t>
            </w:r>
            <w:r>
              <w:rPr>
                <w:rFonts w:ascii="TimesNewRoman" w:hAnsi="TimesNewRoman"/>
                <w:sz w:val="26"/>
                <w:szCs w:val="26"/>
              </w:rPr>
              <w:t xml:space="preserve"> либо иного лица</w:t>
            </w:r>
            <w:r w:rsidRPr="00A343D2">
              <w:rPr>
                <w:rFonts w:ascii="TimesNewRoman" w:hAnsi="TimesNewRoman"/>
                <w:sz w:val="26"/>
                <w:szCs w:val="26"/>
              </w:rPr>
              <w:t>, с которым договор аренды земельного участка заключается в соответствии с пунктом 13, 14 или 20 статьи 39.12 Земельного кодекса Российской Федерации</w:t>
            </w:r>
            <w:r>
              <w:rPr>
                <w:rFonts w:ascii="TimesNewRoman" w:hAnsi="TimesNewRoman"/>
                <w:sz w:val="26"/>
                <w:szCs w:val="26"/>
              </w:rPr>
              <w:t>,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по заключению договора аренды и оплате приобретенного на электронном  аукционе размера ежегодной арендной платы земельного участка, вносится на </w:t>
            </w:r>
            <w:r>
              <w:rPr>
                <w:rFonts w:ascii="TimesNewRoman" w:hAnsi="TimesNewRoman"/>
                <w:sz w:val="26"/>
                <w:szCs w:val="26"/>
              </w:rPr>
              <w:t>лицевой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D32206" w:rsidRPr="00AF59A7" w:rsidRDefault="00D32206" w:rsidP="00D32206">
            <w:pPr>
              <w:ind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AF59A7">
              <w:rPr>
                <w:rFonts w:ascii="TimesNewRoman" w:hAnsi="TimesNewRoman"/>
                <w:sz w:val="26"/>
                <w:szCs w:val="26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D32206" w:rsidRPr="00AF59A7" w:rsidRDefault="00D32206" w:rsidP="00D32206">
            <w:pPr>
              <w:tabs>
                <w:tab w:val="left" w:pos="360"/>
              </w:tabs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>Исполнение обязанности по внесению задатка третьими лицами не допускается.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Для учета на электронной площадке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 xml:space="preserve">адатка, используется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, который формируется Оператором при регистрации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на электронной площадке.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 xml:space="preserve">Сумма денежных средств, поступившая Оператору в качестве </w:t>
            </w:r>
            <w:r>
              <w:rPr>
                <w:sz w:val="26"/>
                <w:szCs w:val="26"/>
              </w:rPr>
              <w:t>з</w:t>
            </w:r>
            <w:r w:rsidRPr="00E71972">
              <w:rPr>
                <w:sz w:val="26"/>
                <w:szCs w:val="26"/>
              </w:rPr>
              <w:t>адатка, зачисляется Оператором на лицевой счет того</w:t>
            </w:r>
            <w:r>
              <w:rPr>
                <w:sz w:val="26"/>
                <w:szCs w:val="26"/>
              </w:rPr>
              <w:t xml:space="preserve"> претендента</w:t>
            </w:r>
            <w:r w:rsidRPr="00E71972">
              <w:rPr>
                <w:sz w:val="26"/>
                <w:szCs w:val="26"/>
              </w:rPr>
              <w:t xml:space="preserve">, который такие денежные средства перечислил. Зачисление на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>адатка, осуществляется в течение рабочего дня, следующего за днем их поступл</w:t>
            </w:r>
            <w:r>
              <w:rPr>
                <w:sz w:val="26"/>
                <w:szCs w:val="26"/>
              </w:rPr>
              <w:t>ения на расчетный счет Оператора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lastRenderedPageBreak/>
              <w:t>П</w:t>
            </w:r>
            <w:r>
              <w:rPr>
                <w:sz w:val="26"/>
                <w:szCs w:val="26"/>
              </w:rPr>
              <w:t>ретендентам</w:t>
            </w:r>
            <w:r w:rsidRPr="00E71972">
              <w:rPr>
                <w:sz w:val="26"/>
                <w:szCs w:val="26"/>
              </w:rPr>
              <w:t xml:space="preserve"> рекомендуется заблаговременно производить</w:t>
            </w:r>
            <w:r>
              <w:rPr>
                <w:sz w:val="26"/>
                <w:szCs w:val="26"/>
              </w:rPr>
              <w:t xml:space="preserve"> </w:t>
            </w:r>
            <w:r w:rsidRPr="00E71972">
              <w:rPr>
                <w:sz w:val="26"/>
                <w:szCs w:val="26"/>
              </w:rPr>
              <w:t>перечисление су</w:t>
            </w:r>
            <w:r>
              <w:rPr>
                <w:sz w:val="26"/>
                <w:szCs w:val="26"/>
              </w:rPr>
              <w:t>мм денежных средств в качестве з</w:t>
            </w:r>
            <w:r w:rsidRPr="00E71972">
              <w:rPr>
                <w:sz w:val="26"/>
                <w:szCs w:val="26"/>
              </w:rPr>
              <w:t xml:space="preserve">адатков на расчетный счет Оператора с учетом необходимости зачисления сумм денежных средств на лицевые счета </w:t>
            </w:r>
            <w:r>
              <w:rPr>
                <w:sz w:val="26"/>
                <w:szCs w:val="26"/>
              </w:rPr>
              <w:t>претендентов</w:t>
            </w:r>
            <w:r w:rsidRPr="00E71972">
              <w:rPr>
                <w:sz w:val="26"/>
                <w:szCs w:val="26"/>
              </w:rPr>
              <w:t xml:space="preserve"> после их фактического поступления на расчетный счет Оператора, во избежание возникновения рисков невозможности </w:t>
            </w:r>
            <w:r>
              <w:rPr>
                <w:sz w:val="26"/>
                <w:szCs w:val="26"/>
              </w:rPr>
              <w:t>блокирования необходимой суммы з</w:t>
            </w:r>
            <w:r w:rsidRPr="00E71972">
              <w:rPr>
                <w:sz w:val="26"/>
                <w:szCs w:val="26"/>
              </w:rPr>
              <w:t xml:space="preserve">адатка на лицевом счете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Подача заявки и блокирование задатка является заключением соглашения о задатке.</w:t>
            </w:r>
          </w:p>
          <w:p w:rsidR="00D32206" w:rsidRDefault="00D32206" w:rsidP="00D32206">
            <w:pPr>
              <w:tabs>
                <w:tab w:val="left" w:pos="0"/>
              </w:tabs>
              <w:ind w:firstLine="749"/>
              <w:jc w:val="both"/>
              <w:rPr>
                <w:b/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D32206" w:rsidRPr="00EC772B" w:rsidRDefault="00D32206" w:rsidP="00D32206">
            <w:pPr>
              <w:autoSpaceDE w:val="0"/>
              <w:autoSpaceDN w:val="0"/>
              <w:adjustRightInd w:val="0"/>
              <w:ind w:left="40" w:firstLine="70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</w:t>
            </w:r>
            <w:r>
              <w:rPr>
                <w:sz w:val="26"/>
                <w:szCs w:val="26"/>
              </w:rPr>
              <w:t>открытой части</w:t>
            </w:r>
            <w:r w:rsidRPr="00A343D2">
              <w:rPr>
                <w:sz w:val="26"/>
                <w:szCs w:val="26"/>
              </w:rPr>
              <w:t xml:space="preserve"> электронной площадки </w:t>
            </w:r>
            <w:r w:rsidRPr="00EC772B">
              <w:rPr>
                <w:sz w:val="26"/>
                <w:szCs w:val="26"/>
              </w:rPr>
              <w:t>с приложением электронных образов документов, т.е. документов на бумажном носителе, преобразованных в электронно-цифровую форму путем сканир</w:t>
            </w:r>
            <w:r>
              <w:rPr>
                <w:sz w:val="26"/>
                <w:szCs w:val="26"/>
              </w:rPr>
              <w:t>ования с сохранением реквизитов</w:t>
            </w:r>
            <w:r w:rsidRPr="00EC772B">
              <w:rPr>
                <w:sz w:val="26"/>
                <w:szCs w:val="26"/>
              </w:rPr>
              <w:t>:</w:t>
            </w:r>
          </w:p>
          <w:p w:rsidR="00D32206" w:rsidRPr="00EC772B" w:rsidRDefault="00D32206" w:rsidP="00D32206">
            <w:pPr>
              <w:tabs>
                <w:tab w:val="left" w:pos="0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копии документов, удостоверяющих личность заявителя (для граждан) </w:t>
            </w:r>
            <w:r w:rsidRPr="00EC772B">
              <w:rPr>
                <w:b/>
                <w:sz w:val="26"/>
                <w:szCs w:val="26"/>
              </w:rPr>
              <w:t>(все страницы)</w:t>
            </w:r>
            <w:r w:rsidRPr="001C788B">
              <w:rPr>
                <w:sz w:val="26"/>
                <w:szCs w:val="26"/>
              </w:rPr>
              <w:t>;</w:t>
            </w:r>
          </w:p>
          <w:p w:rsidR="00D32206" w:rsidRPr="00EC772B" w:rsidRDefault="00D32206" w:rsidP="00D32206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D32206" w:rsidRPr="00EC772B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документы, подтверждающие внесение задатка.</w:t>
            </w:r>
          </w:p>
          <w:p w:rsidR="00D32206" w:rsidRPr="00EC772B" w:rsidRDefault="00D32206" w:rsidP="00D32206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D32206" w:rsidRPr="004A32F3" w:rsidRDefault="00D32206" w:rsidP="00D32206">
            <w:pPr>
              <w:ind w:firstLine="749"/>
              <w:jc w:val="both"/>
              <w:rPr>
                <w:b/>
                <w:sz w:val="26"/>
                <w:szCs w:val="26"/>
              </w:rPr>
            </w:pPr>
            <w:proofErr w:type="gramStart"/>
            <w:r w:rsidRPr="004A32F3">
              <w:rPr>
                <w:b/>
                <w:sz w:val="26"/>
                <w:szCs w:val="26"/>
              </w:rPr>
              <w:t>Заявки на участие в электронном аукционе принимаются</w:t>
            </w:r>
            <w:r w:rsidRPr="004A32F3">
              <w:rPr>
                <w:sz w:val="26"/>
                <w:szCs w:val="26"/>
              </w:rPr>
              <w:t xml:space="preserve"> с даты начала приема заявок на участие в электронном </w:t>
            </w:r>
            <w:r w:rsidRPr="00EC06F4">
              <w:rPr>
                <w:sz w:val="26"/>
                <w:szCs w:val="26"/>
              </w:rPr>
              <w:t xml:space="preserve">аукционе до времени и даты окончания 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приема заявок на участие в электронном </w:t>
            </w:r>
            <w:r w:rsidRPr="00494C7E">
              <w:rPr>
                <w:sz w:val="26"/>
                <w:szCs w:val="26"/>
              </w:rPr>
              <w:t xml:space="preserve">аукционе: </w:t>
            </w:r>
            <w:r w:rsidR="00E4757C">
              <w:rPr>
                <w:b/>
                <w:sz w:val="26"/>
                <w:szCs w:val="26"/>
              </w:rPr>
              <w:t>с 10</w:t>
            </w:r>
            <w:r w:rsidRPr="00494C7E">
              <w:rPr>
                <w:b/>
                <w:sz w:val="26"/>
                <w:szCs w:val="26"/>
              </w:rPr>
              <w:t xml:space="preserve"> ч. 00 мин</w:t>
            </w:r>
            <w:r w:rsidRPr="00A7741B">
              <w:rPr>
                <w:b/>
                <w:sz w:val="26"/>
                <w:szCs w:val="26"/>
              </w:rPr>
              <w:t xml:space="preserve"> </w:t>
            </w:r>
            <w:r w:rsidR="00DA31B5" w:rsidRPr="00DA31B5">
              <w:rPr>
                <w:b/>
                <w:color w:val="000000" w:themeColor="text1"/>
                <w:sz w:val="26"/>
                <w:szCs w:val="26"/>
              </w:rPr>
              <w:t>26</w:t>
            </w:r>
            <w:r w:rsidRPr="00DA31B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DA31B5" w:rsidRPr="00DA31B5">
              <w:rPr>
                <w:b/>
                <w:color w:val="000000" w:themeColor="text1"/>
                <w:sz w:val="26"/>
                <w:szCs w:val="26"/>
              </w:rPr>
              <w:t>марта</w:t>
            </w:r>
            <w:r w:rsidRPr="00DA31B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E4757C" w:rsidRPr="00DA31B5">
              <w:rPr>
                <w:b/>
                <w:color w:val="000000" w:themeColor="text1"/>
                <w:sz w:val="26"/>
                <w:szCs w:val="26"/>
              </w:rPr>
              <w:t>2026</w:t>
            </w:r>
            <w:r w:rsidR="003F5FB9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3F5FB9" w:rsidRPr="00DA31B5">
              <w:rPr>
                <w:b/>
                <w:color w:val="000000" w:themeColor="text1"/>
                <w:sz w:val="26"/>
                <w:szCs w:val="26"/>
              </w:rPr>
              <w:t>года до 17 ч 00 мин</w:t>
            </w:r>
            <w:r w:rsidRPr="00DA31B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3F5FB9" w:rsidRPr="00DA31B5">
              <w:rPr>
                <w:b/>
                <w:color w:val="000000" w:themeColor="text1"/>
                <w:sz w:val="26"/>
                <w:szCs w:val="26"/>
              </w:rPr>
              <w:t>14 апреля</w:t>
            </w:r>
            <w:r w:rsidR="00E4757C" w:rsidRPr="00DA31B5">
              <w:rPr>
                <w:b/>
                <w:color w:val="000000" w:themeColor="text1"/>
                <w:sz w:val="26"/>
                <w:szCs w:val="26"/>
              </w:rPr>
              <w:t xml:space="preserve"> 2026</w:t>
            </w:r>
            <w:r w:rsidRPr="00DA31B5">
              <w:rPr>
                <w:b/>
                <w:color w:val="000000" w:themeColor="text1"/>
                <w:sz w:val="26"/>
                <w:szCs w:val="26"/>
              </w:rPr>
              <w:t xml:space="preserve"> года</w:t>
            </w:r>
            <w:r w:rsidRPr="00382BE4">
              <w:rPr>
                <w:b/>
                <w:sz w:val="26"/>
                <w:szCs w:val="26"/>
              </w:rPr>
              <w:t xml:space="preserve"> </w:t>
            </w:r>
            <w:bookmarkEnd w:id="0"/>
            <w:r w:rsidRPr="00382BE4">
              <w:rPr>
                <w:b/>
                <w:sz w:val="26"/>
                <w:szCs w:val="26"/>
              </w:rPr>
              <w:t>(по московскому времени)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 посредством</w:t>
            </w:r>
            <w:r w:rsidRPr="004E5DF7">
              <w:rPr>
                <w:b/>
                <w:sz w:val="26"/>
                <w:szCs w:val="26"/>
              </w:rPr>
              <w:t xml:space="preserve"> </w:t>
            </w:r>
            <w:r w:rsidRPr="004E5DF7">
              <w:rPr>
                <w:sz w:val="26"/>
                <w:szCs w:val="26"/>
              </w:rPr>
              <w:t>электронной торговой площадкой АО «</w:t>
            </w:r>
            <w:r>
              <w:rPr>
                <w:sz w:val="26"/>
                <w:szCs w:val="26"/>
              </w:rPr>
              <w:t>Сбербанк-АСТ</w:t>
            </w:r>
            <w:r w:rsidRPr="004A32F3">
              <w:rPr>
                <w:sz w:val="26"/>
                <w:szCs w:val="26"/>
              </w:rPr>
              <w:t>», размещенной на сайте в</w:t>
            </w:r>
            <w:proofErr w:type="gramEnd"/>
            <w:r w:rsidRPr="004A32F3">
              <w:rPr>
                <w:sz w:val="26"/>
                <w:szCs w:val="26"/>
              </w:rPr>
              <w:t xml:space="preserve"> информационно-телекоммуникационной сети «Интернет»</w:t>
            </w:r>
            <w:r>
              <w:rPr>
                <w:sz w:val="26"/>
                <w:szCs w:val="26"/>
              </w:rPr>
              <w:t>.</w:t>
            </w:r>
            <w:r w:rsidRPr="004A32F3">
              <w:rPr>
                <w:sz w:val="26"/>
                <w:szCs w:val="26"/>
              </w:rPr>
              <w:t xml:space="preserve"> </w:t>
            </w:r>
          </w:p>
          <w:p w:rsidR="00D32206" w:rsidRPr="00F65B7C" w:rsidRDefault="00D32206" w:rsidP="00D32206">
            <w:pPr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D32206" w:rsidRPr="002F11E5" w:rsidRDefault="00D32206" w:rsidP="00D32206">
            <w:pPr>
              <w:ind w:firstLine="60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D32206" w:rsidRDefault="00D32206" w:rsidP="00D32206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  <w:r w:rsidRPr="00F65B7C">
              <w:rPr>
                <w:sz w:val="26"/>
                <w:szCs w:val="26"/>
              </w:rPr>
              <w:t xml:space="preserve"> </w:t>
            </w:r>
          </w:p>
          <w:p w:rsidR="00D32206" w:rsidRPr="00F65B7C" w:rsidRDefault="00D32206" w:rsidP="00D32206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      </w:r>
            <w:r w:rsidRPr="00F65B7C">
              <w:rPr>
                <w:sz w:val="26"/>
                <w:szCs w:val="26"/>
              </w:rPr>
              <w:t xml:space="preserve">. </w:t>
            </w:r>
          </w:p>
          <w:p w:rsidR="00D32206" w:rsidRPr="002F11E5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www.torgi.gov.ru, Министерства имущества Курской области в информационно-телекоммуникационной сети Интернет www.imkursk.ru.</w:t>
            </w:r>
          </w:p>
          <w:p w:rsidR="00D32206" w:rsidRPr="00F65B7C" w:rsidRDefault="00D32206" w:rsidP="00D32206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lastRenderedPageBreak/>
              <w:t>Подача заявки на участие в электронном аукционе возможн</w:t>
            </w:r>
            <w:r>
              <w:rPr>
                <w:sz w:val="26"/>
                <w:szCs w:val="26"/>
              </w:rPr>
              <w:t>а</w:t>
            </w:r>
            <w:r w:rsidRPr="00F65B7C">
              <w:rPr>
                <w:sz w:val="26"/>
                <w:szCs w:val="26"/>
              </w:rPr>
              <w:t xml:space="preserve">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</w:p>
          <w:p w:rsidR="00D32206" w:rsidRPr="00F65B7C" w:rsidRDefault="00D32206" w:rsidP="00D32206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D32206" w:rsidRPr="00E47691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E47691">
              <w:rPr>
                <w:b/>
                <w:sz w:val="26"/>
                <w:szCs w:val="26"/>
              </w:rPr>
              <w:t>Порядок рассмотрения заявок и определения участников аукциона.</w:t>
            </w:r>
          </w:p>
          <w:p w:rsidR="00D32206" w:rsidRPr="00DA31B5" w:rsidRDefault="00D32206" w:rsidP="00D32206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47691">
              <w:rPr>
                <w:sz w:val="26"/>
                <w:szCs w:val="26"/>
              </w:rPr>
              <w:t>Рассмотрение заявок на участие в электронном аукционе и определение участников электронного аукциона</w:t>
            </w:r>
            <w:r w:rsidRPr="00E47691">
              <w:t xml:space="preserve"> </w:t>
            </w:r>
            <w:r w:rsidRPr="00E47691">
              <w:rPr>
                <w:sz w:val="26"/>
                <w:szCs w:val="26"/>
              </w:rPr>
              <w:t xml:space="preserve">проводится организатором аукциона                             </w:t>
            </w:r>
            <w:r w:rsidR="003F5FB9" w:rsidRPr="00DA31B5">
              <w:rPr>
                <w:b/>
                <w:color w:val="000000" w:themeColor="text1"/>
                <w:sz w:val="26"/>
                <w:szCs w:val="26"/>
              </w:rPr>
              <w:t>16 апреля</w:t>
            </w:r>
            <w:r w:rsidR="00E4757C" w:rsidRPr="00DA31B5">
              <w:rPr>
                <w:b/>
                <w:color w:val="000000" w:themeColor="text1"/>
                <w:sz w:val="26"/>
                <w:szCs w:val="26"/>
              </w:rPr>
              <w:t xml:space="preserve"> 2026</w:t>
            </w:r>
            <w:r w:rsidRPr="00DA31B5">
              <w:rPr>
                <w:b/>
                <w:color w:val="000000" w:themeColor="text1"/>
                <w:sz w:val="26"/>
                <w:szCs w:val="26"/>
              </w:rPr>
              <w:t xml:space="preserve"> года.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 w:rsidRPr="00F65B7C">
              <w:rPr>
                <w:sz w:val="26"/>
                <w:szCs w:val="26"/>
              </w:rPr>
              <w:t>с даты подписания</w:t>
            </w:r>
            <w:proofErr w:type="gramEnd"/>
            <w:r w:rsidRPr="00F65B7C">
              <w:rPr>
                <w:sz w:val="26"/>
                <w:szCs w:val="26"/>
              </w:rPr>
      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</w:t>
            </w:r>
            <w:r w:rsidRPr="00803884">
              <w:rPr>
                <w:sz w:val="26"/>
                <w:szCs w:val="26"/>
              </w:rPr>
              <w:t>в тот же день</w:t>
            </w:r>
            <w:r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размещается на электронной площадке</w:t>
            </w:r>
            <w:r>
              <w:rPr>
                <w:sz w:val="26"/>
                <w:szCs w:val="26"/>
              </w:rPr>
              <w:t>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Заявитель не допускается к участию в электронном аукционе в следующих случаях: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2) не</w:t>
            </w:r>
            <w:r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поступление задатка на дату рассмотрения заявок на участие в электронном аукционе;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подведения итогов электронного аукциона.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</w:t>
            </w:r>
            <w:r w:rsidRPr="00F65B7C">
              <w:rPr>
                <w:sz w:val="26"/>
                <w:szCs w:val="26"/>
              </w:rPr>
              <w:lastRenderedPageBreak/>
              <w:t>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случае,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D32206" w:rsidRPr="00F65B7C" w:rsidRDefault="00D32206" w:rsidP="00D32206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Pr="00F65B7C">
              <w:t xml:space="preserve"> </w:t>
            </w:r>
            <w:r w:rsidRPr="00F65B7C">
              <w:rPr>
                <w:sz w:val="26"/>
                <w:szCs w:val="26"/>
              </w:rPr>
              <w:t>Российской Федерации в информационно-телекоммуникационной сети Интернет www.torgi.gov.ru.</w:t>
            </w:r>
          </w:p>
          <w:p w:rsidR="00D32206" w:rsidRPr="00F65B7C" w:rsidRDefault="00D32206" w:rsidP="00D32206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D32206" w:rsidRPr="00F65B7C" w:rsidRDefault="00D32206" w:rsidP="00D32206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пяти дней со</w:t>
            </w:r>
            <w:r>
              <w:rPr>
                <w:sz w:val="26"/>
                <w:szCs w:val="26"/>
              </w:rPr>
              <w:t xml:space="preserve"> дня истечения вышеуказанного с</w:t>
            </w:r>
            <w:r w:rsidRPr="00F65B7C">
              <w:rPr>
                <w:sz w:val="26"/>
                <w:szCs w:val="26"/>
              </w:rPr>
              <w:t xml:space="preserve">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F65B7C">
                <w:rPr>
                  <w:sz w:val="26"/>
                  <w:szCs w:val="26"/>
                </w:rPr>
                <w:t>пунктами 13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2" w:history="1">
              <w:r w:rsidRPr="00F65B7C">
                <w:rPr>
                  <w:sz w:val="26"/>
                  <w:szCs w:val="26"/>
                </w:rPr>
                <w:t>14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3" w:history="1">
              <w:r w:rsidRPr="00F65B7C">
                <w:rPr>
                  <w:sz w:val="26"/>
                  <w:szCs w:val="26"/>
                </w:rPr>
                <w:t>20</w:t>
              </w:r>
            </w:hyperlink>
            <w:r w:rsidRPr="00F65B7C">
              <w:rPr>
                <w:sz w:val="26"/>
                <w:szCs w:val="26"/>
              </w:rPr>
              <w:t xml:space="preserve"> и </w:t>
            </w:r>
            <w:hyperlink r:id="rId14" w:history="1">
              <w:r w:rsidRPr="00F65B7C">
                <w:rPr>
                  <w:sz w:val="26"/>
                  <w:szCs w:val="26"/>
                </w:rPr>
                <w:t>25 статьи 39.12</w:t>
              </w:r>
            </w:hyperlink>
            <w:r w:rsidRPr="00F65B7C">
              <w:rPr>
                <w:sz w:val="26"/>
                <w:szCs w:val="26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D32206" w:rsidRPr="00F65B7C" w:rsidRDefault="00D32206" w:rsidP="00D32206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</w:t>
            </w:r>
            <w:r>
              <w:rPr>
                <w:sz w:val="26"/>
                <w:szCs w:val="26"/>
              </w:rPr>
              <w:t xml:space="preserve"> посредством электронной площадки</w:t>
            </w:r>
            <w:r w:rsidRPr="00F65B7C">
              <w:rPr>
                <w:sz w:val="26"/>
                <w:szCs w:val="26"/>
              </w:rPr>
              <w:t xml:space="preserve"> и подписывается усиленной квалифицированной электронной подписью сторон такого договора.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D3220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Решение об отказе в проведении электронного аукциона может быть принято в </w:t>
            </w:r>
            <w:r w:rsidRPr="00F65B7C">
              <w:rPr>
                <w:sz w:val="26"/>
                <w:szCs w:val="26"/>
              </w:rPr>
              <w:lastRenderedPageBreak/>
              <w:t>случае выявления обстоятельств, предусмотренных пунктом 8 статьи 39.11 Земельного кодекса Российской Федерации.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возврата задатков.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D32206" w:rsidRPr="004F2792" w:rsidRDefault="00D32206" w:rsidP="00D32206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</w:t>
            </w:r>
            <w:r>
              <w:rPr>
                <w:sz w:val="26"/>
                <w:szCs w:val="26"/>
              </w:rPr>
              <w:t xml:space="preserve">аукционе, </w:t>
            </w:r>
            <w:r w:rsidRPr="004F2792">
              <w:rPr>
                <w:sz w:val="26"/>
                <w:szCs w:val="26"/>
              </w:rPr>
              <w:t>за исключением участника аукциона, который сделал предпоследнее предложение о цене предмета аукциона.</w:t>
            </w:r>
          </w:p>
          <w:p w:rsidR="00D32206" w:rsidRDefault="00D32206" w:rsidP="00D32206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4F2792">
              <w:rPr>
                <w:sz w:val="26"/>
                <w:szCs w:val="26"/>
              </w:rPr>
              <w:t>Задаток, внесенный участником, который сделал предпоследнее предложение о цене предмета аукциона, возвращается ему в течение трех дней со дня подписания договора купли-продажи или договора аренды земельного участка победителем аукциона.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D32206" w:rsidRPr="00F65B7C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A546DF" w:rsidRPr="00B31B36" w:rsidRDefault="00D32206" w:rsidP="00D32206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A546DF" w:rsidRPr="00B31B36" w:rsidRDefault="00A546DF" w:rsidP="005C33F2">
      <w:pPr>
        <w:rPr>
          <w:sz w:val="26"/>
          <w:szCs w:val="26"/>
        </w:rPr>
      </w:pPr>
    </w:p>
    <w:sectPr w:rsidR="00A546DF" w:rsidRPr="00B31B36" w:rsidSect="00C1649A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0D7"/>
    <w:multiLevelType w:val="hybridMultilevel"/>
    <w:tmpl w:val="DED646C2"/>
    <w:lvl w:ilvl="0" w:tplc="8C78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7340FA"/>
    <w:multiLevelType w:val="multilevel"/>
    <w:tmpl w:val="0C429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88B3699"/>
    <w:multiLevelType w:val="hybridMultilevel"/>
    <w:tmpl w:val="2DACA4E4"/>
    <w:lvl w:ilvl="0" w:tplc="A6EC1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851B19"/>
    <w:multiLevelType w:val="multilevel"/>
    <w:tmpl w:val="AA9EFE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3977131"/>
    <w:multiLevelType w:val="hybridMultilevel"/>
    <w:tmpl w:val="FA5C43DA"/>
    <w:lvl w:ilvl="0" w:tplc="8BD03E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EA65F5"/>
    <w:multiLevelType w:val="multilevel"/>
    <w:tmpl w:val="50B6A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A5A53D1"/>
    <w:multiLevelType w:val="hybridMultilevel"/>
    <w:tmpl w:val="9B32371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>
    <w:nsid w:val="55806552"/>
    <w:multiLevelType w:val="hybridMultilevel"/>
    <w:tmpl w:val="AB30CFD0"/>
    <w:lvl w:ilvl="0" w:tplc="203E3F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2B221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E0A67CE"/>
    <w:multiLevelType w:val="hybridMultilevel"/>
    <w:tmpl w:val="BA04E2AE"/>
    <w:lvl w:ilvl="0" w:tplc="81E2384A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0">
    <w:nsid w:val="74A3510A"/>
    <w:multiLevelType w:val="hybridMultilevel"/>
    <w:tmpl w:val="CE842A68"/>
    <w:lvl w:ilvl="0" w:tplc="8D86B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0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546DF"/>
    <w:rsid w:val="00003F06"/>
    <w:rsid w:val="0000500C"/>
    <w:rsid w:val="000057E2"/>
    <w:rsid w:val="000059A7"/>
    <w:rsid w:val="0000671B"/>
    <w:rsid w:val="0001097A"/>
    <w:rsid w:val="00011DA1"/>
    <w:rsid w:val="000125DC"/>
    <w:rsid w:val="000132AA"/>
    <w:rsid w:val="00014776"/>
    <w:rsid w:val="00014E8F"/>
    <w:rsid w:val="00015D78"/>
    <w:rsid w:val="00015E68"/>
    <w:rsid w:val="0001628A"/>
    <w:rsid w:val="00016E27"/>
    <w:rsid w:val="000175D2"/>
    <w:rsid w:val="00020250"/>
    <w:rsid w:val="00020B39"/>
    <w:rsid w:val="00020D28"/>
    <w:rsid w:val="00021F1C"/>
    <w:rsid w:val="00022DFB"/>
    <w:rsid w:val="000230AF"/>
    <w:rsid w:val="0002449A"/>
    <w:rsid w:val="00024D3E"/>
    <w:rsid w:val="0002707C"/>
    <w:rsid w:val="000273AA"/>
    <w:rsid w:val="00034341"/>
    <w:rsid w:val="00036125"/>
    <w:rsid w:val="00037F0A"/>
    <w:rsid w:val="00040261"/>
    <w:rsid w:val="000407A9"/>
    <w:rsid w:val="00040CDB"/>
    <w:rsid w:val="00041E4F"/>
    <w:rsid w:val="000430CA"/>
    <w:rsid w:val="000466A0"/>
    <w:rsid w:val="0004689C"/>
    <w:rsid w:val="00047105"/>
    <w:rsid w:val="00050BC9"/>
    <w:rsid w:val="00050CA6"/>
    <w:rsid w:val="000538A8"/>
    <w:rsid w:val="00055210"/>
    <w:rsid w:val="000553B6"/>
    <w:rsid w:val="00057177"/>
    <w:rsid w:val="00060130"/>
    <w:rsid w:val="00060153"/>
    <w:rsid w:val="000608E1"/>
    <w:rsid w:val="0006459D"/>
    <w:rsid w:val="0006521E"/>
    <w:rsid w:val="00065752"/>
    <w:rsid w:val="00067129"/>
    <w:rsid w:val="0006741D"/>
    <w:rsid w:val="000674FC"/>
    <w:rsid w:val="00073183"/>
    <w:rsid w:val="00074995"/>
    <w:rsid w:val="00074BD4"/>
    <w:rsid w:val="0008165A"/>
    <w:rsid w:val="00081ECA"/>
    <w:rsid w:val="00082000"/>
    <w:rsid w:val="00082257"/>
    <w:rsid w:val="0008328E"/>
    <w:rsid w:val="000833A2"/>
    <w:rsid w:val="00084C0B"/>
    <w:rsid w:val="00090872"/>
    <w:rsid w:val="0009172B"/>
    <w:rsid w:val="00095052"/>
    <w:rsid w:val="0009521F"/>
    <w:rsid w:val="00096390"/>
    <w:rsid w:val="000A0957"/>
    <w:rsid w:val="000A1875"/>
    <w:rsid w:val="000A3FDD"/>
    <w:rsid w:val="000A4E96"/>
    <w:rsid w:val="000A52AB"/>
    <w:rsid w:val="000A54E9"/>
    <w:rsid w:val="000A56ED"/>
    <w:rsid w:val="000A6758"/>
    <w:rsid w:val="000A6A2C"/>
    <w:rsid w:val="000B1C30"/>
    <w:rsid w:val="000B2148"/>
    <w:rsid w:val="000B2853"/>
    <w:rsid w:val="000B2C67"/>
    <w:rsid w:val="000B3192"/>
    <w:rsid w:val="000C0006"/>
    <w:rsid w:val="000C0132"/>
    <w:rsid w:val="000C0884"/>
    <w:rsid w:val="000C2452"/>
    <w:rsid w:val="000C56FD"/>
    <w:rsid w:val="000C6C1D"/>
    <w:rsid w:val="000C7754"/>
    <w:rsid w:val="000C78C5"/>
    <w:rsid w:val="000D1395"/>
    <w:rsid w:val="000D20E0"/>
    <w:rsid w:val="000D2B67"/>
    <w:rsid w:val="000D2E09"/>
    <w:rsid w:val="000D6A74"/>
    <w:rsid w:val="000E0E8B"/>
    <w:rsid w:val="000E3F7E"/>
    <w:rsid w:val="000E4057"/>
    <w:rsid w:val="000E67EC"/>
    <w:rsid w:val="000F3F6D"/>
    <w:rsid w:val="000F5110"/>
    <w:rsid w:val="000F5234"/>
    <w:rsid w:val="000F5B01"/>
    <w:rsid w:val="000F5D93"/>
    <w:rsid w:val="00100546"/>
    <w:rsid w:val="00100CE3"/>
    <w:rsid w:val="0010201D"/>
    <w:rsid w:val="001020E1"/>
    <w:rsid w:val="00103B98"/>
    <w:rsid w:val="00105170"/>
    <w:rsid w:val="001060AE"/>
    <w:rsid w:val="0010664D"/>
    <w:rsid w:val="0010758B"/>
    <w:rsid w:val="00107B54"/>
    <w:rsid w:val="00111AAC"/>
    <w:rsid w:val="00113398"/>
    <w:rsid w:val="00113670"/>
    <w:rsid w:val="0012080F"/>
    <w:rsid w:val="00124297"/>
    <w:rsid w:val="00124B5A"/>
    <w:rsid w:val="00124DD2"/>
    <w:rsid w:val="0012502A"/>
    <w:rsid w:val="001273B4"/>
    <w:rsid w:val="00130334"/>
    <w:rsid w:val="0013136A"/>
    <w:rsid w:val="00131DFB"/>
    <w:rsid w:val="001329B9"/>
    <w:rsid w:val="001332DE"/>
    <w:rsid w:val="001336AD"/>
    <w:rsid w:val="00136C69"/>
    <w:rsid w:val="00137704"/>
    <w:rsid w:val="001403C2"/>
    <w:rsid w:val="00142644"/>
    <w:rsid w:val="00150A0D"/>
    <w:rsid w:val="00152E89"/>
    <w:rsid w:val="001600DB"/>
    <w:rsid w:val="001601B9"/>
    <w:rsid w:val="00160F29"/>
    <w:rsid w:val="00166391"/>
    <w:rsid w:val="001701FB"/>
    <w:rsid w:val="0017380C"/>
    <w:rsid w:val="00173D10"/>
    <w:rsid w:val="00175737"/>
    <w:rsid w:val="00177631"/>
    <w:rsid w:val="00180D86"/>
    <w:rsid w:val="001852C7"/>
    <w:rsid w:val="00185F1A"/>
    <w:rsid w:val="00186061"/>
    <w:rsid w:val="00186373"/>
    <w:rsid w:val="00187DEF"/>
    <w:rsid w:val="00193FF4"/>
    <w:rsid w:val="001940EB"/>
    <w:rsid w:val="00194986"/>
    <w:rsid w:val="0019575B"/>
    <w:rsid w:val="001A051E"/>
    <w:rsid w:val="001A16F5"/>
    <w:rsid w:val="001A4244"/>
    <w:rsid w:val="001A43F4"/>
    <w:rsid w:val="001A514A"/>
    <w:rsid w:val="001A5A50"/>
    <w:rsid w:val="001A74FC"/>
    <w:rsid w:val="001A771C"/>
    <w:rsid w:val="001B0722"/>
    <w:rsid w:val="001B0836"/>
    <w:rsid w:val="001B3840"/>
    <w:rsid w:val="001B3BFD"/>
    <w:rsid w:val="001B4542"/>
    <w:rsid w:val="001B7C72"/>
    <w:rsid w:val="001C0330"/>
    <w:rsid w:val="001C23AF"/>
    <w:rsid w:val="001C25E3"/>
    <w:rsid w:val="001C4120"/>
    <w:rsid w:val="001C4983"/>
    <w:rsid w:val="001C6539"/>
    <w:rsid w:val="001C6ADF"/>
    <w:rsid w:val="001C77D3"/>
    <w:rsid w:val="001D4C9F"/>
    <w:rsid w:val="001D4E35"/>
    <w:rsid w:val="001D4EF0"/>
    <w:rsid w:val="001D58BC"/>
    <w:rsid w:val="001D7D29"/>
    <w:rsid w:val="001D7FA7"/>
    <w:rsid w:val="001E43F8"/>
    <w:rsid w:val="001E66C5"/>
    <w:rsid w:val="001F151A"/>
    <w:rsid w:val="001F1ADA"/>
    <w:rsid w:val="001F3E95"/>
    <w:rsid w:val="001F56E0"/>
    <w:rsid w:val="001F5EF5"/>
    <w:rsid w:val="001F64E0"/>
    <w:rsid w:val="001F6AB8"/>
    <w:rsid w:val="001F752E"/>
    <w:rsid w:val="00201E95"/>
    <w:rsid w:val="002049F9"/>
    <w:rsid w:val="002050D5"/>
    <w:rsid w:val="0020680F"/>
    <w:rsid w:val="00210407"/>
    <w:rsid w:val="00210A6B"/>
    <w:rsid w:val="00210E3C"/>
    <w:rsid w:val="00212AF2"/>
    <w:rsid w:val="00214B20"/>
    <w:rsid w:val="00217237"/>
    <w:rsid w:val="002173F1"/>
    <w:rsid w:val="002203BA"/>
    <w:rsid w:val="002211E1"/>
    <w:rsid w:val="00222F47"/>
    <w:rsid w:val="00224461"/>
    <w:rsid w:val="002244AD"/>
    <w:rsid w:val="00226EC0"/>
    <w:rsid w:val="0022729D"/>
    <w:rsid w:val="002277F6"/>
    <w:rsid w:val="0023364D"/>
    <w:rsid w:val="002336A6"/>
    <w:rsid w:val="0023439D"/>
    <w:rsid w:val="0023495C"/>
    <w:rsid w:val="002365F1"/>
    <w:rsid w:val="00236EA9"/>
    <w:rsid w:val="00240844"/>
    <w:rsid w:val="002417BF"/>
    <w:rsid w:val="00241946"/>
    <w:rsid w:val="00242C98"/>
    <w:rsid w:val="00244CC7"/>
    <w:rsid w:val="00245427"/>
    <w:rsid w:val="00250860"/>
    <w:rsid w:val="00251A54"/>
    <w:rsid w:val="00253B8D"/>
    <w:rsid w:val="002561C1"/>
    <w:rsid w:val="00256800"/>
    <w:rsid w:val="00256FB0"/>
    <w:rsid w:val="002572C7"/>
    <w:rsid w:val="00260985"/>
    <w:rsid w:val="00261D94"/>
    <w:rsid w:val="00262227"/>
    <w:rsid w:val="00262709"/>
    <w:rsid w:val="00263336"/>
    <w:rsid w:val="00263914"/>
    <w:rsid w:val="00263F1C"/>
    <w:rsid w:val="0026422C"/>
    <w:rsid w:val="00272B12"/>
    <w:rsid w:val="00273D60"/>
    <w:rsid w:val="0027434F"/>
    <w:rsid w:val="00276FF9"/>
    <w:rsid w:val="00280C03"/>
    <w:rsid w:val="00284686"/>
    <w:rsid w:val="00284E09"/>
    <w:rsid w:val="00285963"/>
    <w:rsid w:val="002869D6"/>
    <w:rsid w:val="0028702C"/>
    <w:rsid w:val="0028718E"/>
    <w:rsid w:val="00287422"/>
    <w:rsid w:val="00290833"/>
    <w:rsid w:val="00293787"/>
    <w:rsid w:val="002941D1"/>
    <w:rsid w:val="00294238"/>
    <w:rsid w:val="0029681E"/>
    <w:rsid w:val="00296E98"/>
    <w:rsid w:val="00296F0C"/>
    <w:rsid w:val="002979E9"/>
    <w:rsid w:val="002A1D22"/>
    <w:rsid w:val="002A1ED4"/>
    <w:rsid w:val="002A3506"/>
    <w:rsid w:val="002A48BF"/>
    <w:rsid w:val="002A71A6"/>
    <w:rsid w:val="002A7BEA"/>
    <w:rsid w:val="002B17B2"/>
    <w:rsid w:val="002B36B1"/>
    <w:rsid w:val="002B58C9"/>
    <w:rsid w:val="002B5A07"/>
    <w:rsid w:val="002B5A47"/>
    <w:rsid w:val="002B6652"/>
    <w:rsid w:val="002C0D29"/>
    <w:rsid w:val="002C1C67"/>
    <w:rsid w:val="002C421E"/>
    <w:rsid w:val="002C618A"/>
    <w:rsid w:val="002D2348"/>
    <w:rsid w:val="002D30A5"/>
    <w:rsid w:val="002D67B5"/>
    <w:rsid w:val="002D6B4B"/>
    <w:rsid w:val="002E3706"/>
    <w:rsid w:val="002E4368"/>
    <w:rsid w:val="002E58D6"/>
    <w:rsid w:val="002E74B0"/>
    <w:rsid w:val="002F11E5"/>
    <w:rsid w:val="002F2B5E"/>
    <w:rsid w:val="002F4255"/>
    <w:rsid w:val="002F6162"/>
    <w:rsid w:val="002F7471"/>
    <w:rsid w:val="002F7CC4"/>
    <w:rsid w:val="00300864"/>
    <w:rsid w:val="00301440"/>
    <w:rsid w:val="00303F87"/>
    <w:rsid w:val="0031556E"/>
    <w:rsid w:val="00315CA9"/>
    <w:rsid w:val="00315F35"/>
    <w:rsid w:val="00317BB6"/>
    <w:rsid w:val="00317F7E"/>
    <w:rsid w:val="0032118D"/>
    <w:rsid w:val="003216C4"/>
    <w:rsid w:val="0032181E"/>
    <w:rsid w:val="003218A0"/>
    <w:rsid w:val="00322E9B"/>
    <w:rsid w:val="00323776"/>
    <w:rsid w:val="00323787"/>
    <w:rsid w:val="003242F2"/>
    <w:rsid w:val="00325C34"/>
    <w:rsid w:val="00327F94"/>
    <w:rsid w:val="00331CA2"/>
    <w:rsid w:val="00332DF0"/>
    <w:rsid w:val="003356F0"/>
    <w:rsid w:val="00336075"/>
    <w:rsid w:val="00336568"/>
    <w:rsid w:val="00337016"/>
    <w:rsid w:val="003370BD"/>
    <w:rsid w:val="00337B63"/>
    <w:rsid w:val="00340C68"/>
    <w:rsid w:val="003461B0"/>
    <w:rsid w:val="00346B47"/>
    <w:rsid w:val="00346DCA"/>
    <w:rsid w:val="003473BB"/>
    <w:rsid w:val="0035199D"/>
    <w:rsid w:val="00353F09"/>
    <w:rsid w:val="0035748D"/>
    <w:rsid w:val="003609EF"/>
    <w:rsid w:val="00361EB2"/>
    <w:rsid w:val="00362D40"/>
    <w:rsid w:val="003636B3"/>
    <w:rsid w:val="00365236"/>
    <w:rsid w:val="00365D0E"/>
    <w:rsid w:val="00367FC3"/>
    <w:rsid w:val="00371F9D"/>
    <w:rsid w:val="003729B4"/>
    <w:rsid w:val="0037308E"/>
    <w:rsid w:val="0037384D"/>
    <w:rsid w:val="00374283"/>
    <w:rsid w:val="003757FE"/>
    <w:rsid w:val="003822EF"/>
    <w:rsid w:val="0038242E"/>
    <w:rsid w:val="00390B29"/>
    <w:rsid w:val="003914E8"/>
    <w:rsid w:val="00391565"/>
    <w:rsid w:val="003926B0"/>
    <w:rsid w:val="0039657E"/>
    <w:rsid w:val="00396B33"/>
    <w:rsid w:val="003A247D"/>
    <w:rsid w:val="003A2BE8"/>
    <w:rsid w:val="003A43C8"/>
    <w:rsid w:val="003A5699"/>
    <w:rsid w:val="003A5CB6"/>
    <w:rsid w:val="003A6A8B"/>
    <w:rsid w:val="003A797D"/>
    <w:rsid w:val="003B152C"/>
    <w:rsid w:val="003B1F1B"/>
    <w:rsid w:val="003B7090"/>
    <w:rsid w:val="003B70A0"/>
    <w:rsid w:val="003C131C"/>
    <w:rsid w:val="003C238F"/>
    <w:rsid w:val="003C457D"/>
    <w:rsid w:val="003C75FA"/>
    <w:rsid w:val="003D08C7"/>
    <w:rsid w:val="003D44AB"/>
    <w:rsid w:val="003D53EC"/>
    <w:rsid w:val="003D6DC6"/>
    <w:rsid w:val="003D77A5"/>
    <w:rsid w:val="003E0A90"/>
    <w:rsid w:val="003E15F6"/>
    <w:rsid w:val="003E3712"/>
    <w:rsid w:val="003E74C9"/>
    <w:rsid w:val="003E78F2"/>
    <w:rsid w:val="003F048F"/>
    <w:rsid w:val="003F14D1"/>
    <w:rsid w:val="003F5FB9"/>
    <w:rsid w:val="00401BE1"/>
    <w:rsid w:val="00402D88"/>
    <w:rsid w:val="00403062"/>
    <w:rsid w:val="004040C5"/>
    <w:rsid w:val="00404E40"/>
    <w:rsid w:val="00404E49"/>
    <w:rsid w:val="00405CBF"/>
    <w:rsid w:val="00406B8B"/>
    <w:rsid w:val="00412CE1"/>
    <w:rsid w:val="00413B1D"/>
    <w:rsid w:val="004147AA"/>
    <w:rsid w:val="00416080"/>
    <w:rsid w:val="004179D9"/>
    <w:rsid w:val="004210A1"/>
    <w:rsid w:val="00421306"/>
    <w:rsid w:val="00422850"/>
    <w:rsid w:val="00422929"/>
    <w:rsid w:val="00423AF8"/>
    <w:rsid w:val="004326EA"/>
    <w:rsid w:val="0043287F"/>
    <w:rsid w:val="0043297C"/>
    <w:rsid w:val="00435DC4"/>
    <w:rsid w:val="00435F7B"/>
    <w:rsid w:val="0043686E"/>
    <w:rsid w:val="00436F08"/>
    <w:rsid w:val="00444594"/>
    <w:rsid w:val="00444CB8"/>
    <w:rsid w:val="00445A34"/>
    <w:rsid w:val="00450FEC"/>
    <w:rsid w:val="00452D66"/>
    <w:rsid w:val="00455BD8"/>
    <w:rsid w:val="0045768E"/>
    <w:rsid w:val="00457BE1"/>
    <w:rsid w:val="00461259"/>
    <w:rsid w:val="004649B0"/>
    <w:rsid w:val="00465B24"/>
    <w:rsid w:val="00465BF2"/>
    <w:rsid w:val="004664C8"/>
    <w:rsid w:val="004736CA"/>
    <w:rsid w:val="0047452E"/>
    <w:rsid w:val="00474C20"/>
    <w:rsid w:val="00474E20"/>
    <w:rsid w:val="0047680D"/>
    <w:rsid w:val="00480A0C"/>
    <w:rsid w:val="00481E9E"/>
    <w:rsid w:val="00484BED"/>
    <w:rsid w:val="00484EC8"/>
    <w:rsid w:val="00485C84"/>
    <w:rsid w:val="00491546"/>
    <w:rsid w:val="00492199"/>
    <w:rsid w:val="00493BD1"/>
    <w:rsid w:val="004955F2"/>
    <w:rsid w:val="004A011B"/>
    <w:rsid w:val="004A32F3"/>
    <w:rsid w:val="004A3699"/>
    <w:rsid w:val="004A3EEA"/>
    <w:rsid w:val="004A5288"/>
    <w:rsid w:val="004A52BD"/>
    <w:rsid w:val="004A77F8"/>
    <w:rsid w:val="004B00C5"/>
    <w:rsid w:val="004B1440"/>
    <w:rsid w:val="004B4089"/>
    <w:rsid w:val="004B4F2D"/>
    <w:rsid w:val="004B5DDB"/>
    <w:rsid w:val="004C0302"/>
    <w:rsid w:val="004C20CC"/>
    <w:rsid w:val="004C3126"/>
    <w:rsid w:val="004C7923"/>
    <w:rsid w:val="004C7B3D"/>
    <w:rsid w:val="004D100A"/>
    <w:rsid w:val="004D1A44"/>
    <w:rsid w:val="004D38E1"/>
    <w:rsid w:val="004D4BB9"/>
    <w:rsid w:val="004D51A0"/>
    <w:rsid w:val="004D56E3"/>
    <w:rsid w:val="004D6815"/>
    <w:rsid w:val="004E10A3"/>
    <w:rsid w:val="004E3857"/>
    <w:rsid w:val="004E3E1C"/>
    <w:rsid w:val="004E5DF7"/>
    <w:rsid w:val="004E631F"/>
    <w:rsid w:val="004E7DC2"/>
    <w:rsid w:val="004F01BA"/>
    <w:rsid w:val="004F27F8"/>
    <w:rsid w:val="004F335A"/>
    <w:rsid w:val="004F4479"/>
    <w:rsid w:val="00500008"/>
    <w:rsid w:val="005001FA"/>
    <w:rsid w:val="00502AEB"/>
    <w:rsid w:val="005034F4"/>
    <w:rsid w:val="00506F54"/>
    <w:rsid w:val="00511580"/>
    <w:rsid w:val="005135E5"/>
    <w:rsid w:val="005136E4"/>
    <w:rsid w:val="00513C22"/>
    <w:rsid w:val="00513DB1"/>
    <w:rsid w:val="00515245"/>
    <w:rsid w:val="00516FC1"/>
    <w:rsid w:val="00520094"/>
    <w:rsid w:val="00522516"/>
    <w:rsid w:val="00522DCE"/>
    <w:rsid w:val="0052332D"/>
    <w:rsid w:val="00523763"/>
    <w:rsid w:val="00525423"/>
    <w:rsid w:val="0052665A"/>
    <w:rsid w:val="005348A9"/>
    <w:rsid w:val="00535679"/>
    <w:rsid w:val="00535843"/>
    <w:rsid w:val="005361D9"/>
    <w:rsid w:val="005362F7"/>
    <w:rsid w:val="005424D3"/>
    <w:rsid w:val="00542A4C"/>
    <w:rsid w:val="00543A4B"/>
    <w:rsid w:val="00544FDD"/>
    <w:rsid w:val="0054609D"/>
    <w:rsid w:val="00546ACA"/>
    <w:rsid w:val="00547088"/>
    <w:rsid w:val="005477E7"/>
    <w:rsid w:val="00551078"/>
    <w:rsid w:val="005549E1"/>
    <w:rsid w:val="00554D76"/>
    <w:rsid w:val="00555EB7"/>
    <w:rsid w:val="00561740"/>
    <w:rsid w:val="0056567F"/>
    <w:rsid w:val="00565A76"/>
    <w:rsid w:val="00565CFA"/>
    <w:rsid w:val="00567C95"/>
    <w:rsid w:val="005724E9"/>
    <w:rsid w:val="00572E74"/>
    <w:rsid w:val="0057338E"/>
    <w:rsid w:val="00573C31"/>
    <w:rsid w:val="005763E9"/>
    <w:rsid w:val="00577211"/>
    <w:rsid w:val="00580B1D"/>
    <w:rsid w:val="00581E2B"/>
    <w:rsid w:val="00582D5E"/>
    <w:rsid w:val="00584378"/>
    <w:rsid w:val="00585343"/>
    <w:rsid w:val="00587C76"/>
    <w:rsid w:val="005918AD"/>
    <w:rsid w:val="00592FD8"/>
    <w:rsid w:val="005943B9"/>
    <w:rsid w:val="0059539E"/>
    <w:rsid w:val="00597720"/>
    <w:rsid w:val="00597F8C"/>
    <w:rsid w:val="005A06DB"/>
    <w:rsid w:val="005A08BD"/>
    <w:rsid w:val="005A1FFC"/>
    <w:rsid w:val="005A3947"/>
    <w:rsid w:val="005A4BED"/>
    <w:rsid w:val="005A5B7F"/>
    <w:rsid w:val="005A612E"/>
    <w:rsid w:val="005A7A16"/>
    <w:rsid w:val="005B147D"/>
    <w:rsid w:val="005B191D"/>
    <w:rsid w:val="005B3D5E"/>
    <w:rsid w:val="005C0141"/>
    <w:rsid w:val="005C33F2"/>
    <w:rsid w:val="005C430A"/>
    <w:rsid w:val="005C5644"/>
    <w:rsid w:val="005C65FF"/>
    <w:rsid w:val="005C69F5"/>
    <w:rsid w:val="005C6BB4"/>
    <w:rsid w:val="005D246F"/>
    <w:rsid w:val="005D3FC9"/>
    <w:rsid w:val="005D4266"/>
    <w:rsid w:val="005D4E24"/>
    <w:rsid w:val="005D5440"/>
    <w:rsid w:val="005D5E5E"/>
    <w:rsid w:val="005D5F97"/>
    <w:rsid w:val="005E2E9C"/>
    <w:rsid w:val="005E2FC1"/>
    <w:rsid w:val="005E47E5"/>
    <w:rsid w:val="005E7976"/>
    <w:rsid w:val="005F4106"/>
    <w:rsid w:val="005F4330"/>
    <w:rsid w:val="005F587A"/>
    <w:rsid w:val="005F6A82"/>
    <w:rsid w:val="005F6F94"/>
    <w:rsid w:val="005F7322"/>
    <w:rsid w:val="005F74C0"/>
    <w:rsid w:val="0060029B"/>
    <w:rsid w:val="00600338"/>
    <w:rsid w:val="006006BF"/>
    <w:rsid w:val="00601429"/>
    <w:rsid w:val="00602816"/>
    <w:rsid w:val="00602A29"/>
    <w:rsid w:val="006043D8"/>
    <w:rsid w:val="00604C66"/>
    <w:rsid w:val="00607315"/>
    <w:rsid w:val="00611873"/>
    <w:rsid w:val="0061290D"/>
    <w:rsid w:val="006156D5"/>
    <w:rsid w:val="006210A8"/>
    <w:rsid w:val="0062365E"/>
    <w:rsid w:val="00625A9A"/>
    <w:rsid w:val="00625E8A"/>
    <w:rsid w:val="0062786D"/>
    <w:rsid w:val="00632E7B"/>
    <w:rsid w:val="00633CC0"/>
    <w:rsid w:val="00635A21"/>
    <w:rsid w:val="0063666D"/>
    <w:rsid w:val="006367AD"/>
    <w:rsid w:val="006401C1"/>
    <w:rsid w:val="0064262C"/>
    <w:rsid w:val="00642658"/>
    <w:rsid w:val="00643F20"/>
    <w:rsid w:val="00644057"/>
    <w:rsid w:val="00645B98"/>
    <w:rsid w:val="00645E38"/>
    <w:rsid w:val="00646484"/>
    <w:rsid w:val="006508C5"/>
    <w:rsid w:val="00650B6B"/>
    <w:rsid w:val="00650EFB"/>
    <w:rsid w:val="00652D3A"/>
    <w:rsid w:val="00654984"/>
    <w:rsid w:val="00657352"/>
    <w:rsid w:val="006620F6"/>
    <w:rsid w:val="00663D3F"/>
    <w:rsid w:val="0066707E"/>
    <w:rsid w:val="00671F32"/>
    <w:rsid w:val="00674A30"/>
    <w:rsid w:val="00676FC8"/>
    <w:rsid w:val="00681EC2"/>
    <w:rsid w:val="0068437E"/>
    <w:rsid w:val="00686A81"/>
    <w:rsid w:val="006912F7"/>
    <w:rsid w:val="00692B81"/>
    <w:rsid w:val="0069380B"/>
    <w:rsid w:val="00696B09"/>
    <w:rsid w:val="006A30A9"/>
    <w:rsid w:val="006A3B3F"/>
    <w:rsid w:val="006A4456"/>
    <w:rsid w:val="006A4DAF"/>
    <w:rsid w:val="006A50F0"/>
    <w:rsid w:val="006B3847"/>
    <w:rsid w:val="006C2CD8"/>
    <w:rsid w:val="006C69C3"/>
    <w:rsid w:val="006D0FA1"/>
    <w:rsid w:val="006D1C16"/>
    <w:rsid w:val="006D32F8"/>
    <w:rsid w:val="006D5531"/>
    <w:rsid w:val="006D5AB8"/>
    <w:rsid w:val="006D5B8B"/>
    <w:rsid w:val="006D61AC"/>
    <w:rsid w:val="006D76A5"/>
    <w:rsid w:val="006D7F0D"/>
    <w:rsid w:val="006E0640"/>
    <w:rsid w:val="006E247F"/>
    <w:rsid w:val="006E59A7"/>
    <w:rsid w:val="006E5C7E"/>
    <w:rsid w:val="006E68FA"/>
    <w:rsid w:val="006E6E67"/>
    <w:rsid w:val="006F08AA"/>
    <w:rsid w:val="006F2DBD"/>
    <w:rsid w:val="006F36A2"/>
    <w:rsid w:val="006F43ED"/>
    <w:rsid w:val="006F51F2"/>
    <w:rsid w:val="007038AB"/>
    <w:rsid w:val="00705DFF"/>
    <w:rsid w:val="00706F32"/>
    <w:rsid w:val="00707C2E"/>
    <w:rsid w:val="00710C0C"/>
    <w:rsid w:val="007157FB"/>
    <w:rsid w:val="007167FA"/>
    <w:rsid w:val="00720293"/>
    <w:rsid w:val="00723846"/>
    <w:rsid w:val="00725665"/>
    <w:rsid w:val="00731043"/>
    <w:rsid w:val="00732A19"/>
    <w:rsid w:val="00732F43"/>
    <w:rsid w:val="00736A89"/>
    <w:rsid w:val="00736D6D"/>
    <w:rsid w:val="00737A10"/>
    <w:rsid w:val="00740053"/>
    <w:rsid w:val="00740239"/>
    <w:rsid w:val="0074077B"/>
    <w:rsid w:val="007424C1"/>
    <w:rsid w:val="007451CC"/>
    <w:rsid w:val="007522C9"/>
    <w:rsid w:val="0075346F"/>
    <w:rsid w:val="00753D9E"/>
    <w:rsid w:val="00757381"/>
    <w:rsid w:val="00760E8B"/>
    <w:rsid w:val="00762D6D"/>
    <w:rsid w:val="0076419E"/>
    <w:rsid w:val="007656A3"/>
    <w:rsid w:val="00766AF6"/>
    <w:rsid w:val="0076770F"/>
    <w:rsid w:val="00767FC0"/>
    <w:rsid w:val="00771A23"/>
    <w:rsid w:val="00771CF6"/>
    <w:rsid w:val="00772D07"/>
    <w:rsid w:val="00773252"/>
    <w:rsid w:val="007737FD"/>
    <w:rsid w:val="007741FA"/>
    <w:rsid w:val="007742BC"/>
    <w:rsid w:val="007803FA"/>
    <w:rsid w:val="00782EAC"/>
    <w:rsid w:val="00782F29"/>
    <w:rsid w:val="0078306A"/>
    <w:rsid w:val="0078512D"/>
    <w:rsid w:val="0078689A"/>
    <w:rsid w:val="00786E6F"/>
    <w:rsid w:val="007900F6"/>
    <w:rsid w:val="00791EAF"/>
    <w:rsid w:val="0079211E"/>
    <w:rsid w:val="0079253E"/>
    <w:rsid w:val="007927A9"/>
    <w:rsid w:val="00792CC4"/>
    <w:rsid w:val="00794DC8"/>
    <w:rsid w:val="00795FC8"/>
    <w:rsid w:val="00796EBD"/>
    <w:rsid w:val="00797632"/>
    <w:rsid w:val="007A0709"/>
    <w:rsid w:val="007A54F1"/>
    <w:rsid w:val="007A572F"/>
    <w:rsid w:val="007A57A2"/>
    <w:rsid w:val="007A5988"/>
    <w:rsid w:val="007A6007"/>
    <w:rsid w:val="007A65E9"/>
    <w:rsid w:val="007B13C2"/>
    <w:rsid w:val="007B18EA"/>
    <w:rsid w:val="007B1E24"/>
    <w:rsid w:val="007B2069"/>
    <w:rsid w:val="007B256D"/>
    <w:rsid w:val="007B41B2"/>
    <w:rsid w:val="007B4A1C"/>
    <w:rsid w:val="007B568F"/>
    <w:rsid w:val="007B6A89"/>
    <w:rsid w:val="007B7038"/>
    <w:rsid w:val="007B7720"/>
    <w:rsid w:val="007C0053"/>
    <w:rsid w:val="007C0B32"/>
    <w:rsid w:val="007C40EE"/>
    <w:rsid w:val="007C4812"/>
    <w:rsid w:val="007C5AB1"/>
    <w:rsid w:val="007C5B2F"/>
    <w:rsid w:val="007D058A"/>
    <w:rsid w:val="007D3CAA"/>
    <w:rsid w:val="007D700F"/>
    <w:rsid w:val="007E0120"/>
    <w:rsid w:val="007E13C9"/>
    <w:rsid w:val="007E1D31"/>
    <w:rsid w:val="007E4451"/>
    <w:rsid w:val="007E6EE1"/>
    <w:rsid w:val="007E73C5"/>
    <w:rsid w:val="007F117B"/>
    <w:rsid w:val="007F1E3E"/>
    <w:rsid w:val="007F4F82"/>
    <w:rsid w:val="007F5F2A"/>
    <w:rsid w:val="0080119A"/>
    <w:rsid w:val="00802A2A"/>
    <w:rsid w:val="00803884"/>
    <w:rsid w:val="008057D2"/>
    <w:rsid w:val="00806772"/>
    <w:rsid w:val="00807818"/>
    <w:rsid w:val="008100C3"/>
    <w:rsid w:val="00810191"/>
    <w:rsid w:val="0081168D"/>
    <w:rsid w:val="00814BB1"/>
    <w:rsid w:val="00816C8D"/>
    <w:rsid w:val="00817CA9"/>
    <w:rsid w:val="00820A0C"/>
    <w:rsid w:val="00821902"/>
    <w:rsid w:val="0082364B"/>
    <w:rsid w:val="008242A5"/>
    <w:rsid w:val="0083247F"/>
    <w:rsid w:val="00832B18"/>
    <w:rsid w:val="00835582"/>
    <w:rsid w:val="00840A7E"/>
    <w:rsid w:val="008427B0"/>
    <w:rsid w:val="008433FD"/>
    <w:rsid w:val="00843567"/>
    <w:rsid w:val="00843BF6"/>
    <w:rsid w:val="008440E7"/>
    <w:rsid w:val="008444ED"/>
    <w:rsid w:val="00847369"/>
    <w:rsid w:val="00847626"/>
    <w:rsid w:val="008510BB"/>
    <w:rsid w:val="008556D4"/>
    <w:rsid w:val="008561DC"/>
    <w:rsid w:val="00860FB3"/>
    <w:rsid w:val="00862A55"/>
    <w:rsid w:val="008643CA"/>
    <w:rsid w:val="008654E9"/>
    <w:rsid w:val="00865C91"/>
    <w:rsid w:val="00867306"/>
    <w:rsid w:val="00872A5A"/>
    <w:rsid w:val="00873FA2"/>
    <w:rsid w:val="00875575"/>
    <w:rsid w:val="008756A5"/>
    <w:rsid w:val="00877021"/>
    <w:rsid w:val="008800BF"/>
    <w:rsid w:val="00881E75"/>
    <w:rsid w:val="008879DF"/>
    <w:rsid w:val="00891428"/>
    <w:rsid w:val="00892A15"/>
    <w:rsid w:val="00893BFF"/>
    <w:rsid w:val="00893F2B"/>
    <w:rsid w:val="00896C13"/>
    <w:rsid w:val="00896D32"/>
    <w:rsid w:val="008A091D"/>
    <w:rsid w:val="008A1E5E"/>
    <w:rsid w:val="008A3BF2"/>
    <w:rsid w:val="008A7668"/>
    <w:rsid w:val="008B304F"/>
    <w:rsid w:val="008B426E"/>
    <w:rsid w:val="008B7494"/>
    <w:rsid w:val="008B74C4"/>
    <w:rsid w:val="008C0A5C"/>
    <w:rsid w:val="008C1D35"/>
    <w:rsid w:val="008C32E1"/>
    <w:rsid w:val="008C39B0"/>
    <w:rsid w:val="008C4542"/>
    <w:rsid w:val="008C5120"/>
    <w:rsid w:val="008C5254"/>
    <w:rsid w:val="008C619D"/>
    <w:rsid w:val="008C67D8"/>
    <w:rsid w:val="008D04DC"/>
    <w:rsid w:val="008D0D26"/>
    <w:rsid w:val="008D0FC3"/>
    <w:rsid w:val="008D20F9"/>
    <w:rsid w:val="008D22F6"/>
    <w:rsid w:val="008D5EEB"/>
    <w:rsid w:val="008D6321"/>
    <w:rsid w:val="008D71AE"/>
    <w:rsid w:val="008D74F6"/>
    <w:rsid w:val="008E04BF"/>
    <w:rsid w:val="008E3126"/>
    <w:rsid w:val="008E37CC"/>
    <w:rsid w:val="008E5A59"/>
    <w:rsid w:val="008E5F89"/>
    <w:rsid w:val="008E703A"/>
    <w:rsid w:val="008E705D"/>
    <w:rsid w:val="008F0538"/>
    <w:rsid w:val="008F069B"/>
    <w:rsid w:val="008F2B17"/>
    <w:rsid w:val="008F3B86"/>
    <w:rsid w:val="008F4248"/>
    <w:rsid w:val="008F5E58"/>
    <w:rsid w:val="008F638C"/>
    <w:rsid w:val="008F6BFA"/>
    <w:rsid w:val="00901A2D"/>
    <w:rsid w:val="0090249D"/>
    <w:rsid w:val="00903069"/>
    <w:rsid w:val="0090386F"/>
    <w:rsid w:val="00904A2B"/>
    <w:rsid w:val="00907CE7"/>
    <w:rsid w:val="009112B5"/>
    <w:rsid w:val="009122CE"/>
    <w:rsid w:val="00912F56"/>
    <w:rsid w:val="00912FAC"/>
    <w:rsid w:val="00914AC6"/>
    <w:rsid w:val="0093489B"/>
    <w:rsid w:val="00936799"/>
    <w:rsid w:val="00937BD9"/>
    <w:rsid w:val="009406AA"/>
    <w:rsid w:val="00940AF1"/>
    <w:rsid w:val="009423D6"/>
    <w:rsid w:val="009424C0"/>
    <w:rsid w:val="0094468E"/>
    <w:rsid w:val="00944A91"/>
    <w:rsid w:val="00950AF7"/>
    <w:rsid w:val="009569EB"/>
    <w:rsid w:val="00957543"/>
    <w:rsid w:val="00960CA7"/>
    <w:rsid w:val="009610CB"/>
    <w:rsid w:val="00962B8D"/>
    <w:rsid w:val="00962C05"/>
    <w:rsid w:val="00964C92"/>
    <w:rsid w:val="00966999"/>
    <w:rsid w:val="00970730"/>
    <w:rsid w:val="00971661"/>
    <w:rsid w:val="00971D1E"/>
    <w:rsid w:val="00971DB9"/>
    <w:rsid w:val="00975EBD"/>
    <w:rsid w:val="009800D3"/>
    <w:rsid w:val="00981014"/>
    <w:rsid w:val="009817EC"/>
    <w:rsid w:val="00982AB9"/>
    <w:rsid w:val="00984287"/>
    <w:rsid w:val="00984BF0"/>
    <w:rsid w:val="009850C2"/>
    <w:rsid w:val="00986D98"/>
    <w:rsid w:val="00990500"/>
    <w:rsid w:val="00991029"/>
    <w:rsid w:val="009925D5"/>
    <w:rsid w:val="0099777A"/>
    <w:rsid w:val="009A0DC4"/>
    <w:rsid w:val="009A1C43"/>
    <w:rsid w:val="009A21F8"/>
    <w:rsid w:val="009A7274"/>
    <w:rsid w:val="009B3D5C"/>
    <w:rsid w:val="009B42A3"/>
    <w:rsid w:val="009B797A"/>
    <w:rsid w:val="009C0D27"/>
    <w:rsid w:val="009C17E2"/>
    <w:rsid w:val="009C371A"/>
    <w:rsid w:val="009C6B8B"/>
    <w:rsid w:val="009D0623"/>
    <w:rsid w:val="009D0993"/>
    <w:rsid w:val="009D2803"/>
    <w:rsid w:val="009D366E"/>
    <w:rsid w:val="009E03B7"/>
    <w:rsid w:val="009E3671"/>
    <w:rsid w:val="009E3D9F"/>
    <w:rsid w:val="009E5192"/>
    <w:rsid w:val="009E61CC"/>
    <w:rsid w:val="009E67FC"/>
    <w:rsid w:val="009F0251"/>
    <w:rsid w:val="009F0E7D"/>
    <w:rsid w:val="009F31FB"/>
    <w:rsid w:val="00A047BC"/>
    <w:rsid w:val="00A05C68"/>
    <w:rsid w:val="00A10507"/>
    <w:rsid w:val="00A12807"/>
    <w:rsid w:val="00A12D73"/>
    <w:rsid w:val="00A20631"/>
    <w:rsid w:val="00A213E9"/>
    <w:rsid w:val="00A23C14"/>
    <w:rsid w:val="00A24A20"/>
    <w:rsid w:val="00A34D72"/>
    <w:rsid w:val="00A37566"/>
    <w:rsid w:val="00A40618"/>
    <w:rsid w:val="00A4500F"/>
    <w:rsid w:val="00A451B1"/>
    <w:rsid w:val="00A52610"/>
    <w:rsid w:val="00A52B16"/>
    <w:rsid w:val="00A530EB"/>
    <w:rsid w:val="00A531E7"/>
    <w:rsid w:val="00A54472"/>
    <w:rsid w:val="00A546DF"/>
    <w:rsid w:val="00A57AAE"/>
    <w:rsid w:val="00A6035C"/>
    <w:rsid w:val="00A609FB"/>
    <w:rsid w:val="00A62960"/>
    <w:rsid w:val="00A62B43"/>
    <w:rsid w:val="00A64718"/>
    <w:rsid w:val="00A64FDE"/>
    <w:rsid w:val="00A6556C"/>
    <w:rsid w:val="00A65A38"/>
    <w:rsid w:val="00A66D02"/>
    <w:rsid w:val="00A72CBF"/>
    <w:rsid w:val="00A72E79"/>
    <w:rsid w:val="00A75596"/>
    <w:rsid w:val="00A76C0D"/>
    <w:rsid w:val="00A828AC"/>
    <w:rsid w:val="00A836E4"/>
    <w:rsid w:val="00A837F8"/>
    <w:rsid w:val="00A847F5"/>
    <w:rsid w:val="00A853CA"/>
    <w:rsid w:val="00A871B7"/>
    <w:rsid w:val="00A873F3"/>
    <w:rsid w:val="00A87A3B"/>
    <w:rsid w:val="00A918C8"/>
    <w:rsid w:val="00A94E65"/>
    <w:rsid w:val="00A96114"/>
    <w:rsid w:val="00A97FF1"/>
    <w:rsid w:val="00AA0571"/>
    <w:rsid w:val="00AA0BC1"/>
    <w:rsid w:val="00AA0EA1"/>
    <w:rsid w:val="00AA167E"/>
    <w:rsid w:val="00AA1718"/>
    <w:rsid w:val="00AA3364"/>
    <w:rsid w:val="00AA3E44"/>
    <w:rsid w:val="00AA3E78"/>
    <w:rsid w:val="00AA62DD"/>
    <w:rsid w:val="00AA6FEE"/>
    <w:rsid w:val="00AA7706"/>
    <w:rsid w:val="00AB1FAC"/>
    <w:rsid w:val="00AB2E03"/>
    <w:rsid w:val="00AB4ED2"/>
    <w:rsid w:val="00AB6011"/>
    <w:rsid w:val="00AB6C15"/>
    <w:rsid w:val="00AC0EEB"/>
    <w:rsid w:val="00AC1768"/>
    <w:rsid w:val="00AC18E4"/>
    <w:rsid w:val="00AC335F"/>
    <w:rsid w:val="00AC5FC8"/>
    <w:rsid w:val="00AD07B5"/>
    <w:rsid w:val="00AE3A51"/>
    <w:rsid w:val="00AE47F5"/>
    <w:rsid w:val="00AE6AE3"/>
    <w:rsid w:val="00AF10AE"/>
    <w:rsid w:val="00AF14D6"/>
    <w:rsid w:val="00AF2159"/>
    <w:rsid w:val="00AF216F"/>
    <w:rsid w:val="00AF2B1A"/>
    <w:rsid w:val="00AF2FCC"/>
    <w:rsid w:val="00AF5025"/>
    <w:rsid w:val="00AF59A7"/>
    <w:rsid w:val="00AF7F43"/>
    <w:rsid w:val="00B00A35"/>
    <w:rsid w:val="00B0317A"/>
    <w:rsid w:val="00B03B0A"/>
    <w:rsid w:val="00B049C4"/>
    <w:rsid w:val="00B10B6A"/>
    <w:rsid w:val="00B10FA1"/>
    <w:rsid w:val="00B12E1C"/>
    <w:rsid w:val="00B14043"/>
    <w:rsid w:val="00B149D1"/>
    <w:rsid w:val="00B16FBD"/>
    <w:rsid w:val="00B20D1A"/>
    <w:rsid w:val="00B22FFA"/>
    <w:rsid w:val="00B23B1C"/>
    <w:rsid w:val="00B23FC3"/>
    <w:rsid w:val="00B246AB"/>
    <w:rsid w:val="00B24BD8"/>
    <w:rsid w:val="00B25BA2"/>
    <w:rsid w:val="00B27EDD"/>
    <w:rsid w:val="00B30AE1"/>
    <w:rsid w:val="00B31B36"/>
    <w:rsid w:val="00B32C0F"/>
    <w:rsid w:val="00B34A5E"/>
    <w:rsid w:val="00B350D7"/>
    <w:rsid w:val="00B35629"/>
    <w:rsid w:val="00B36691"/>
    <w:rsid w:val="00B37941"/>
    <w:rsid w:val="00B37BE2"/>
    <w:rsid w:val="00B427FD"/>
    <w:rsid w:val="00B5220E"/>
    <w:rsid w:val="00B526CE"/>
    <w:rsid w:val="00B531FF"/>
    <w:rsid w:val="00B5474C"/>
    <w:rsid w:val="00B56328"/>
    <w:rsid w:val="00B56D2C"/>
    <w:rsid w:val="00B6220F"/>
    <w:rsid w:val="00B63971"/>
    <w:rsid w:val="00B63AD1"/>
    <w:rsid w:val="00B63D6D"/>
    <w:rsid w:val="00B64865"/>
    <w:rsid w:val="00B65BD0"/>
    <w:rsid w:val="00B6668B"/>
    <w:rsid w:val="00B701DF"/>
    <w:rsid w:val="00B7236C"/>
    <w:rsid w:val="00B7552A"/>
    <w:rsid w:val="00B77E37"/>
    <w:rsid w:val="00B81466"/>
    <w:rsid w:val="00B82CA7"/>
    <w:rsid w:val="00B82E2D"/>
    <w:rsid w:val="00B91998"/>
    <w:rsid w:val="00B92088"/>
    <w:rsid w:val="00B93CF1"/>
    <w:rsid w:val="00B93F61"/>
    <w:rsid w:val="00B966F3"/>
    <w:rsid w:val="00BA04FB"/>
    <w:rsid w:val="00BA120F"/>
    <w:rsid w:val="00BA14E9"/>
    <w:rsid w:val="00BA19CB"/>
    <w:rsid w:val="00BA2163"/>
    <w:rsid w:val="00BA2CB9"/>
    <w:rsid w:val="00BA642F"/>
    <w:rsid w:val="00BA7805"/>
    <w:rsid w:val="00BB0DBA"/>
    <w:rsid w:val="00BB0E46"/>
    <w:rsid w:val="00BB0E7A"/>
    <w:rsid w:val="00BB1330"/>
    <w:rsid w:val="00BB591D"/>
    <w:rsid w:val="00BB5BEB"/>
    <w:rsid w:val="00BB6897"/>
    <w:rsid w:val="00BC1E19"/>
    <w:rsid w:val="00BC247A"/>
    <w:rsid w:val="00BC2D56"/>
    <w:rsid w:val="00BC4E82"/>
    <w:rsid w:val="00BC58C2"/>
    <w:rsid w:val="00BC6A16"/>
    <w:rsid w:val="00BC714D"/>
    <w:rsid w:val="00BC743C"/>
    <w:rsid w:val="00BC7F58"/>
    <w:rsid w:val="00BD085A"/>
    <w:rsid w:val="00BD0E64"/>
    <w:rsid w:val="00BD2917"/>
    <w:rsid w:val="00BD4AED"/>
    <w:rsid w:val="00BD4FF5"/>
    <w:rsid w:val="00BD6071"/>
    <w:rsid w:val="00BE17D4"/>
    <w:rsid w:val="00BE3274"/>
    <w:rsid w:val="00BE3E17"/>
    <w:rsid w:val="00BF0966"/>
    <w:rsid w:val="00BF209E"/>
    <w:rsid w:val="00BF26A7"/>
    <w:rsid w:val="00BF2D19"/>
    <w:rsid w:val="00BF6D86"/>
    <w:rsid w:val="00C0119C"/>
    <w:rsid w:val="00C02D9B"/>
    <w:rsid w:val="00C0438A"/>
    <w:rsid w:val="00C0682B"/>
    <w:rsid w:val="00C07844"/>
    <w:rsid w:val="00C1026B"/>
    <w:rsid w:val="00C11A6E"/>
    <w:rsid w:val="00C11BF1"/>
    <w:rsid w:val="00C142E8"/>
    <w:rsid w:val="00C14C98"/>
    <w:rsid w:val="00C16175"/>
    <w:rsid w:val="00C1649A"/>
    <w:rsid w:val="00C17AE6"/>
    <w:rsid w:val="00C20608"/>
    <w:rsid w:val="00C23C4C"/>
    <w:rsid w:val="00C23F4B"/>
    <w:rsid w:val="00C241A0"/>
    <w:rsid w:val="00C24B71"/>
    <w:rsid w:val="00C25A33"/>
    <w:rsid w:val="00C25EBE"/>
    <w:rsid w:val="00C31D63"/>
    <w:rsid w:val="00C31E54"/>
    <w:rsid w:val="00C333DC"/>
    <w:rsid w:val="00C33A77"/>
    <w:rsid w:val="00C3400A"/>
    <w:rsid w:val="00C40A3E"/>
    <w:rsid w:val="00C43B2B"/>
    <w:rsid w:val="00C52B3A"/>
    <w:rsid w:val="00C530AB"/>
    <w:rsid w:val="00C53CFD"/>
    <w:rsid w:val="00C54367"/>
    <w:rsid w:val="00C546C0"/>
    <w:rsid w:val="00C54F3C"/>
    <w:rsid w:val="00C61239"/>
    <w:rsid w:val="00C63C29"/>
    <w:rsid w:val="00C64095"/>
    <w:rsid w:val="00C650AF"/>
    <w:rsid w:val="00C65886"/>
    <w:rsid w:val="00C6785E"/>
    <w:rsid w:val="00C711EC"/>
    <w:rsid w:val="00C72C06"/>
    <w:rsid w:val="00C72D22"/>
    <w:rsid w:val="00C72E0B"/>
    <w:rsid w:val="00C73CA0"/>
    <w:rsid w:val="00C740F1"/>
    <w:rsid w:val="00C749B0"/>
    <w:rsid w:val="00C75949"/>
    <w:rsid w:val="00C80FD6"/>
    <w:rsid w:val="00C81F84"/>
    <w:rsid w:val="00C851F9"/>
    <w:rsid w:val="00C859E5"/>
    <w:rsid w:val="00C878B3"/>
    <w:rsid w:val="00C904B6"/>
    <w:rsid w:val="00C92A92"/>
    <w:rsid w:val="00C92F0C"/>
    <w:rsid w:val="00C940D0"/>
    <w:rsid w:val="00C97349"/>
    <w:rsid w:val="00CA08A5"/>
    <w:rsid w:val="00CA0A5B"/>
    <w:rsid w:val="00CA2604"/>
    <w:rsid w:val="00CA2E0D"/>
    <w:rsid w:val="00CA3CDA"/>
    <w:rsid w:val="00CA3F17"/>
    <w:rsid w:val="00CA5230"/>
    <w:rsid w:val="00CA52D4"/>
    <w:rsid w:val="00CB038B"/>
    <w:rsid w:val="00CB271B"/>
    <w:rsid w:val="00CB4452"/>
    <w:rsid w:val="00CB5248"/>
    <w:rsid w:val="00CC0AE3"/>
    <w:rsid w:val="00CC1B3C"/>
    <w:rsid w:val="00CC232C"/>
    <w:rsid w:val="00CC3053"/>
    <w:rsid w:val="00CC3069"/>
    <w:rsid w:val="00CC4560"/>
    <w:rsid w:val="00CC4571"/>
    <w:rsid w:val="00CC4F2A"/>
    <w:rsid w:val="00CC5D80"/>
    <w:rsid w:val="00CD1283"/>
    <w:rsid w:val="00CD28F8"/>
    <w:rsid w:val="00CD3DC8"/>
    <w:rsid w:val="00CD6EAD"/>
    <w:rsid w:val="00CE1166"/>
    <w:rsid w:val="00CE1BE7"/>
    <w:rsid w:val="00CE26A2"/>
    <w:rsid w:val="00CE31E2"/>
    <w:rsid w:val="00CE5A1C"/>
    <w:rsid w:val="00CF1709"/>
    <w:rsid w:val="00CF1930"/>
    <w:rsid w:val="00CF3420"/>
    <w:rsid w:val="00CF5009"/>
    <w:rsid w:val="00CF6EED"/>
    <w:rsid w:val="00D00CCD"/>
    <w:rsid w:val="00D011FE"/>
    <w:rsid w:val="00D022F5"/>
    <w:rsid w:val="00D03DA7"/>
    <w:rsid w:val="00D07B44"/>
    <w:rsid w:val="00D11797"/>
    <w:rsid w:val="00D11B2E"/>
    <w:rsid w:val="00D12AFE"/>
    <w:rsid w:val="00D1324C"/>
    <w:rsid w:val="00D13A88"/>
    <w:rsid w:val="00D14418"/>
    <w:rsid w:val="00D1624C"/>
    <w:rsid w:val="00D17FA6"/>
    <w:rsid w:val="00D20AB1"/>
    <w:rsid w:val="00D24944"/>
    <w:rsid w:val="00D24BEA"/>
    <w:rsid w:val="00D251A7"/>
    <w:rsid w:val="00D25EA0"/>
    <w:rsid w:val="00D26EDD"/>
    <w:rsid w:val="00D32206"/>
    <w:rsid w:val="00D32F23"/>
    <w:rsid w:val="00D3457E"/>
    <w:rsid w:val="00D35E40"/>
    <w:rsid w:val="00D36D52"/>
    <w:rsid w:val="00D407E6"/>
    <w:rsid w:val="00D42456"/>
    <w:rsid w:val="00D4473A"/>
    <w:rsid w:val="00D46D9F"/>
    <w:rsid w:val="00D531E8"/>
    <w:rsid w:val="00D5585D"/>
    <w:rsid w:val="00D55FE1"/>
    <w:rsid w:val="00D60D2E"/>
    <w:rsid w:val="00D61E26"/>
    <w:rsid w:val="00D63057"/>
    <w:rsid w:val="00D636AE"/>
    <w:rsid w:val="00D66F21"/>
    <w:rsid w:val="00D724A8"/>
    <w:rsid w:val="00D741C0"/>
    <w:rsid w:val="00D857E2"/>
    <w:rsid w:val="00D8689C"/>
    <w:rsid w:val="00D87E37"/>
    <w:rsid w:val="00D90DEE"/>
    <w:rsid w:val="00D93ED7"/>
    <w:rsid w:val="00D9422D"/>
    <w:rsid w:val="00D94579"/>
    <w:rsid w:val="00D97212"/>
    <w:rsid w:val="00DA07C8"/>
    <w:rsid w:val="00DA10E1"/>
    <w:rsid w:val="00DA1D5B"/>
    <w:rsid w:val="00DA31B5"/>
    <w:rsid w:val="00DA31D5"/>
    <w:rsid w:val="00DA4C60"/>
    <w:rsid w:val="00DA4E8F"/>
    <w:rsid w:val="00DA5784"/>
    <w:rsid w:val="00DB132E"/>
    <w:rsid w:val="00DB1FC5"/>
    <w:rsid w:val="00DB20ED"/>
    <w:rsid w:val="00DB44C9"/>
    <w:rsid w:val="00DC0387"/>
    <w:rsid w:val="00DC1734"/>
    <w:rsid w:val="00DC4BDD"/>
    <w:rsid w:val="00DC5059"/>
    <w:rsid w:val="00DC6B65"/>
    <w:rsid w:val="00DC6C07"/>
    <w:rsid w:val="00DC7B80"/>
    <w:rsid w:val="00DC7B9B"/>
    <w:rsid w:val="00DD0244"/>
    <w:rsid w:val="00DD079F"/>
    <w:rsid w:val="00DD07AA"/>
    <w:rsid w:val="00DD3055"/>
    <w:rsid w:val="00DD5255"/>
    <w:rsid w:val="00DD7231"/>
    <w:rsid w:val="00DE2357"/>
    <w:rsid w:val="00DE309C"/>
    <w:rsid w:val="00DE6BD7"/>
    <w:rsid w:val="00DF2BE5"/>
    <w:rsid w:val="00DF534A"/>
    <w:rsid w:val="00DF7FE2"/>
    <w:rsid w:val="00E00591"/>
    <w:rsid w:val="00E01324"/>
    <w:rsid w:val="00E03C96"/>
    <w:rsid w:val="00E04946"/>
    <w:rsid w:val="00E04EE2"/>
    <w:rsid w:val="00E13D69"/>
    <w:rsid w:val="00E142FC"/>
    <w:rsid w:val="00E14B2A"/>
    <w:rsid w:val="00E16344"/>
    <w:rsid w:val="00E163AC"/>
    <w:rsid w:val="00E171DA"/>
    <w:rsid w:val="00E175D2"/>
    <w:rsid w:val="00E209F0"/>
    <w:rsid w:val="00E25E78"/>
    <w:rsid w:val="00E261E8"/>
    <w:rsid w:val="00E3138B"/>
    <w:rsid w:val="00E31D29"/>
    <w:rsid w:val="00E31E97"/>
    <w:rsid w:val="00E355C8"/>
    <w:rsid w:val="00E423FC"/>
    <w:rsid w:val="00E43123"/>
    <w:rsid w:val="00E45C14"/>
    <w:rsid w:val="00E45C4C"/>
    <w:rsid w:val="00E471BD"/>
    <w:rsid w:val="00E4757C"/>
    <w:rsid w:val="00E47691"/>
    <w:rsid w:val="00E50EE3"/>
    <w:rsid w:val="00E51C99"/>
    <w:rsid w:val="00E52666"/>
    <w:rsid w:val="00E5283F"/>
    <w:rsid w:val="00E5299D"/>
    <w:rsid w:val="00E52EC6"/>
    <w:rsid w:val="00E534EE"/>
    <w:rsid w:val="00E53FB7"/>
    <w:rsid w:val="00E55836"/>
    <w:rsid w:val="00E55CCC"/>
    <w:rsid w:val="00E60638"/>
    <w:rsid w:val="00E646F8"/>
    <w:rsid w:val="00E6590D"/>
    <w:rsid w:val="00E66A50"/>
    <w:rsid w:val="00E708B4"/>
    <w:rsid w:val="00E71600"/>
    <w:rsid w:val="00E71972"/>
    <w:rsid w:val="00E71BAA"/>
    <w:rsid w:val="00E7422C"/>
    <w:rsid w:val="00E75D80"/>
    <w:rsid w:val="00E76454"/>
    <w:rsid w:val="00E804F2"/>
    <w:rsid w:val="00E80D68"/>
    <w:rsid w:val="00E8209E"/>
    <w:rsid w:val="00E87344"/>
    <w:rsid w:val="00E87C31"/>
    <w:rsid w:val="00E900FF"/>
    <w:rsid w:val="00E9010C"/>
    <w:rsid w:val="00E9084A"/>
    <w:rsid w:val="00E90A29"/>
    <w:rsid w:val="00E93E36"/>
    <w:rsid w:val="00E9641F"/>
    <w:rsid w:val="00E966E7"/>
    <w:rsid w:val="00E968FC"/>
    <w:rsid w:val="00E9691C"/>
    <w:rsid w:val="00EA0C0A"/>
    <w:rsid w:val="00EA4E9F"/>
    <w:rsid w:val="00EB02C6"/>
    <w:rsid w:val="00EB758A"/>
    <w:rsid w:val="00EC06F4"/>
    <w:rsid w:val="00EC2B40"/>
    <w:rsid w:val="00EC772B"/>
    <w:rsid w:val="00ED3D7E"/>
    <w:rsid w:val="00ED4CE3"/>
    <w:rsid w:val="00ED5CF4"/>
    <w:rsid w:val="00ED7005"/>
    <w:rsid w:val="00ED729B"/>
    <w:rsid w:val="00ED7678"/>
    <w:rsid w:val="00EE0911"/>
    <w:rsid w:val="00EE155F"/>
    <w:rsid w:val="00EE2A2E"/>
    <w:rsid w:val="00EE2C11"/>
    <w:rsid w:val="00EE2F3F"/>
    <w:rsid w:val="00EE674B"/>
    <w:rsid w:val="00EF1CC5"/>
    <w:rsid w:val="00EF416F"/>
    <w:rsid w:val="00EF4AF5"/>
    <w:rsid w:val="00EF5789"/>
    <w:rsid w:val="00F01239"/>
    <w:rsid w:val="00F014C2"/>
    <w:rsid w:val="00F01818"/>
    <w:rsid w:val="00F01B75"/>
    <w:rsid w:val="00F02095"/>
    <w:rsid w:val="00F03E05"/>
    <w:rsid w:val="00F059D2"/>
    <w:rsid w:val="00F10867"/>
    <w:rsid w:val="00F1167C"/>
    <w:rsid w:val="00F126D4"/>
    <w:rsid w:val="00F179D5"/>
    <w:rsid w:val="00F205B9"/>
    <w:rsid w:val="00F2092A"/>
    <w:rsid w:val="00F23F47"/>
    <w:rsid w:val="00F24808"/>
    <w:rsid w:val="00F24A18"/>
    <w:rsid w:val="00F258CD"/>
    <w:rsid w:val="00F25E9E"/>
    <w:rsid w:val="00F30C81"/>
    <w:rsid w:val="00F314D0"/>
    <w:rsid w:val="00F32FD9"/>
    <w:rsid w:val="00F43A14"/>
    <w:rsid w:val="00F46A4C"/>
    <w:rsid w:val="00F530C6"/>
    <w:rsid w:val="00F5614F"/>
    <w:rsid w:val="00F56E7A"/>
    <w:rsid w:val="00F57483"/>
    <w:rsid w:val="00F639A8"/>
    <w:rsid w:val="00F64A4B"/>
    <w:rsid w:val="00F65B7C"/>
    <w:rsid w:val="00F65C28"/>
    <w:rsid w:val="00F71CD4"/>
    <w:rsid w:val="00F72098"/>
    <w:rsid w:val="00F72EBD"/>
    <w:rsid w:val="00F74A4E"/>
    <w:rsid w:val="00F8070F"/>
    <w:rsid w:val="00F85F2D"/>
    <w:rsid w:val="00F87AED"/>
    <w:rsid w:val="00F90109"/>
    <w:rsid w:val="00F978E5"/>
    <w:rsid w:val="00FA0E79"/>
    <w:rsid w:val="00FA0FE2"/>
    <w:rsid w:val="00FA21EB"/>
    <w:rsid w:val="00FA2805"/>
    <w:rsid w:val="00FA30A3"/>
    <w:rsid w:val="00FA5188"/>
    <w:rsid w:val="00FA555C"/>
    <w:rsid w:val="00FA5B5E"/>
    <w:rsid w:val="00FA6254"/>
    <w:rsid w:val="00FB0599"/>
    <w:rsid w:val="00FB0742"/>
    <w:rsid w:val="00FB0CD4"/>
    <w:rsid w:val="00FB1F01"/>
    <w:rsid w:val="00FB2516"/>
    <w:rsid w:val="00FB2F84"/>
    <w:rsid w:val="00FB32CA"/>
    <w:rsid w:val="00FB6B14"/>
    <w:rsid w:val="00FB74EE"/>
    <w:rsid w:val="00FC18B2"/>
    <w:rsid w:val="00FC28E5"/>
    <w:rsid w:val="00FC4F25"/>
    <w:rsid w:val="00FC5A40"/>
    <w:rsid w:val="00FC7CCC"/>
    <w:rsid w:val="00FD028F"/>
    <w:rsid w:val="00FD0745"/>
    <w:rsid w:val="00FD0991"/>
    <w:rsid w:val="00FD525E"/>
    <w:rsid w:val="00FD554A"/>
    <w:rsid w:val="00FD6B20"/>
    <w:rsid w:val="00FE2E0A"/>
    <w:rsid w:val="00FE4111"/>
    <w:rsid w:val="00FE4EA8"/>
    <w:rsid w:val="00FE5E0C"/>
    <w:rsid w:val="00FE69C2"/>
    <w:rsid w:val="00FF1C59"/>
    <w:rsid w:val="00FF1E95"/>
    <w:rsid w:val="00FF2E89"/>
    <w:rsid w:val="00FF2F5D"/>
    <w:rsid w:val="00FF47D7"/>
    <w:rsid w:val="00FF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D9"/>
    <w:rPr>
      <w:sz w:val="24"/>
      <w:szCs w:val="24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szCs w:val="20"/>
      <w:lang w:val="en-US" w:eastAsia="en-US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  <w:rPr>
      <w:color w:val="000000"/>
      <w:szCs w:val="20"/>
      <w:lang w:val="en-US" w:eastAsia="en-US"/>
    </w:r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  <w:rPr>
      <w:color w:val="000000"/>
      <w:szCs w:val="20"/>
      <w:lang w:val="en-US" w:eastAsia="en-US"/>
    </w:r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  <w:rPr>
      <w:color w:val="000000"/>
      <w:szCs w:val="20"/>
      <w:lang w:val="en-US" w:eastAsia="en-US"/>
    </w:r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  <w:rPr>
      <w:color w:val="000000"/>
      <w:szCs w:val="20"/>
      <w:lang w:val="en-US" w:eastAsia="en-US"/>
    </w:r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ab">
    <w:name w:val="Заголовок"/>
    <w:basedOn w:val="Standard0"/>
    <w:next w:val="ac"/>
    <w:link w:val="ad"/>
    <w:rsid w:val="00C1649A"/>
    <w:rPr>
      <w:rFonts w:ascii="Liberation Sans" w:hAnsi="Liberation Sans"/>
      <w:sz w:val="28"/>
    </w:rPr>
  </w:style>
  <w:style w:type="character" w:customStyle="1" w:styleId="ad">
    <w:name w:val="Заголовок"/>
    <w:link w:val="a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b">
    <w:name w:val="Название объекта2"/>
    <w:link w:val="2c"/>
    <w:rsid w:val="00C1649A"/>
    <w:pPr>
      <w:widowControl w:val="0"/>
    </w:pPr>
    <w:rPr>
      <w:i/>
      <w:sz w:val="24"/>
    </w:rPr>
  </w:style>
  <w:style w:type="character" w:customStyle="1" w:styleId="2c">
    <w:name w:val="Название объекта2"/>
    <w:link w:val="2b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e">
    <w:name w:val="index heading"/>
    <w:basedOn w:val="Standard"/>
    <w:link w:val="af"/>
    <w:rsid w:val="00C1649A"/>
  </w:style>
  <w:style w:type="character" w:customStyle="1" w:styleId="af">
    <w:name w:val="Указатель Знак"/>
    <w:basedOn w:val="Standard1"/>
    <w:link w:val="ae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9">
    <w:name w:val="toc 3"/>
    <w:basedOn w:val="a"/>
    <w:link w:val="3a"/>
    <w:uiPriority w:val="39"/>
    <w:rsid w:val="00C1649A"/>
    <w:pPr>
      <w:ind w:left="400"/>
    </w:pPr>
    <w:rPr>
      <w:color w:val="000000"/>
      <w:szCs w:val="20"/>
      <w:lang w:val="en-US" w:eastAsia="en-US"/>
    </w:rPr>
  </w:style>
  <w:style w:type="character" w:customStyle="1" w:styleId="3a">
    <w:name w:val="Оглавление 3 Знак"/>
    <w:basedOn w:val="Normal1"/>
    <w:link w:val="39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d">
    <w:name w:val="Указатель2"/>
    <w:basedOn w:val="1c"/>
    <w:link w:val="2e"/>
    <w:rsid w:val="00C1649A"/>
  </w:style>
  <w:style w:type="character" w:customStyle="1" w:styleId="2e">
    <w:name w:val="Указатель2"/>
    <w:basedOn w:val="1f6"/>
    <w:link w:val="2d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">
    <w:name w:val="Название объекта2"/>
    <w:basedOn w:val="Standard"/>
    <w:link w:val="2f0"/>
    <w:rsid w:val="00C1649A"/>
    <w:rPr>
      <w:i/>
    </w:rPr>
  </w:style>
  <w:style w:type="character" w:customStyle="1" w:styleId="2f0">
    <w:name w:val="Название объекта2"/>
    <w:link w:val="2f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f0"/>
    <w:rsid w:val="00C1649A"/>
    <w:pPr>
      <w:widowControl w:val="0"/>
    </w:pPr>
    <w:rPr>
      <w:sz w:val="24"/>
    </w:rPr>
  </w:style>
  <w:style w:type="character" w:customStyle="1" w:styleId="af0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af1">
    <w:name w:val="Заголовок"/>
    <w:basedOn w:val="Standard"/>
    <w:link w:val="af2"/>
    <w:rsid w:val="00C1649A"/>
    <w:rPr>
      <w:rFonts w:ascii="Liberation Sans" w:hAnsi="Liberation Sans"/>
      <w:sz w:val="28"/>
    </w:rPr>
  </w:style>
  <w:style w:type="character" w:customStyle="1" w:styleId="af2">
    <w:name w:val="Заголовок"/>
    <w:link w:val="af1"/>
    <w:rsid w:val="00C1649A"/>
    <w:rPr>
      <w:rFonts w:ascii="Liberation Sans" w:hAnsi="Liberation Sans"/>
      <w:sz w:val="28"/>
    </w:rPr>
  </w:style>
  <w:style w:type="paragraph" w:customStyle="1" w:styleId="2f1">
    <w:name w:val="Гиперссылка2"/>
    <w:link w:val="2f2"/>
    <w:rsid w:val="00C1649A"/>
    <w:rPr>
      <w:color w:val="0000FF"/>
      <w:sz w:val="24"/>
      <w:u w:val="single"/>
    </w:rPr>
  </w:style>
  <w:style w:type="character" w:customStyle="1" w:styleId="2f2">
    <w:name w:val="Гиперссылка2"/>
    <w:link w:val="2f1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3">
    <w:name w:val="Заголовок таблицы"/>
    <w:basedOn w:val="a9"/>
    <w:link w:val="af4"/>
    <w:rsid w:val="00C1649A"/>
    <w:rPr>
      <w:b/>
    </w:rPr>
  </w:style>
  <w:style w:type="character" w:customStyle="1" w:styleId="af4">
    <w:name w:val="Заголовок таблицы"/>
    <w:link w:val="af3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3">
    <w:name w:val="Основной текст (2)"/>
    <w:link w:val="2f4"/>
    <w:rsid w:val="00C1649A"/>
    <w:rPr>
      <w:sz w:val="24"/>
      <w:u w:val="single"/>
    </w:rPr>
  </w:style>
  <w:style w:type="character" w:customStyle="1" w:styleId="2f4">
    <w:name w:val="Основной текст (2)"/>
    <w:link w:val="2f3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b">
    <w:name w:val="Название объекта3"/>
    <w:link w:val="3c"/>
    <w:rsid w:val="00C1649A"/>
    <w:pPr>
      <w:widowControl w:val="0"/>
    </w:pPr>
    <w:rPr>
      <w:i/>
      <w:sz w:val="24"/>
    </w:rPr>
  </w:style>
  <w:style w:type="character" w:customStyle="1" w:styleId="3c">
    <w:name w:val="Название объекта3"/>
    <w:link w:val="3b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5">
    <w:name w:val="caption"/>
    <w:basedOn w:val="Standard"/>
    <w:link w:val="af6"/>
    <w:rsid w:val="00C1649A"/>
    <w:rPr>
      <w:i/>
    </w:rPr>
  </w:style>
  <w:style w:type="character" w:customStyle="1" w:styleId="af6">
    <w:name w:val="Название объекта Знак"/>
    <w:link w:val="af5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5">
    <w:name w:val="Название объекта2"/>
    <w:basedOn w:val="11"/>
    <w:link w:val="2f6"/>
    <w:rsid w:val="00C1649A"/>
    <w:rPr>
      <w:i/>
    </w:rPr>
  </w:style>
  <w:style w:type="character" w:customStyle="1" w:styleId="2f6">
    <w:name w:val="Название объекта2"/>
    <w:link w:val="2f5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d">
    <w:name w:val="Гиперссылка3"/>
    <w:link w:val="3e"/>
    <w:rsid w:val="00C1649A"/>
    <w:rPr>
      <w:color w:val="0000FF"/>
      <w:u w:val="single"/>
    </w:rPr>
  </w:style>
  <w:style w:type="character" w:customStyle="1" w:styleId="3e">
    <w:name w:val="Гиперссылка3"/>
    <w:link w:val="3d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7"/>
    <w:rsid w:val="00C1649A"/>
    <w:rPr>
      <w:color w:val="0000FF"/>
      <w:u w:val="single"/>
    </w:rPr>
  </w:style>
  <w:style w:type="character" w:styleId="af7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5">
    <w:name w:val="Указатель5"/>
    <w:basedOn w:val="Standard"/>
    <w:link w:val="56"/>
    <w:rsid w:val="00C1649A"/>
  </w:style>
  <w:style w:type="character" w:customStyle="1" w:styleId="56">
    <w:name w:val="Указатель5"/>
    <w:link w:val="55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szCs w:val="20"/>
      <w:lang w:val="en-US" w:eastAsia="en-US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  <w:rPr>
      <w:color w:val="000000"/>
      <w:szCs w:val="20"/>
      <w:lang w:val="en-US" w:eastAsia="en-US"/>
    </w:r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7">
    <w:name w:val="Подзаголовок2"/>
    <w:link w:val="2f8"/>
    <w:rsid w:val="00C1649A"/>
    <w:rPr>
      <w:rFonts w:ascii="XO Thames" w:hAnsi="XO Thames"/>
      <w:i/>
      <w:color w:val="616161"/>
      <w:sz w:val="24"/>
    </w:rPr>
  </w:style>
  <w:style w:type="character" w:customStyle="1" w:styleId="2f8">
    <w:name w:val="Подзаголовок2"/>
    <w:link w:val="2f7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9">
    <w:name w:val="Основной шрифт абзаца2"/>
    <w:link w:val="2fa"/>
    <w:rsid w:val="00C1649A"/>
    <w:rPr>
      <w:sz w:val="24"/>
    </w:rPr>
  </w:style>
  <w:style w:type="character" w:customStyle="1" w:styleId="2fa">
    <w:name w:val="Основной шрифт абзаца2"/>
    <w:link w:val="2f9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8">
    <w:name w:val="Текст выноски Знак"/>
    <w:link w:val="af9"/>
    <w:rsid w:val="00C1649A"/>
    <w:rPr>
      <w:rFonts w:ascii="Tahoma" w:hAnsi="Tahoma"/>
      <w:sz w:val="16"/>
    </w:rPr>
  </w:style>
  <w:style w:type="character" w:customStyle="1" w:styleId="af9">
    <w:name w:val="Текст выноски Знак"/>
    <w:link w:val="af8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7">
    <w:name w:val="Основной шрифт абзаца5"/>
    <w:link w:val="58"/>
    <w:rsid w:val="00C1649A"/>
    <w:rPr>
      <w:color w:val="000000"/>
      <w:lang w:val="en-US" w:eastAsia="en-US"/>
    </w:rPr>
  </w:style>
  <w:style w:type="character" w:customStyle="1" w:styleId="58">
    <w:name w:val="Основной шрифт абзаца5"/>
    <w:link w:val="57"/>
    <w:rsid w:val="00C1649A"/>
    <w:rPr>
      <w:color w:val="000000"/>
      <w:lang w:val="en-US" w:eastAsia="en-US" w:bidi="ar-SA"/>
    </w:rPr>
  </w:style>
  <w:style w:type="paragraph" w:customStyle="1" w:styleId="59">
    <w:name w:val="Основной шрифт абзаца5"/>
    <w:link w:val="5a"/>
    <w:rsid w:val="00C1649A"/>
    <w:rPr>
      <w:sz w:val="24"/>
    </w:rPr>
  </w:style>
  <w:style w:type="character" w:customStyle="1" w:styleId="5a">
    <w:name w:val="Основной шрифт абзаца5"/>
    <w:link w:val="59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  <w:rPr>
      <w:color w:val="000000"/>
      <w:szCs w:val="20"/>
      <w:lang w:val="en-US" w:eastAsia="en-US"/>
    </w:r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b">
    <w:name w:val="Основной текст (2)"/>
    <w:link w:val="2fc"/>
    <w:rsid w:val="00C1649A"/>
    <w:rPr>
      <w:sz w:val="24"/>
      <w:u w:val="single"/>
    </w:rPr>
  </w:style>
  <w:style w:type="character" w:customStyle="1" w:styleId="2fc">
    <w:name w:val="Основной текст (2)"/>
    <w:link w:val="2fb"/>
    <w:rsid w:val="00C1649A"/>
    <w:rPr>
      <w:sz w:val="24"/>
      <w:u w:val="single"/>
      <w:lang w:bidi="ar-SA"/>
    </w:rPr>
  </w:style>
  <w:style w:type="paragraph" w:customStyle="1" w:styleId="afa">
    <w:name w:val="Текст выноски Знак"/>
    <w:link w:val="afb"/>
    <w:rsid w:val="00C1649A"/>
    <w:rPr>
      <w:rFonts w:ascii="Tahoma" w:hAnsi="Tahoma"/>
      <w:sz w:val="16"/>
    </w:rPr>
  </w:style>
  <w:style w:type="character" w:customStyle="1" w:styleId="afb">
    <w:name w:val="Текст выноски Знак"/>
    <w:link w:val="afa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b">
    <w:name w:val="toc 5"/>
    <w:basedOn w:val="a"/>
    <w:link w:val="5c"/>
    <w:uiPriority w:val="39"/>
    <w:rsid w:val="00C1649A"/>
    <w:pPr>
      <w:ind w:left="800"/>
    </w:pPr>
    <w:rPr>
      <w:color w:val="000000"/>
      <w:szCs w:val="20"/>
      <w:lang w:val="en-US" w:eastAsia="en-US"/>
    </w:rPr>
  </w:style>
  <w:style w:type="character" w:customStyle="1" w:styleId="5c">
    <w:name w:val="Оглавление 5 Знак"/>
    <w:basedOn w:val="Normal1"/>
    <w:link w:val="5b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b">
    <w:name w:val="Указатель4"/>
    <w:link w:val="4c"/>
    <w:rsid w:val="00C1649A"/>
    <w:pPr>
      <w:widowControl w:val="0"/>
    </w:pPr>
    <w:rPr>
      <w:sz w:val="24"/>
    </w:rPr>
  </w:style>
  <w:style w:type="character" w:customStyle="1" w:styleId="4c">
    <w:name w:val="Указатель4"/>
    <w:link w:val="4b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c">
    <w:name w:val="Body Text"/>
    <w:basedOn w:val="a"/>
    <w:link w:val="afc"/>
    <w:rsid w:val="00C1649A"/>
    <w:pPr>
      <w:spacing w:after="140" w:line="276" w:lineRule="auto"/>
    </w:pPr>
    <w:rPr>
      <w:color w:val="000000"/>
      <w:szCs w:val="20"/>
      <w:lang w:val="en-US" w:eastAsia="en-US"/>
    </w:rPr>
  </w:style>
  <w:style w:type="character" w:customStyle="1" w:styleId="afc">
    <w:name w:val="Основной текст Знак"/>
    <w:basedOn w:val="Normal1"/>
    <w:link w:val="ac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d">
    <w:name w:val="Основной шрифт абзаца4"/>
    <w:link w:val="4e"/>
    <w:rsid w:val="00C1649A"/>
    <w:rPr>
      <w:sz w:val="24"/>
    </w:rPr>
  </w:style>
  <w:style w:type="character" w:customStyle="1" w:styleId="4e">
    <w:name w:val="Основной шрифт абзаца4"/>
    <w:link w:val="4d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d">
    <w:name w:val="Название2"/>
    <w:link w:val="2fe"/>
    <w:rsid w:val="00C1649A"/>
    <w:rPr>
      <w:rFonts w:ascii="XO Thames" w:hAnsi="XO Thames"/>
      <w:b/>
      <w:sz w:val="52"/>
    </w:rPr>
  </w:style>
  <w:style w:type="character" w:customStyle="1" w:styleId="2fe">
    <w:name w:val="Название2"/>
    <w:link w:val="2fd"/>
    <w:rsid w:val="00C1649A"/>
    <w:rPr>
      <w:rFonts w:ascii="XO Thames" w:hAnsi="XO Thames"/>
      <w:b/>
      <w:sz w:val="52"/>
      <w:lang w:bidi="ar-SA"/>
    </w:rPr>
  </w:style>
  <w:style w:type="paragraph" w:customStyle="1" w:styleId="2ff">
    <w:name w:val="Текст выноски2"/>
    <w:basedOn w:val="Standard"/>
    <w:link w:val="2ff0"/>
    <w:rsid w:val="00C1649A"/>
    <w:rPr>
      <w:rFonts w:ascii="Tahoma" w:hAnsi="Tahoma"/>
      <w:sz w:val="16"/>
    </w:rPr>
  </w:style>
  <w:style w:type="character" w:customStyle="1" w:styleId="2ff0">
    <w:name w:val="Текст выноски2"/>
    <w:link w:val="2ff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d">
    <w:name w:val="Subtitle"/>
    <w:basedOn w:val="a"/>
    <w:link w:val="afe"/>
    <w:qFormat/>
    <w:rsid w:val="00C1649A"/>
    <w:rPr>
      <w:rFonts w:ascii="XO Thames" w:hAnsi="XO Thames"/>
      <w:i/>
      <w:color w:val="616161"/>
      <w:szCs w:val="20"/>
      <w:lang w:val="en-US" w:eastAsia="en-US"/>
    </w:rPr>
  </w:style>
  <w:style w:type="character" w:customStyle="1" w:styleId="afe">
    <w:name w:val="Подзаголовок Знак"/>
    <w:link w:val="afd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">
    <w:name w:val="Основной шрифт абзаца3"/>
    <w:link w:val="3f0"/>
    <w:rsid w:val="00C1649A"/>
    <w:rPr>
      <w:sz w:val="24"/>
    </w:rPr>
  </w:style>
  <w:style w:type="character" w:customStyle="1" w:styleId="3f0">
    <w:name w:val="Основной шрифт абзаца3"/>
    <w:link w:val="3f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f">
    <w:name w:val="Title"/>
    <w:basedOn w:val="a"/>
    <w:link w:val="aff0"/>
    <w:qFormat/>
    <w:rsid w:val="00C1649A"/>
    <w:rPr>
      <w:rFonts w:ascii="XO Thames" w:hAnsi="XO Thames"/>
      <w:b/>
      <w:sz w:val="52"/>
      <w:szCs w:val="20"/>
      <w:lang w:val="en-US" w:eastAsia="en-US"/>
    </w:rPr>
  </w:style>
  <w:style w:type="character" w:customStyle="1" w:styleId="aff0">
    <w:name w:val="Название Знак"/>
    <w:link w:val="aff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1">
    <w:name w:val="Основной текст (2)_"/>
    <w:link w:val="2ff2"/>
    <w:rsid w:val="00C1649A"/>
    <w:rPr>
      <w:sz w:val="24"/>
    </w:rPr>
  </w:style>
  <w:style w:type="character" w:customStyle="1" w:styleId="2ff2">
    <w:name w:val="Основной текст (2)_"/>
    <w:link w:val="2ff1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3">
    <w:name w:val="Указатель2"/>
    <w:basedOn w:val="14"/>
    <w:link w:val="2ff4"/>
    <w:rsid w:val="00C1649A"/>
  </w:style>
  <w:style w:type="character" w:customStyle="1" w:styleId="2ff4">
    <w:name w:val="Указатель2"/>
    <w:basedOn w:val="1ff7"/>
    <w:link w:val="2ff3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5">
    <w:name w:val="Текст выноски2"/>
    <w:basedOn w:val="Standard"/>
    <w:link w:val="2ff6"/>
    <w:rsid w:val="00C1649A"/>
    <w:rPr>
      <w:rFonts w:ascii="Tahoma" w:hAnsi="Tahoma"/>
      <w:sz w:val="16"/>
    </w:rPr>
  </w:style>
  <w:style w:type="character" w:customStyle="1" w:styleId="2ff6">
    <w:name w:val="Текст выноски2"/>
    <w:link w:val="2ff5"/>
    <w:rsid w:val="00C1649A"/>
    <w:rPr>
      <w:rFonts w:ascii="Tahoma" w:hAnsi="Tahoma"/>
      <w:sz w:val="16"/>
    </w:rPr>
  </w:style>
  <w:style w:type="paragraph" w:styleId="aff1">
    <w:name w:val="List Paragraph"/>
    <w:basedOn w:val="a"/>
    <w:uiPriority w:val="1"/>
    <w:qFormat/>
    <w:rsid w:val="00663D3F"/>
    <w:pPr>
      <w:ind w:left="720"/>
      <w:contextualSpacing/>
    </w:pPr>
    <w:rPr>
      <w:sz w:val="20"/>
      <w:szCs w:val="20"/>
    </w:rPr>
  </w:style>
  <w:style w:type="paragraph" w:styleId="2ff7">
    <w:name w:val="Body Text 2"/>
    <w:basedOn w:val="a"/>
    <w:link w:val="2ff8"/>
    <w:unhideWhenUsed/>
    <w:rsid w:val="00663D3F"/>
    <w:pPr>
      <w:spacing w:after="120" w:line="480" w:lineRule="auto"/>
    </w:pPr>
    <w:rPr>
      <w:sz w:val="20"/>
      <w:szCs w:val="20"/>
    </w:rPr>
  </w:style>
  <w:style w:type="character" w:customStyle="1" w:styleId="2ff8">
    <w:name w:val="Основной текст 2 Знак"/>
    <w:basedOn w:val="a0"/>
    <w:link w:val="2ff7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AEF"/>
            <w:right w:val="none" w:sz="0" w:space="0" w:color="auto"/>
          </w:divBdr>
          <w:divsChild>
            <w:div w:id="18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4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F97FF-5DAD-401F-8EB9-D72A3DA2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16243</Words>
  <Characters>92588</Characters>
  <Application>Microsoft Office Word</Application>
  <DocSecurity>0</DocSecurity>
  <Lines>771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108614</CharactersWithSpaces>
  <SharedDoc>false</SharedDoc>
  <HLinks>
    <vt:vector size="54" baseType="variant"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consultantplus://offline/ref=F7F11FA24F12E479406AE61D58DAFFD6FF24A9BAE208DF54B44906056CFD23E1397A021111A308E645F44B208A5B921C2CD97E7FE702428D13M4J</vt:lpwstr>
      </vt:variant>
      <vt:variant>
        <vt:lpwstr/>
      </vt:variant>
      <vt:variant>
        <vt:i4>5177435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consultantplus://offline/ref=F7F11FA24F12E479406AE61D58DAFFD6FF24A9BAE208DF54B44906056CFD23E1397A021711A001B116BB4A7CCF0C811D2AD97C7BFB10M3J</vt:lpwstr>
      </vt:variant>
      <vt:variant>
        <vt:lpwstr/>
      </vt:variant>
      <vt:variant>
        <vt:i4>5177425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consultantplus://offline/ref=F7F11FA24F12E479406AE61D58DAFFD6FF24A9BAE208DF54B44906056CFD23E1397A021618A201B116BB4A7CCF0C811D2AD97C7BFB10M3J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consultantplus://offline/ref=F7F11FA24F12E479406AE61D58DAFFD6FF24A9BAE208DF54B44906056CFD23E1397A021619AB01B116BB4A7CCF0C811D2AD97C7BFB10M3J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consultantplus://offline/ref=37D7551BEA4B1B057D3E9CAAF61E8680F4613CA5966A502AE4DD8A9114A49D3711D324D9639FA685738ABF6A4B56A96C06A7193943a6a5H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consultantplus://offline/ref=37D7551BEA4B1B057D3E9CAAF61E8680F4613CA5966A502AE4DD8A9114A49D3711D324D86A9DA685738ABF6A4B56A96C06A7193943a6a5H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consultantplus://offline/ref=37D7551BEA4B1B057D3E9CAAF61E8680F4613CA5966A502AE4DD8A9114A49D3711D324D86B94A685738ABF6A4B56A96C06A7193943a6a5H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zak11</cp:lastModifiedBy>
  <cp:revision>17</cp:revision>
  <cp:lastPrinted>2026-03-23T11:41:00Z</cp:lastPrinted>
  <dcterms:created xsi:type="dcterms:W3CDTF">2026-02-12T10:19:00Z</dcterms:created>
  <dcterms:modified xsi:type="dcterms:W3CDTF">2026-03-25T13:14:00Z</dcterms:modified>
</cp:coreProperties>
</file>