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D5" w:rsidRDefault="006D6ED5">
      <w:pPr>
        <w:jc w:val="both"/>
        <w:rPr>
          <w:sz w:val="28"/>
        </w:rPr>
      </w:pPr>
    </w:p>
    <w:p w:rsidR="006D6ED5" w:rsidRDefault="00AD50A0">
      <w:pPr>
        <w:ind w:left="5387" w:right="71"/>
        <w:jc w:val="center"/>
        <w:rPr>
          <w:sz w:val="28"/>
        </w:rPr>
      </w:pPr>
      <w:r>
        <w:rPr>
          <w:sz w:val="28"/>
        </w:rPr>
        <w:t>УТВЕРЖДЕН</w:t>
      </w:r>
    </w:p>
    <w:p w:rsidR="006D6ED5" w:rsidRDefault="00AD50A0">
      <w:pPr>
        <w:ind w:left="5387" w:right="71"/>
        <w:jc w:val="center"/>
        <w:rPr>
          <w:sz w:val="28"/>
        </w:rPr>
      </w:pPr>
      <w:r>
        <w:rPr>
          <w:sz w:val="28"/>
        </w:rPr>
        <w:t xml:space="preserve">приказом </w:t>
      </w:r>
      <w:r w:rsidR="00FE10EC">
        <w:rPr>
          <w:sz w:val="28"/>
        </w:rPr>
        <w:t>Министерства</w:t>
      </w:r>
      <w:r>
        <w:rPr>
          <w:sz w:val="28"/>
        </w:rPr>
        <w:t xml:space="preserve"> имуществ</w:t>
      </w:r>
      <w:r w:rsidR="00FE10EC">
        <w:rPr>
          <w:sz w:val="28"/>
        </w:rPr>
        <w:t>а</w:t>
      </w:r>
      <w:r>
        <w:rPr>
          <w:sz w:val="28"/>
        </w:rPr>
        <w:t xml:space="preserve"> Курской области</w:t>
      </w:r>
    </w:p>
    <w:p w:rsidR="006D6ED5" w:rsidRDefault="00FE10EC" w:rsidP="00FE10EC">
      <w:pPr>
        <w:ind w:right="71" w:firstLine="5245"/>
        <w:jc w:val="both"/>
        <w:rPr>
          <w:sz w:val="28"/>
        </w:rPr>
      </w:pPr>
      <w:r>
        <w:rPr>
          <w:sz w:val="28"/>
        </w:rPr>
        <w:t xml:space="preserve"> от 27.06.2024 № 01.01-16/74</w:t>
      </w:r>
    </w:p>
    <w:p w:rsidR="006D6ED5" w:rsidRDefault="006D6ED5">
      <w:pPr>
        <w:ind w:right="71"/>
        <w:jc w:val="center"/>
        <w:rPr>
          <w:b/>
          <w:sz w:val="28"/>
        </w:rPr>
      </w:pPr>
    </w:p>
    <w:p w:rsidR="006D6ED5" w:rsidRDefault="00AD50A0">
      <w:pPr>
        <w:ind w:right="71"/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6D6ED5" w:rsidRDefault="00AD50A0">
      <w:pPr>
        <w:ind w:right="71"/>
        <w:jc w:val="center"/>
        <w:rPr>
          <w:b/>
          <w:sz w:val="28"/>
        </w:rPr>
      </w:pPr>
      <w:r>
        <w:rPr>
          <w:b/>
          <w:sz w:val="28"/>
        </w:rPr>
        <w:t xml:space="preserve">комиссии по соблюдению требований к служебному поведению государственных гражданских служащих </w:t>
      </w:r>
      <w:r w:rsidRPr="00AD50A0">
        <w:rPr>
          <w:rFonts w:ascii="Liberation Serif" w:hAnsi="Liberation Serif"/>
          <w:b/>
          <w:sz w:val="28"/>
        </w:rPr>
        <w:t>Министерства имущества Курской области</w:t>
      </w:r>
      <w:r>
        <w:rPr>
          <w:b/>
          <w:sz w:val="28"/>
        </w:rPr>
        <w:t xml:space="preserve"> и руководителей областных бюджетных учреж</w:t>
      </w:r>
      <w:r w:rsidR="00E5143E">
        <w:rPr>
          <w:b/>
          <w:sz w:val="28"/>
        </w:rPr>
        <w:t>дений, подведомственных Министерству</w:t>
      </w:r>
      <w:r>
        <w:rPr>
          <w:b/>
          <w:sz w:val="28"/>
        </w:rPr>
        <w:t xml:space="preserve">, и урегулированию </w:t>
      </w:r>
      <w:r>
        <w:rPr>
          <w:b/>
          <w:sz w:val="28"/>
        </w:rPr>
        <w:br/>
        <w:t>конфликта интересов</w:t>
      </w:r>
    </w:p>
    <w:p w:rsidR="006D6ED5" w:rsidRDefault="006D6ED5">
      <w:pPr>
        <w:rPr>
          <w:sz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913"/>
        <w:gridCol w:w="6158"/>
      </w:tblGrid>
      <w:tr w:rsidR="006D6ED5">
        <w:tc>
          <w:tcPr>
            <w:tcW w:w="2913" w:type="dxa"/>
          </w:tcPr>
          <w:p w:rsidR="006D6ED5" w:rsidRDefault="00AD50A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Сороколетова</w:t>
            </w:r>
          </w:p>
          <w:p w:rsidR="006D6ED5" w:rsidRDefault="00AD50A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Елена Евгеньевна</w:t>
            </w:r>
          </w:p>
        </w:tc>
        <w:tc>
          <w:tcPr>
            <w:tcW w:w="6158" w:type="dxa"/>
          </w:tcPr>
          <w:p w:rsidR="006D6ED5" w:rsidRDefault="00AD50A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- заместитель министра Министерства имущества Курской области (председатель комиссии)</w:t>
            </w:r>
          </w:p>
          <w:p w:rsidR="006D6ED5" w:rsidRDefault="006D6ED5">
            <w:pPr>
              <w:rPr>
                <w:rFonts w:ascii="Liberation Serif" w:hAnsi="Liberation Serif"/>
                <w:sz w:val="28"/>
              </w:rPr>
            </w:pPr>
          </w:p>
        </w:tc>
      </w:tr>
      <w:tr w:rsidR="006D6ED5">
        <w:tc>
          <w:tcPr>
            <w:tcW w:w="2913" w:type="dxa"/>
          </w:tcPr>
          <w:p w:rsidR="006D6ED5" w:rsidRDefault="00AD50A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Олейников </w:t>
            </w:r>
          </w:p>
          <w:p w:rsidR="006D6ED5" w:rsidRDefault="00AD50A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Павел Сергеевич</w:t>
            </w:r>
          </w:p>
        </w:tc>
        <w:tc>
          <w:tcPr>
            <w:tcW w:w="6158" w:type="dxa"/>
          </w:tcPr>
          <w:p w:rsidR="006D6ED5" w:rsidRDefault="00AD50A0" w:rsidP="00AD50A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- начальник управления юридического сопровождения Министерства имущества Курской области (заместитель председателя комиссии)</w:t>
            </w:r>
          </w:p>
        </w:tc>
      </w:tr>
      <w:tr w:rsidR="006D6ED5">
        <w:tc>
          <w:tcPr>
            <w:tcW w:w="2913" w:type="dxa"/>
          </w:tcPr>
          <w:p w:rsidR="006D6ED5" w:rsidRDefault="00AD50A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Ступин Максим Валерьевич</w:t>
            </w:r>
          </w:p>
        </w:tc>
        <w:tc>
          <w:tcPr>
            <w:tcW w:w="6158" w:type="dxa"/>
          </w:tcPr>
          <w:p w:rsidR="006D6ED5" w:rsidRDefault="00AD50A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- начальник управления делопроизводства и кадров Министерства имущества Курской области (секретарь комиссии)</w:t>
            </w:r>
          </w:p>
        </w:tc>
      </w:tr>
      <w:tr w:rsidR="006D6ED5">
        <w:tc>
          <w:tcPr>
            <w:tcW w:w="2913" w:type="dxa"/>
          </w:tcPr>
          <w:p w:rsidR="006D6ED5" w:rsidRDefault="00AD50A0">
            <w:pPr>
              <w:rPr>
                <w:rFonts w:ascii="Liberation Serif" w:hAnsi="Liberation Serif"/>
                <w:sz w:val="28"/>
              </w:rPr>
            </w:pPr>
            <w:proofErr w:type="spellStart"/>
            <w:r>
              <w:rPr>
                <w:rFonts w:ascii="Liberation Serif" w:hAnsi="Liberation Serif"/>
                <w:sz w:val="28"/>
              </w:rPr>
              <w:t>Рюмшина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Наталья Александровна</w:t>
            </w:r>
          </w:p>
        </w:tc>
        <w:tc>
          <w:tcPr>
            <w:tcW w:w="6158" w:type="dxa"/>
          </w:tcPr>
          <w:p w:rsidR="006D6ED5" w:rsidRDefault="00E5143E" w:rsidP="00FE10EC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- начальник</w:t>
            </w:r>
            <w:bookmarkStart w:id="0" w:name="_GoBack"/>
            <w:bookmarkEnd w:id="0"/>
            <w:r w:rsidR="00AD50A0">
              <w:rPr>
                <w:rFonts w:ascii="Liberation Serif" w:hAnsi="Liberation Serif"/>
                <w:sz w:val="28"/>
              </w:rPr>
              <w:t xml:space="preserve"> управления по правоприменительной деятельности, профилактике коррупционных и иных правонарушений департамента Администрации Курской области по профилактике коррупционных и иных правонарушений</w:t>
            </w:r>
          </w:p>
        </w:tc>
      </w:tr>
      <w:tr w:rsidR="006D6ED5">
        <w:tc>
          <w:tcPr>
            <w:tcW w:w="2913" w:type="dxa"/>
          </w:tcPr>
          <w:p w:rsidR="006D6ED5" w:rsidRDefault="00AD50A0">
            <w:pPr>
              <w:widowControl w:val="0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Бондарева</w:t>
            </w:r>
          </w:p>
          <w:p w:rsidR="006D6ED5" w:rsidRDefault="00AD50A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Галина Александровна</w:t>
            </w:r>
          </w:p>
        </w:tc>
        <w:tc>
          <w:tcPr>
            <w:tcW w:w="6158" w:type="dxa"/>
          </w:tcPr>
          <w:p w:rsidR="006D6ED5" w:rsidRDefault="00AD50A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- и.о. заведующей кафедрой экономической теории, </w:t>
            </w:r>
            <w:proofErr w:type="spellStart"/>
            <w:r>
              <w:rPr>
                <w:rFonts w:ascii="Liberation Serif" w:hAnsi="Liberation Serif"/>
                <w:sz w:val="28"/>
              </w:rPr>
              <w:t>регионалистики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и правового регулирования экономики, управления и гуманитарных наук АОУ ВПО Курской области «Курская академия государственной и муниципальной службы», кандидат исторических наук, доцент ( в качестве представителя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службой)</w:t>
            </w:r>
          </w:p>
          <w:p w:rsidR="006D6ED5" w:rsidRDefault="006D6ED5">
            <w:pPr>
              <w:rPr>
                <w:rFonts w:ascii="Liberation Serif" w:hAnsi="Liberation Serif"/>
                <w:sz w:val="28"/>
              </w:rPr>
            </w:pPr>
          </w:p>
        </w:tc>
      </w:tr>
      <w:tr w:rsidR="006D6ED5">
        <w:tc>
          <w:tcPr>
            <w:tcW w:w="2913" w:type="dxa"/>
          </w:tcPr>
          <w:p w:rsidR="006D6ED5" w:rsidRDefault="00AD50A0">
            <w:pPr>
              <w:widowControl w:val="0"/>
              <w:tabs>
                <w:tab w:val="center" w:pos="3526"/>
              </w:tabs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Пясецкая</w:t>
            </w:r>
          </w:p>
          <w:p w:rsidR="006D6ED5" w:rsidRDefault="00AD50A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Елена Николаевна</w:t>
            </w:r>
          </w:p>
        </w:tc>
        <w:tc>
          <w:tcPr>
            <w:tcW w:w="6158" w:type="dxa"/>
          </w:tcPr>
          <w:p w:rsidR="006D6ED5" w:rsidRDefault="00AD50A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- доцент кафедры государственного и муниципального управления, кандидат социологических наук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sz w:val="28"/>
              </w:rPr>
              <w:t>ФГБОУ ВО «Курский государственный университет» (в качестве представителя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службой)</w:t>
            </w:r>
          </w:p>
        </w:tc>
      </w:tr>
    </w:tbl>
    <w:p w:rsidR="006D6ED5" w:rsidRDefault="006D6ED5">
      <w:pPr>
        <w:rPr>
          <w:sz w:val="28"/>
        </w:rPr>
      </w:pPr>
    </w:p>
    <w:p w:rsidR="006D6ED5" w:rsidRDefault="006D6ED5">
      <w:pPr>
        <w:jc w:val="both"/>
        <w:rPr>
          <w:sz w:val="28"/>
        </w:rPr>
      </w:pPr>
    </w:p>
    <w:sectPr w:rsidR="006D6ED5" w:rsidSect="00755159">
      <w:type w:val="continuous"/>
      <w:pgSz w:w="11906" w:h="16838"/>
      <w:pgMar w:top="1134" w:right="1276" w:bottom="1134" w:left="155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6ED5"/>
    <w:rsid w:val="00495A44"/>
    <w:rsid w:val="006D6ED5"/>
    <w:rsid w:val="00755159"/>
    <w:rsid w:val="00AD50A0"/>
    <w:rsid w:val="00B44FBD"/>
    <w:rsid w:val="00E5143E"/>
    <w:rsid w:val="00FE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27E15-C867-416A-97E7-09FB308C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159"/>
    <w:pPr>
      <w:jc w:val="left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75515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5515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75515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75515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75515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55159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755159"/>
    <w:pPr>
      <w:ind w:left="200"/>
    </w:pPr>
  </w:style>
  <w:style w:type="character" w:customStyle="1" w:styleId="22">
    <w:name w:val="Оглавление 2 Знак"/>
    <w:link w:val="21"/>
    <w:rsid w:val="00755159"/>
  </w:style>
  <w:style w:type="paragraph" w:styleId="a3">
    <w:name w:val="Balloon Text"/>
    <w:basedOn w:val="a"/>
    <w:link w:val="a4"/>
    <w:rsid w:val="00755159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755159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755159"/>
    <w:pPr>
      <w:ind w:left="600"/>
    </w:pPr>
  </w:style>
  <w:style w:type="character" w:customStyle="1" w:styleId="42">
    <w:name w:val="Оглавление 4 Знак"/>
    <w:link w:val="41"/>
    <w:rsid w:val="00755159"/>
  </w:style>
  <w:style w:type="paragraph" w:customStyle="1" w:styleId="toc10">
    <w:name w:val="toc 10"/>
    <w:next w:val="a"/>
    <w:link w:val="toc100"/>
    <w:rsid w:val="00755159"/>
    <w:pPr>
      <w:ind w:left="1800"/>
    </w:pPr>
  </w:style>
  <w:style w:type="character" w:customStyle="1" w:styleId="toc100">
    <w:name w:val="toc 10"/>
    <w:link w:val="toc10"/>
    <w:rsid w:val="00755159"/>
  </w:style>
  <w:style w:type="paragraph" w:styleId="6">
    <w:name w:val="toc 6"/>
    <w:next w:val="a"/>
    <w:link w:val="60"/>
    <w:uiPriority w:val="39"/>
    <w:rsid w:val="00755159"/>
    <w:pPr>
      <w:ind w:left="1000"/>
    </w:pPr>
  </w:style>
  <w:style w:type="character" w:customStyle="1" w:styleId="60">
    <w:name w:val="Оглавление 6 Знак"/>
    <w:link w:val="6"/>
    <w:rsid w:val="00755159"/>
  </w:style>
  <w:style w:type="paragraph" w:styleId="7">
    <w:name w:val="toc 7"/>
    <w:next w:val="a"/>
    <w:link w:val="70"/>
    <w:uiPriority w:val="39"/>
    <w:rsid w:val="00755159"/>
    <w:pPr>
      <w:ind w:left="1200"/>
    </w:pPr>
  </w:style>
  <w:style w:type="character" w:customStyle="1" w:styleId="70">
    <w:name w:val="Оглавление 7 Знак"/>
    <w:link w:val="7"/>
    <w:rsid w:val="00755159"/>
  </w:style>
  <w:style w:type="character" w:customStyle="1" w:styleId="30">
    <w:name w:val="Заголовок 3 Знак"/>
    <w:link w:val="3"/>
    <w:rsid w:val="00755159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755159"/>
  </w:style>
  <w:style w:type="paragraph" w:styleId="31">
    <w:name w:val="toc 3"/>
    <w:next w:val="a"/>
    <w:link w:val="32"/>
    <w:uiPriority w:val="39"/>
    <w:rsid w:val="00755159"/>
    <w:pPr>
      <w:ind w:left="400"/>
    </w:pPr>
  </w:style>
  <w:style w:type="character" w:customStyle="1" w:styleId="32">
    <w:name w:val="Оглавление 3 Знак"/>
    <w:link w:val="31"/>
    <w:rsid w:val="00755159"/>
  </w:style>
  <w:style w:type="character" w:customStyle="1" w:styleId="50">
    <w:name w:val="Заголовок 5 Знак"/>
    <w:link w:val="5"/>
    <w:rsid w:val="0075515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755159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755159"/>
    <w:rPr>
      <w:color w:val="0000FF"/>
      <w:u w:val="single"/>
    </w:rPr>
  </w:style>
  <w:style w:type="character" w:styleId="a5">
    <w:name w:val="Hyperlink"/>
    <w:link w:val="13"/>
    <w:rsid w:val="00755159"/>
    <w:rPr>
      <w:color w:val="0000FF"/>
      <w:u w:val="single"/>
    </w:rPr>
  </w:style>
  <w:style w:type="paragraph" w:customStyle="1" w:styleId="Footnote">
    <w:name w:val="Footnote"/>
    <w:link w:val="Footnote0"/>
    <w:rsid w:val="00755159"/>
    <w:pPr>
      <w:jc w:val="left"/>
    </w:pPr>
    <w:rPr>
      <w:rFonts w:ascii="XO Thames" w:hAnsi="XO Thames"/>
    </w:rPr>
  </w:style>
  <w:style w:type="character" w:customStyle="1" w:styleId="Footnote0">
    <w:name w:val="Footnote"/>
    <w:link w:val="Footnote"/>
    <w:rsid w:val="0075515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55159"/>
    <w:rPr>
      <w:rFonts w:ascii="XO Thames" w:hAnsi="XO Thames"/>
      <w:b/>
    </w:rPr>
  </w:style>
  <w:style w:type="character" w:customStyle="1" w:styleId="15">
    <w:name w:val="Оглавление 1 Знак"/>
    <w:link w:val="14"/>
    <w:rsid w:val="0075515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75515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5515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55159"/>
    <w:pPr>
      <w:ind w:left="1600"/>
    </w:pPr>
  </w:style>
  <w:style w:type="character" w:customStyle="1" w:styleId="90">
    <w:name w:val="Оглавление 9 Знак"/>
    <w:link w:val="9"/>
    <w:rsid w:val="00755159"/>
  </w:style>
  <w:style w:type="paragraph" w:styleId="a6">
    <w:name w:val="List Paragraph"/>
    <w:basedOn w:val="a"/>
    <w:link w:val="a7"/>
    <w:rsid w:val="00755159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75515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755159"/>
    <w:pPr>
      <w:ind w:left="1400"/>
    </w:pPr>
  </w:style>
  <w:style w:type="character" w:customStyle="1" w:styleId="80">
    <w:name w:val="Оглавление 8 Знак"/>
    <w:link w:val="8"/>
    <w:rsid w:val="00755159"/>
  </w:style>
  <w:style w:type="paragraph" w:styleId="51">
    <w:name w:val="toc 5"/>
    <w:next w:val="a"/>
    <w:link w:val="52"/>
    <w:uiPriority w:val="39"/>
    <w:rsid w:val="00755159"/>
    <w:pPr>
      <w:ind w:left="800"/>
    </w:pPr>
  </w:style>
  <w:style w:type="character" w:customStyle="1" w:styleId="52">
    <w:name w:val="Оглавление 5 Знак"/>
    <w:link w:val="51"/>
    <w:rsid w:val="00755159"/>
  </w:style>
  <w:style w:type="paragraph" w:styleId="a8">
    <w:name w:val="Subtitle"/>
    <w:next w:val="a"/>
    <w:link w:val="a9"/>
    <w:uiPriority w:val="11"/>
    <w:qFormat/>
    <w:rsid w:val="0075515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755159"/>
    <w:rPr>
      <w:rFonts w:ascii="XO Thames" w:hAnsi="XO Thames"/>
      <w:i/>
      <w:color w:val="616161"/>
      <w:sz w:val="24"/>
    </w:rPr>
  </w:style>
  <w:style w:type="paragraph" w:styleId="aa">
    <w:name w:val="Title"/>
    <w:next w:val="a"/>
    <w:link w:val="ab"/>
    <w:uiPriority w:val="10"/>
    <w:qFormat/>
    <w:rsid w:val="00755159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75515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75515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755159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rsid w:val="007551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</cp:lastModifiedBy>
  <cp:revision>5</cp:revision>
  <dcterms:created xsi:type="dcterms:W3CDTF">2024-02-02T12:47:00Z</dcterms:created>
  <dcterms:modified xsi:type="dcterms:W3CDTF">2025-02-26T06:57:00Z</dcterms:modified>
</cp:coreProperties>
</file>