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963"/>
        <w:gridCol w:w="31"/>
        <w:gridCol w:w="1212"/>
        <w:gridCol w:w="982"/>
      </w:tblGrid>
      <w:tr w:rsidR="00BE6C12" w:rsidRPr="009247FF" w14:paraId="55F5813E" w14:textId="77777777" w:rsidTr="004C0A41">
        <w:trPr>
          <w:tblHeader/>
        </w:trPr>
        <w:tc>
          <w:tcPr>
            <w:tcW w:w="180" w:type="pct"/>
            <w:vMerge w:val="restart"/>
            <w:tcBorders>
              <w:top w:val="single" w:sz="4" w:space="0" w:color="auto"/>
              <w:left w:val="single" w:sz="4" w:space="0" w:color="auto"/>
              <w:right w:val="single" w:sz="4" w:space="0" w:color="auto"/>
            </w:tcBorders>
            <w:shd w:val="clear" w:color="auto" w:fill="auto"/>
          </w:tcPr>
          <w:p w14:paraId="630A8A28" w14:textId="77777777" w:rsidR="00BE6C12" w:rsidRPr="009247FF" w:rsidRDefault="00BE6C12" w:rsidP="00D52E7E">
            <w:pPr>
              <w:widowControl w:val="0"/>
              <w:spacing w:after="0" w:line="240" w:lineRule="auto"/>
              <w:ind w:right="-108"/>
              <w:jc w:val="center"/>
              <w:rPr>
                <w:rFonts w:ascii="Times New Roman" w:hAnsi="Times New Roman" w:cs="Times New Roman"/>
                <w:sz w:val="18"/>
                <w:szCs w:val="18"/>
              </w:rPr>
            </w:pPr>
            <w:bookmarkStart w:id="0" w:name="_GoBack"/>
            <w:bookmarkEnd w:id="0"/>
            <w:r w:rsidRPr="009247FF">
              <w:rPr>
                <w:rFonts w:ascii="Times New Roman" w:hAnsi="Times New Roman" w:cs="Times New Roman"/>
                <w:sz w:val="18"/>
                <w:szCs w:val="18"/>
              </w:rPr>
              <w:t xml:space="preserve">№ </w:t>
            </w:r>
          </w:p>
          <w:p w14:paraId="2662FBB9" w14:textId="77777777" w:rsidR="00BE6C12" w:rsidRPr="009247FF" w:rsidRDefault="00BE6C12" w:rsidP="00D52E7E">
            <w:pPr>
              <w:widowControl w:val="0"/>
              <w:spacing w:after="0" w:line="240" w:lineRule="auto"/>
              <w:ind w:right="-108"/>
              <w:jc w:val="center"/>
              <w:rPr>
                <w:rFonts w:ascii="Times New Roman" w:hAnsi="Times New Roman" w:cs="Times New Roman"/>
                <w:sz w:val="18"/>
                <w:szCs w:val="18"/>
              </w:rPr>
            </w:pPr>
            <w:r w:rsidRPr="009247FF">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3E5F9DDB"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Наименование мероприятия,</w:t>
            </w:r>
          </w:p>
          <w:p w14:paraId="7537B67E"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560FB1A"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248E140D"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Срок </w:t>
            </w:r>
          </w:p>
          <w:p w14:paraId="79A3F715"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реализации </w:t>
            </w:r>
          </w:p>
          <w:p w14:paraId="224AE1F5"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мероприятия, </w:t>
            </w:r>
          </w:p>
          <w:p w14:paraId="2DCB3B43"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ключевого </w:t>
            </w:r>
          </w:p>
          <w:p w14:paraId="68AD4936"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5ADE8E95"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Ответственный </w:t>
            </w:r>
          </w:p>
          <w:p w14:paraId="2710CE89"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AD02088"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Отчет о выполнении мероприятия</w:t>
            </w:r>
          </w:p>
        </w:tc>
        <w:tc>
          <w:tcPr>
            <w:tcW w:w="1580" w:type="pct"/>
            <w:gridSpan w:val="7"/>
            <w:tcBorders>
              <w:top w:val="single" w:sz="4" w:space="0" w:color="auto"/>
              <w:left w:val="single" w:sz="4" w:space="0" w:color="auto"/>
              <w:bottom w:val="single" w:sz="4" w:space="0" w:color="auto"/>
              <w:right w:val="single" w:sz="4" w:space="0" w:color="auto"/>
            </w:tcBorders>
            <w:shd w:val="clear" w:color="auto" w:fill="auto"/>
          </w:tcPr>
          <w:p w14:paraId="2D7CD52D"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Ожидаемый результат </w:t>
            </w:r>
          </w:p>
          <w:p w14:paraId="290AFC09"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2573B332" w14:textId="77777777" w:rsidR="00B81AD9" w:rsidRPr="009247FF" w:rsidRDefault="00BE6C12" w:rsidP="00BE6C12">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Причины </w:t>
            </w:r>
          </w:p>
          <w:p w14:paraId="62AE5B68" w14:textId="77777777" w:rsidR="00BE6C12" w:rsidRPr="009247FF" w:rsidRDefault="00D03AB2" w:rsidP="00D03AB2">
            <w:pPr>
              <w:widowControl w:val="0"/>
              <w:spacing w:after="0" w:line="240" w:lineRule="auto"/>
              <w:jc w:val="center"/>
              <w:rPr>
                <w:rFonts w:ascii="Times New Roman" w:hAnsi="Times New Roman" w:cs="Times New Roman"/>
                <w:sz w:val="18"/>
                <w:szCs w:val="18"/>
              </w:rPr>
            </w:pPr>
            <w:proofErr w:type="spellStart"/>
            <w:r w:rsidRPr="009247FF">
              <w:rPr>
                <w:rFonts w:ascii="Times New Roman" w:hAnsi="Times New Roman" w:cs="Times New Roman"/>
                <w:sz w:val="18"/>
                <w:szCs w:val="18"/>
              </w:rPr>
              <w:t>н</w:t>
            </w:r>
            <w:r w:rsidR="00B81AD9" w:rsidRPr="009247FF">
              <w:rPr>
                <w:rFonts w:ascii="Times New Roman" w:hAnsi="Times New Roman" w:cs="Times New Roman"/>
                <w:sz w:val="18"/>
                <w:szCs w:val="18"/>
              </w:rPr>
              <w:t>евыпол</w:t>
            </w:r>
            <w:proofErr w:type="spellEnd"/>
            <w:r w:rsidRPr="009247FF">
              <w:rPr>
                <w:rFonts w:ascii="Times New Roman" w:hAnsi="Times New Roman" w:cs="Times New Roman"/>
                <w:sz w:val="18"/>
                <w:szCs w:val="18"/>
              </w:rPr>
              <w:t>-</w:t>
            </w:r>
            <w:proofErr w:type="spellStart"/>
            <w:r w:rsidR="00BE6C12" w:rsidRPr="009247FF">
              <w:rPr>
                <w:rFonts w:ascii="Times New Roman" w:hAnsi="Times New Roman" w:cs="Times New Roman"/>
                <w:sz w:val="18"/>
                <w:szCs w:val="18"/>
              </w:rPr>
              <w:t>нениямеро</w:t>
            </w:r>
            <w:proofErr w:type="spellEnd"/>
            <w:r w:rsidR="00E074B0" w:rsidRPr="009247FF">
              <w:rPr>
                <w:rFonts w:ascii="Times New Roman" w:hAnsi="Times New Roman" w:cs="Times New Roman"/>
                <w:sz w:val="18"/>
                <w:szCs w:val="18"/>
              </w:rPr>
              <w:t>-</w:t>
            </w:r>
            <w:r w:rsidR="00BE6C12" w:rsidRPr="009247FF">
              <w:rPr>
                <w:rFonts w:ascii="Times New Roman" w:hAnsi="Times New Roman" w:cs="Times New Roman"/>
                <w:sz w:val="18"/>
                <w:szCs w:val="18"/>
              </w:rPr>
              <w:t xml:space="preserve">приятия, </w:t>
            </w:r>
            <w:proofErr w:type="spellStart"/>
            <w:r w:rsidR="00BE6C12" w:rsidRPr="009247FF">
              <w:rPr>
                <w:rFonts w:ascii="Times New Roman" w:hAnsi="Times New Roman" w:cs="Times New Roman"/>
                <w:sz w:val="18"/>
                <w:szCs w:val="18"/>
              </w:rPr>
              <w:t>недости</w:t>
            </w:r>
            <w:r w:rsidRPr="009247FF">
              <w:rPr>
                <w:rFonts w:ascii="Times New Roman" w:hAnsi="Times New Roman" w:cs="Times New Roman"/>
                <w:sz w:val="18"/>
                <w:szCs w:val="18"/>
              </w:rPr>
              <w:t>-</w:t>
            </w:r>
            <w:r w:rsidR="00BE6C12" w:rsidRPr="009247FF">
              <w:rPr>
                <w:rFonts w:ascii="Times New Roman" w:hAnsi="Times New Roman" w:cs="Times New Roman"/>
                <w:sz w:val="18"/>
                <w:szCs w:val="18"/>
              </w:rPr>
              <w:t>женияплано</w:t>
            </w:r>
            <w:r w:rsidR="00E074B0" w:rsidRPr="009247FF">
              <w:rPr>
                <w:rFonts w:ascii="Times New Roman" w:hAnsi="Times New Roman" w:cs="Times New Roman"/>
                <w:sz w:val="18"/>
                <w:szCs w:val="18"/>
              </w:rPr>
              <w:t>-</w:t>
            </w:r>
            <w:r w:rsidR="00BE6C12" w:rsidRPr="009247FF">
              <w:rPr>
                <w:rFonts w:ascii="Times New Roman" w:hAnsi="Times New Roman" w:cs="Times New Roman"/>
                <w:sz w:val="18"/>
                <w:szCs w:val="18"/>
              </w:rPr>
              <w:t>вого</w:t>
            </w:r>
            <w:proofErr w:type="spellEnd"/>
            <w:r w:rsidR="00BE6C12" w:rsidRPr="009247FF">
              <w:rPr>
                <w:rFonts w:ascii="Times New Roman" w:hAnsi="Times New Roman" w:cs="Times New Roman"/>
                <w:sz w:val="18"/>
                <w:szCs w:val="18"/>
              </w:rPr>
              <w:t xml:space="preserve"> значения </w:t>
            </w:r>
            <w:proofErr w:type="gramStart"/>
            <w:r w:rsidR="00BE6C12" w:rsidRPr="009247FF">
              <w:rPr>
                <w:rFonts w:ascii="Times New Roman" w:hAnsi="Times New Roman" w:cs="Times New Roman"/>
                <w:sz w:val="18"/>
                <w:szCs w:val="18"/>
              </w:rPr>
              <w:t>показа</w:t>
            </w:r>
            <w:r w:rsidR="0017527F" w:rsidRPr="009247FF">
              <w:rPr>
                <w:rFonts w:ascii="Times New Roman" w:hAnsi="Times New Roman" w:cs="Times New Roman"/>
                <w:sz w:val="18"/>
                <w:szCs w:val="18"/>
              </w:rPr>
              <w:t>-</w:t>
            </w:r>
            <w:r w:rsidR="00BE6C12" w:rsidRPr="009247FF">
              <w:rPr>
                <w:rFonts w:ascii="Times New Roman" w:hAnsi="Times New Roman" w:cs="Times New Roman"/>
                <w:sz w:val="18"/>
                <w:szCs w:val="18"/>
              </w:rPr>
              <w:t>теля</w:t>
            </w:r>
            <w:proofErr w:type="gramEnd"/>
          </w:p>
        </w:tc>
      </w:tr>
      <w:tr w:rsidR="00B81AD9" w:rsidRPr="009247FF" w14:paraId="58F25244" w14:textId="77777777" w:rsidTr="004C0A41">
        <w:trPr>
          <w:tblHeader/>
        </w:trPr>
        <w:tc>
          <w:tcPr>
            <w:tcW w:w="180" w:type="pct"/>
            <w:vMerge/>
            <w:tcBorders>
              <w:left w:val="single" w:sz="4" w:space="0" w:color="auto"/>
              <w:right w:val="single" w:sz="4" w:space="0" w:color="auto"/>
            </w:tcBorders>
            <w:shd w:val="clear" w:color="auto" w:fill="auto"/>
            <w:vAlign w:val="center"/>
          </w:tcPr>
          <w:p w14:paraId="466C06E8" w14:textId="77777777" w:rsidR="00BE6C12" w:rsidRPr="009247FF"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3951D4E3" w14:textId="77777777" w:rsidR="00BE6C12" w:rsidRPr="009247FF"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1360E3CE" w14:textId="77777777" w:rsidR="00BE6C12" w:rsidRPr="009247FF"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0710196D" w14:textId="77777777" w:rsidR="00BE6C12" w:rsidRPr="009247FF"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0FAC17EF" w14:textId="77777777" w:rsidR="00BE6C12" w:rsidRPr="009247FF"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81EDB2E" w14:textId="77777777" w:rsidR="00BE6C12" w:rsidRPr="009247FF"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32CB45C2" w14:textId="77777777" w:rsidR="00BE6C12" w:rsidRPr="009247FF" w:rsidRDefault="00BE6C12" w:rsidP="00BE6C12">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Наименование показателя, единица измерения</w:t>
            </w:r>
          </w:p>
        </w:tc>
        <w:tc>
          <w:tcPr>
            <w:tcW w:w="10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FF958" w14:textId="77777777" w:rsidR="00BE6C12" w:rsidRPr="009247FF" w:rsidRDefault="00BE6C12" w:rsidP="00D52E7E">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204D84F4" w14:textId="77777777" w:rsidR="00BE6C12" w:rsidRPr="009247FF" w:rsidRDefault="00BE6C12" w:rsidP="00D52E7E">
            <w:pPr>
              <w:widowControl w:val="0"/>
              <w:spacing w:after="0" w:line="240" w:lineRule="auto"/>
              <w:jc w:val="center"/>
              <w:rPr>
                <w:rFonts w:ascii="Times New Roman" w:hAnsi="Times New Roman" w:cs="Times New Roman"/>
                <w:sz w:val="18"/>
                <w:szCs w:val="18"/>
              </w:rPr>
            </w:pPr>
          </w:p>
        </w:tc>
      </w:tr>
      <w:tr w:rsidR="00D968B0" w:rsidRPr="009247FF" w14:paraId="44152572" w14:textId="77777777" w:rsidTr="004C0A41">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634ADB6F" w14:textId="77777777" w:rsidR="00BE6C12" w:rsidRPr="009247FF"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9D11E45"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6831AF3"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1EADCCF9"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0C9D2721"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03F2D916"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167EC808"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18CCA6BD" w14:textId="77777777" w:rsidR="00BE6C12" w:rsidRPr="009247FF" w:rsidRDefault="00BE6C12" w:rsidP="00BE6C12">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7E254D3D" w14:textId="77777777" w:rsidR="00BE6C12" w:rsidRPr="009247FF"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ф</w:t>
            </w:r>
            <w:r w:rsidR="00BE6C12" w:rsidRPr="009247FF">
              <w:rPr>
                <w:rFonts w:ascii="Times New Roman" w:hAnsi="Times New Roman" w:cs="Times New Roman"/>
                <w:sz w:val="18"/>
                <w:szCs w:val="18"/>
              </w:rPr>
              <w:t>акти</w:t>
            </w:r>
            <w:r w:rsidRPr="009247FF">
              <w:rPr>
                <w:rFonts w:ascii="Times New Roman" w:hAnsi="Times New Roman" w:cs="Times New Roman"/>
                <w:sz w:val="18"/>
                <w:szCs w:val="18"/>
              </w:rPr>
              <w:t>-</w:t>
            </w:r>
            <w:r w:rsidR="00BE6C12" w:rsidRPr="009247FF">
              <w:rPr>
                <w:rFonts w:ascii="Times New Roman" w:hAnsi="Times New Roman" w:cs="Times New Roman"/>
                <w:sz w:val="18"/>
                <w:szCs w:val="18"/>
              </w:rPr>
              <w:t>ческое</w:t>
            </w:r>
            <w:proofErr w:type="spellEnd"/>
            <w:proofErr w:type="gramEnd"/>
            <w:r w:rsidR="00BE6C12" w:rsidRPr="009247FF">
              <w:rPr>
                <w:rFonts w:ascii="Times New Roman" w:hAnsi="Times New Roman" w:cs="Times New Roman"/>
                <w:sz w:val="18"/>
                <w:szCs w:val="18"/>
              </w:rPr>
              <w:t xml:space="preserve"> значение показа</w:t>
            </w:r>
            <w:r w:rsidRPr="009247FF">
              <w:rPr>
                <w:rFonts w:ascii="Times New Roman" w:hAnsi="Times New Roman" w:cs="Times New Roman"/>
                <w:sz w:val="18"/>
                <w:szCs w:val="18"/>
              </w:rPr>
              <w:t>-</w:t>
            </w:r>
            <w:r w:rsidR="00BE6C12" w:rsidRPr="009247FF">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78112048" w14:textId="77777777" w:rsidR="00BE6C12" w:rsidRPr="009247FF" w:rsidRDefault="004843FC" w:rsidP="004843FC">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о</w:t>
            </w:r>
            <w:r w:rsidR="00BE6C12" w:rsidRPr="009247FF">
              <w:rPr>
                <w:rFonts w:ascii="Times New Roman" w:hAnsi="Times New Roman" w:cs="Times New Roman"/>
                <w:sz w:val="18"/>
                <w:szCs w:val="18"/>
              </w:rPr>
              <w:t xml:space="preserve">тклонение </w:t>
            </w:r>
            <w:proofErr w:type="spellStart"/>
            <w:proofErr w:type="gramStart"/>
            <w:r w:rsidR="00BE6C12" w:rsidRPr="009247FF">
              <w:rPr>
                <w:rFonts w:ascii="Times New Roman" w:hAnsi="Times New Roman" w:cs="Times New Roman"/>
                <w:sz w:val="18"/>
                <w:szCs w:val="18"/>
              </w:rPr>
              <w:t>фактичес</w:t>
            </w:r>
            <w:proofErr w:type="spellEnd"/>
            <w:r w:rsidR="007901CE" w:rsidRPr="009247FF">
              <w:rPr>
                <w:rFonts w:ascii="Times New Roman" w:hAnsi="Times New Roman" w:cs="Times New Roman"/>
                <w:sz w:val="18"/>
                <w:szCs w:val="18"/>
              </w:rPr>
              <w:t>-</w:t>
            </w:r>
            <w:r w:rsidR="00BE6C12" w:rsidRPr="009247FF">
              <w:rPr>
                <w:rFonts w:ascii="Times New Roman" w:hAnsi="Times New Roman" w:cs="Times New Roman"/>
                <w:sz w:val="18"/>
                <w:szCs w:val="18"/>
              </w:rPr>
              <w:t>кого</w:t>
            </w:r>
            <w:proofErr w:type="gramEnd"/>
            <w:r w:rsidR="00BE6C12" w:rsidRPr="009247FF">
              <w:rPr>
                <w:rFonts w:ascii="Times New Roman" w:hAnsi="Times New Roman" w:cs="Times New Roman"/>
                <w:sz w:val="18"/>
                <w:szCs w:val="18"/>
              </w:rPr>
              <w:t xml:space="preserve"> значения от планового</w:t>
            </w:r>
          </w:p>
        </w:tc>
        <w:tc>
          <w:tcPr>
            <w:tcW w:w="312" w:type="pct"/>
            <w:vMerge/>
            <w:tcBorders>
              <w:left w:val="single" w:sz="4" w:space="0" w:color="auto"/>
              <w:bottom w:val="single" w:sz="4" w:space="0" w:color="auto"/>
              <w:right w:val="single" w:sz="4" w:space="0" w:color="auto"/>
            </w:tcBorders>
          </w:tcPr>
          <w:p w14:paraId="44106590" w14:textId="77777777" w:rsidR="00BE6C12" w:rsidRPr="009247FF" w:rsidRDefault="00BE6C12" w:rsidP="00BE6C12">
            <w:pPr>
              <w:widowControl w:val="0"/>
              <w:spacing w:after="0" w:line="240" w:lineRule="auto"/>
              <w:jc w:val="center"/>
              <w:rPr>
                <w:rFonts w:ascii="Times New Roman" w:hAnsi="Times New Roman" w:cs="Times New Roman"/>
                <w:sz w:val="18"/>
                <w:szCs w:val="18"/>
              </w:rPr>
            </w:pPr>
          </w:p>
        </w:tc>
      </w:tr>
      <w:tr w:rsidR="00410A2A" w:rsidRPr="009247FF" w14:paraId="129D8C50" w14:textId="77777777" w:rsidTr="00D03AB2">
        <w:tc>
          <w:tcPr>
            <w:tcW w:w="5000" w:type="pct"/>
            <w:gridSpan w:val="14"/>
            <w:shd w:val="clear" w:color="auto" w:fill="auto"/>
            <w:vAlign w:val="center"/>
          </w:tcPr>
          <w:p w14:paraId="7A4A61F9"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eastAsia="Calibri" w:hAnsi="Times New Roman"/>
                <w:b/>
                <w:sz w:val="18"/>
                <w:szCs w:val="18"/>
              </w:rPr>
              <w:t>Приоритетное направление 6. «Комфортная городская среда»</w:t>
            </w:r>
          </w:p>
        </w:tc>
      </w:tr>
      <w:tr w:rsidR="00410A2A" w:rsidRPr="009247FF" w14:paraId="0244F968" w14:textId="77777777" w:rsidTr="00115F85">
        <w:tc>
          <w:tcPr>
            <w:tcW w:w="5000" w:type="pct"/>
            <w:gridSpan w:val="14"/>
            <w:shd w:val="clear" w:color="auto" w:fill="auto"/>
            <w:vAlign w:val="center"/>
          </w:tcPr>
          <w:p w14:paraId="411CA078"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eastAsia="Calibri" w:hAnsi="Times New Roman"/>
                <w:b/>
                <w:sz w:val="18"/>
                <w:szCs w:val="18"/>
              </w:rPr>
              <w:t>Стратегическая цель 6.</w:t>
            </w:r>
            <w:r w:rsidRPr="009247FF">
              <w:rPr>
                <w:rFonts w:ascii="Times New Roman" w:eastAsia="Calibri" w:hAnsi="Times New Roman"/>
                <w:sz w:val="18"/>
                <w:szCs w:val="18"/>
              </w:rPr>
              <w:t xml:space="preserve"> Формирование комфортной городской среды, направленное на создание условий для полноценного раскрытия человеческого потенциала</w:t>
            </w:r>
          </w:p>
        </w:tc>
      </w:tr>
      <w:tr w:rsidR="00410A2A" w:rsidRPr="009247FF" w14:paraId="2491203C" w14:textId="77777777" w:rsidTr="00D03AB2">
        <w:tc>
          <w:tcPr>
            <w:tcW w:w="5000" w:type="pct"/>
            <w:gridSpan w:val="14"/>
            <w:shd w:val="clear" w:color="auto" w:fill="auto"/>
            <w:vAlign w:val="center"/>
          </w:tcPr>
          <w:p w14:paraId="2B20CE25"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hAnsi="Times New Roman"/>
                <w:b/>
                <w:sz w:val="18"/>
                <w:szCs w:val="18"/>
              </w:rPr>
              <w:t>Раздел «Общественный транспорт»</w:t>
            </w:r>
          </w:p>
        </w:tc>
      </w:tr>
      <w:tr w:rsidR="00410A2A" w:rsidRPr="009247FF" w14:paraId="697F662C" w14:textId="77777777" w:rsidTr="00D03AB2">
        <w:tc>
          <w:tcPr>
            <w:tcW w:w="5000" w:type="pct"/>
            <w:gridSpan w:val="14"/>
            <w:shd w:val="clear" w:color="auto" w:fill="auto"/>
            <w:vAlign w:val="center"/>
          </w:tcPr>
          <w:p w14:paraId="6E8E7084"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hAnsi="Times New Roman"/>
                <w:b/>
                <w:sz w:val="18"/>
                <w:szCs w:val="18"/>
              </w:rPr>
              <w:t>Задача 6.1. Развитие общественного транспорта как одной из основ устойчивой городской среды, создание комфортных и безопасных условий для передвижения людей в городе и между населенными пунктами</w:t>
            </w:r>
          </w:p>
        </w:tc>
      </w:tr>
      <w:tr w:rsidR="00410A2A" w:rsidRPr="009247FF" w14:paraId="509AC5FE" w14:textId="77777777" w:rsidTr="004C0A41">
        <w:tc>
          <w:tcPr>
            <w:tcW w:w="180" w:type="pct"/>
            <w:shd w:val="clear" w:color="auto" w:fill="auto"/>
            <w:vAlign w:val="center"/>
          </w:tcPr>
          <w:p w14:paraId="577F8751" w14:textId="77777777" w:rsidR="00410A2A" w:rsidRPr="009247FF" w:rsidRDefault="00410A2A" w:rsidP="00410A2A">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6.1.1.</w:t>
            </w:r>
          </w:p>
        </w:tc>
        <w:tc>
          <w:tcPr>
            <w:tcW w:w="672" w:type="pct"/>
            <w:shd w:val="clear" w:color="auto" w:fill="auto"/>
          </w:tcPr>
          <w:p w14:paraId="52770664" w14:textId="77777777" w:rsidR="00410A2A" w:rsidRPr="009247FF" w:rsidRDefault="00410A2A" w:rsidP="00410A2A">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единого оператора общественного транспорта на территории Курской области</w:t>
            </w:r>
          </w:p>
        </w:tc>
        <w:tc>
          <w:tcPr>
            <w:tcW w:w="405" w:type="pct"/>
          </w:tcPr>
          <w:p w14:paraId="3B3D0D9C" w14:textId="77777777" w:rsidR="00410A2A" w:rsidRPr="009247FF" w:rsidRDefault="00410A2A" w:rsidP="00410A2A">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00B56BE2" w:rsidRPr="009247FF">
              <w:rPr>
                <w:rFonts w:ascii="Times New Roman" w:hAnsi="Times New Roman" w:cs="Times New Roman"/>
                <w:color w:val="020C22"/>
                <w:sz w:val="18"/>
                <w:szCs w:val="18"/>
              </w:rPr>
              <w:t>-</w:t>
            </w:r>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транспорт</w:t>
            </w:r>
            <w:r w:rsidR="00B56BE2" w:rsidRPr="009247FF">
              <w:rPr>
                <w:rFonts w:ascii="Times New Roman" w:hAnsi="Times New Roman" w:cs="Times New Roman"/>
                <w:color w:val="020C22"/>
                <w:sz w:val="18"/>
                <w:szCs w:val="18"/>
              </w:rPr>
              <w:t>-</w:t>
            </w:r>
            <w:r w:rsidRPr="009247FF">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303FE700"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2021-2022 годы</w:t>
            </w:r>
          </w:p>
        </w:tc>
        <w:tc>
          <w:tcPr>
            <w:tcW w:w="458" w:type="pct"/>
          </w:tcPr>
          <w:p w14:paraId="1E8DAFDD" w14:textId="77777777" w:rsidR="00410A2A" w:rsidRPr="009247FF" w:rsidRDefault="00410A2A" w:rsidP="00410A2A">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3CA061FD" w14:textId="77777777" w:rsidR="00410A2A" w:rsidRPr="009247FF" w:rsidRDefault="00410A2A" w:rsidP="00410A2A">
            <w:pPr>
              <w:pStyle w:val="ad"/>
              <w:shd w:val="clear" w:color="auto" w:fill="FFFFFF"/>
              <w:spacing w:before="0" w:beforeAutospacing="0" w:after="0"/>
              <w:jc w:val="both"/>
              <w:rPr>
                <w:b/>
                <w:color w:val="212529"/>
                <w:sz w:val="18"/>
                <w:szCs w:val="18"/>
              </w:rPr>
            </w:pPr>
            <w:r w:rsidRPr="009247FF">
              <w:rPr>
                <w:b/>
                <w:color w:val="212529"/>
                <w:sz w:val="18"/>
                <w:szCs w:val="18"/>
              </w:rPr>
              <w:t>Мероприятие выполнено.</w:t>
            </w:r>
          </w:p>
          <w:p w14:paraId="6FDC034B" w14:textId="77777777" w:rsidR="00410A2A" w:rsidRPr="009247FF" w:rsidRDefault="00410A2A" w:rsidP="00410A2A">
            <w:pPr>
              <w:pStyle w:val="ad"/>
              <w:shd w:val="clear" w:color="auto" w:fill="FFFFFF"/>
              <w:spacing w:before="0" w:beforeAutospacing="0" w:after="0"/>
              <w:jc w:val="both"/>
              <w:rPr>
                <w:sz w:val="18"/>
                <w:szCs w:val="18"/>
              </w:rPr>
            </w:pPr>
            <w:r w:rsidRPr="009247FF">
              <w:rPr>
                <w:sz w:val="18"/>
                <w:szCs w:val="18"/>
              </w:rPr>
              <w:t>На базе областного казенного учреждения «Центр транспортных услуг» (организатор перевозок на территории г. Курска) создан центр мониторинга общественного транспорта, который обеспечивает следующий функционал: мониторинг работ общественного транспорта, колл-центр, контрольно-ревизионная служба</w:t>
            </w:r>
          </w:p>
        </w:tc>
        <w:tc>
          <w:tcPr>
            <w:tcW w:w="1580" w:type="pct"/>
            <w:gridSpan w:val="7"/>
            <w:shd w:val="clear" w:color="auto" w:fill="auto"/>
          </w:tcPr>
          <w:p w14:paraId="66775306" w14:textId="77777777" w:rsidR="00410A2A" w:rsidRPr="009247FF" w:rsidRDefault="00410A2A" w:rsidP="00410A2A">
            <w:pPr>
              <w:widowControl w:val="0"/>
              <w:spacing w:after="0" w:line="240" w:lineRule="auto"/>
              <w:rPr>
                <w:rFonts w:ascii="Times New Roman" w:hAnsi="Times New Roman"/>
                <w:sz w:val="18"/>
                <w:szCs w:val="18"/>
              </w:rPr>
            </w:pPr>
            <w:r w:rsidRPr="009247FF">
              <w:rPr>
                <w:rFonts w:ascii="Times New Roman" w:hAnsi="Times New Roman"/>
                <w:sz w:val="18"/>
                <w:szCs w:val="18"/>
              </w:rPr>
              <w:t>Центр создан и запущен в эксплуатацию</w:t>
            </w:r>
          </w:p>
          <w:p w14:paraId="0AB8F3E9" w14:textId="77777777" w:rsidR="00410A2A" w:rsidRPr="009247FF" w:rsidRDefault="00410A2A" w:rsidP="00410A2A">
            <w:pPr>
              <w:widowControl w:val="0"/>
              <w:spacing w:after="0" w:line="240" w:lineRule="auto"/>
              <w:rPr>
                <w:rFonts w:ascii="Times New Roman" w:hAnsi="Times New Roman" w:cs="Times New Roman"/>
                <w:sz w:val="18"/>
                <w:szCs w:val="18"/>
              </w:rPr>
            </w:pPr>
          </w:p>
        </w:tc>
        <w:tc>
          <w:tcPr>
            <w:tcW w:w="312" w:type="pct"/>
          </w:tcPr>
          <w:p w14:paraId="7471E63E" w14:textId="77777777" w:rsidR="00410A2A" w:rsidRPr="009247FF" w:rsidRDefault="00410A2A" w:rsidP="00410A2A">
            <w:pPr>
              <w:widowControl w:val="0"/>
              <w:spacing w:after="0" w:line="240" w:lineRule="auto"/>
              <w:rPr>
                <w:rFonts w:ascii="Times New Roman" w:hAnsi="Times New Roman" w:cs="Times New Roman"/>
                <w:sz w:val="18"/>
                <w:szCs w:val="18"/>
              </w:rPr>
            </w:pPr>
          </w:p>
        </w:tc>
      </w:tr>
      <w:tr w:rsidR="00410A2A" w:rsidRPr="009247FF" w14:paraId="30B7443C" w14:textId="77777777" w:rsidTr="004C0A41">
        <w:tc>
          <w:tcPr>
            <w:tcW w:w="180" w:type="pct"/>
            <w:shd w:val="clear" w:color="auto" w:fill="auto"/>
            <w:vAlign w:val="center"/>
          </w:tcPr>
          <w:p w14:paraId="5CAA89A6" w14:textId="77777777" w:rsidR="00410A2A" w:rsidRPr="009247FF" w:rsidRDefault="00410A2A" w:rsidP="00410A2A">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6.1.2.</w:t>
            </w:r>
          </w:p>
        </w:tc>
        <w:tc>
          <w:tcPr>
            <w:tcW w:w="672" w:type="pct"/>
            <w:shd w:val="clear" w:color="auto" w:fill="auto"/>
          </w:tcPr>
          <w:p w14:paraId="156F801F" w14:textId="77777777" w:rsidR="00410A2A" w:rsidRPr="009247FF" w:rsidRDefault="00410A2A" w:rsidP="00410A2A">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Разработка проекта создания системы скоростного общественного транспорта в Курской агломерации </w:t>
            </w:r>
          </w:p>
        </w:tc>
        <w:tc>
          <w:tcPr>
            <w:tcW w:w="405" w:type="pct"/>
            <w:shd w:val="clear" w:color="auto" w:fill="auto"/>
          </w:tcPr>
          <w:p w14:paraId="7192DE6E" w14:textId="77777777" w:rsidR="00410A2A" w:rsidRPr="009247FF"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A6C1281"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2022-2024 годы</w:t>
            </w:r>
          </w:p>
        </w:tc>
        <w:tc>
          <w:tcPr>
            <w:tcW w:w="458" w:type="pct"/>
          </w:tcPr>
          <w:p w14:paraId="0F0EB21D"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41D3AE71" w14:textId="77777777" w:rsidR="00410A2A" w:rsidRPr="009247FF" w:rsidRDefault="00410A2A" w:rsidP="00410A2A">
            <w:pPr>
              <w:pStyle w:val="ad"/>
              <w:shd w:val="clear" w:color="auto" w:fill="FFFFFF"/>
              <w:spacing w:before="0" w:beforeAutospacing="0" w:after="0"/>
              <w:jc w:val="both"/>
              <w:rPr>
                <w:b/>
                <w:bCs/>
                <w:color w:val="212529"/>
                <w:sz w:val="18"/>
                <w:szCs w:val="18"/>
              </w:rPr>
            </w:pPr>
            <w:r w:rsidRPr="009247FF">
              <w:rPr>
                <w:b/>
                <w:bCs/>
                <w:color w:val="212529"/>
                <w:sz w:val="18"/>
                <w:szCs w:val="18"/>
              </w:rPr>
              <w:t>Планируется в последующие годы</w:t>
            </w:r>
          </w:p>
        </w:tc>
        <w:tc>
          <w:tcPr>
            <w:tcW w:w="879" w:type="pct"/>
            <w:gridSpan w:val="4"/>
            <w:shd w:val="clear" w:color="auto" w:fill="auto"/>
          </w:tcPr>
          <w:p w14:paraId="70D80FD2" w14:textId="77777777" w:rsidR="00410A2A" w:rsidRPr="009247FF" w:rsidRDefault="00410A2A" w:rsidP="00410A2A">
            <w:pPr>
              <w:widowControl w:val="0"/>
              <w:spacing w:after="0" w:line="240" w:lineRule="auto"/>
              <w:jc w:val="both"/>
              <w:rPr>
                <w:rFonts w:ascii="Times New Roman" w:hAnsi="Times New Roman"/>
                <w:sz w:val="18"/>
                <w:szCs w:val="18"/>
              </w:rPr>
            </w:pPr>
            <w:r w:rsidRPr="009247FF">
              <w:rPr>
                <w:rFonts w:ascii="Times New Roman" w:hAnsi="Times New Roman" w:cs="Times New Roman"/>
                <w:sz w:val="18"/>
                <w:szCs w:val="18"/>
              </w:rPr>
              <w:t>Проект разработан и утвержден</w:t>
            </w:r>
          </w:p>
        </w:tc>
        <w:tc>
          <w:tcPr>
            <w:tcW w:w="316" w:type="pct"/>
            <w:gridSpan w:val="2"/>
          </w:tcPr>
          <w:p w14:paraId="2BE3E546" w14:textId="77777777" w:rsidR="00410A2A" w:rsidRPr="009247FF" w:rsidRDefault="00410A2A" w:rsidP="00410A2A">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60DF7D2D" w14:textId="77777777" w:rsidR="00410A2A" w:rsidRPr="009247FF" w:rsidRDefault="00410A2A" w:rsidP="00410A2A">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78D223E0" w14:textId="77777777" w:rsidR="00410A2A" w:rsidRPr="009247FF" w:rsidRDefault="00410A2A" w:rsidP="00410A2A">
            <w:pPr>
              <w:widowControl w:val="0"/>
              <w:spacing w:after="0" w:line="240" w:lineRule="auto"/>
              <w:rPr>
                <w:rFonts w:ascii="Times New Roman" w:hAnsi="Times New Roman" w:cs="Times New Roman"/>
                <w:sz w:val="18"/>
                <w:szCs w:val="18"/>
              </w:rPr>
            </w:pPr>
          </w:p>
        </w:tc>
      </w:tr>
      <w:tr w:rsidR="00410A2A" w:rsidRPr="009247FF" w14:paraId="35D66BE8" w14:textId="77777777" w:rsidTr="004C0A41">
        <w:tc>
          <w:tcPr>
            <w:tcW w:w="180" w:type="pct"/>
            <w:shd w:val="clear" w:color="auto" w:fill="auto"/>
            <w:vAlign w:val="center"/>
          </w:tcPr>
          <w:p w14:paraId="01C16F04" w14:textId="77777777" w:rsidR="00410A2A" w:rsidRPr="009247FF" w:rsidRDefault="00410A2A" w:rsidP="00410A2A">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6.1.3.</w:t>
            </w:r>
          </w:p>
        </w:tc>
        <w:tc>
          <w:tcPr>
            <w:tcW w:w="672" w:type="pct"/>
            <w:shd w:val="clear" w:color="auto" w:fill="auto"/>
          </w:tcPr>
          <w:p w14:paraId="74CCAF49" w14:textId="77777777" w:rsidR="00410A2A" w:rsidRPr="009247FF" w:rsidRDefault="00410A2A" w:rsidP="00410A2A">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Развитие транспортной инфраструктуры </w:t>
            </w:r>
          </w:p>
        </w:tc>
        <w:tc>
          <w:tcPr>
            <w:tcW w:w="405" w:type="pct"/>
          </w:tcPr>
          <w:p w14:paraId="6B6D849F" w14:textId="77777777" w:rsidR="00410A2A" w:rsidRPr="009247FF" w:rsidRDefault="00410A2A" w:rsidP="00410A2A">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00B56BE2" w:rsidRPr="009247FF">
              <w:rPr>
                <w:rFonts w:ascii="Times New Roman" w:hAnsi="Times New Roman" w:cs="Times New Roman"/>
                <w:color w:val="020C22"/>
                <w:sz w:val="18"/>
                <w:szCs w:val="18"/>
              </w:rPr>
              <w:t>-</w:t>
            </w:r>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w:t>
            </w:r>
            <w:r w:rsidRPr="009247FF">
              <w:rPr>
                <w:rFonts w:ascii="Times New Roman" w:hAnsi="Times New Roman" w:cs="Times New Roman"/>
                <w:color w:val="020C22"/>
                <w:sz w:val="18"/>
                <w:szCs w:val="18"/>
              </w:rPr>
              <w:lastRenderedPageBreak/>
              <w:t>области «Развитие транспорт</w:t>
            </w:r>
            <w:r w:rsidR="00B56BE2" w:rsidRPr="009247FF">
              <w:rPr>
                <w:rFonts w:ascii="Times New Roman" w:hAnsi="Times New Roman" w:cs="Times New Roman"/>
                <w:color w:val="020C22"/>
                <w:sz w:val="18"/>
                <w:szCs w:val="18"/>
              </w:rPr>
              <w:t>-</w:t>
            </w:r>
            <w:r w:rsidRPr="009247FF">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6385B754" w14:textId="77777777" w:rsidR="00410A2A" w:rsidRPr="009247FF" w:rsidRDefault="00410A2A" w:rsidP="00410A2A">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1BD6FD31" w14:textId="77777777" w:rsidR="00410A2A" w:rsidRPr="009247FF" w:rsidRDefault="00410A2A" w:rsidP="00410A2A">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w:t>
            </w:r>
            <w:r w:rsidRPr="009247FF">
              <w:rPr>
                <w:rFonts w:ascii="Times New Roman" w:hAnsi="Times New Roman" w:cs="Times New Roman"/>
                <w:sz w:val="18"/>
                <w:szCs w:val="18"/>
              </w:rPr>
              <w:lastRenderedPageBreak/>
              <w:t xml:space="preserve">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21BBF4F4" w14:textId="77777777" w:rsidR="00410A2A" w:rsidRPr="009247FF"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42B0F84D" w14:textId="44CB1C5B" w:rsidR="00410A2A" w:rsidRPr="009247FF" w:rsidRDefault="00410A2A" w:rsidP="00410A2A">
            <w:pPr>
              <w:spacing w:after="0" w:line="240" w:lineRule="auto"/>
              <w:jc w:val="both"/>
              <w:rPr>
                <w:rFonts w:ascii="Times New Roman" w:hAnsi="Times New Roman"/>
                <w:sz w:val="18"/>
                <w:szCs w:val="18"/>
              </w:rPr>
            </w:pPr>
            <w:r w:rsidRPr="009247FF">
              <w:rPr>
                <w:rFonts w:ascii="Times New Roman" w:hAnsi="Times New Roman"/>
                <w:sz w:val="18"/>
                <w:szCs w:val="18"/>
              </w:rPr>
              <w:t xml:space="preserve">Транспортное обслуживание населения автомобильным транспортом обеспечивалось </w:t>
            </w:r>
            <w:r w:rsidR="008F3276" w:rsidRPr="009247FF">
              <w:rPr>
                <w:rFonts w:ascii="Times New Roman" w:hAnsi="Times New Roman"/>
                <w:sz w:val="18"/>
                <w:szCs w:val="18"/>
              </w:rPr>
              <w:t>30</w:t>
            </w:r>
            <w:r w:rsidRPr="009247FF">
              <w:rPr>
                <w:rFonts w:ascii="Times New Roman" w:hAnsi="Times New Roman"/>
                <w:sz w:val="18"/>
                <w:szCs w:val="18"/>
              </w:rPr>
              <w:t xml:space="preserve"> </w:t>
            </w:r>
            <w:r w:rsidRPr="009247FF">
              <w:rPr>
                <w:rFonts w:ascii="Times New Roman" w:hAnsi="Times New Roman"/>
                <w:sz w:val="18"/>
                <w:szCs w:val="18"/>
              </w:rPr>
              <w:lastRenderedPageBreak/>
              <w:t xml:space="preserve">транспортными предприятиями и индивидуальными предпринимателями по </w:t>
            </w:r>
            <w:r w:rsidR="008F3276" w:rsidRPr="009247FF">
              <w:rPr>
                <w:rFonts w:ascii="Times New Roman" w:hAnsi="Times New Roman"/>
                <w:sz w:val="18"/>
                <w:szCs w:val="18"/>
              </w:rPr>
              <w:t>208</w:t>
            </w:r>
            <w:r w:rsidRPr="009247FF">
              <w:rPr>
                <w:rFonts w:ascii="Times New Roman" w:hAnsi="Times New Roman"/>
                <w:sz w:val="18"/>
                <w:szCs w:val="18"/>
              </w:rPr>
              <w:t xml:space="preserve"> регулярным межмуниципальным маршрутам (из них 37 маршрутов сезонных перевозок к садово-огородным участкам) более чем 360 единицами транспортных средств различного класса вместимости. </w:t>
            </w:r>
          </w:p>
          <w:p w14:paraId="1A327CA3" w14:textId="77777777" w:rsidR="00410A2A" w:rsidRPr="009247FF" w:rsidRDefault="00410A2A" w:rsidP="00410A2A">
            <w:pPr>
              <w:pStyle w:val="ad"/>
              <w:shd w:val="clear" w:color="auto" w:fill="FFFFFF"/>
              <w:spacing w:before="0" w:beforeAutospacing="0" w:after="0"/>
              <w:jc w:val="both"/>
              <w:rPr>
                <w:sz w:val="18"/>
                <w:szCs w:val="18"/>
              </w:rPr>
            </w:pPr>
            <w:r w:rsidRPr="009247FF">
              <w:rPr>
                <w:sz w:val="18"/>
                <w:szCs w:val="18"/>
              </w:rPr>
              <w:t>15 августа 2022 года между Курской областью и ООО «</w:t>
            </w:r>
            <w:proofErr w:type="spellStart"/>
            <w:r w:rsidRPr="009247FF">
              <w:rPr>
                <w:sz w:val="18"/>
                <w:szCs w:val="18"/>
              </w:rPr>
              <w:t>Мовиста</w:t>
            </w:r>
            <w:proofErr w:type="spellEnd"/>
            <w:r w:rsidRPr="009247FF">
              <w:rPr>
                <w:sz w:val="18"/>
                <w:szCs w:val="18"/>
              </w:rPr>
              <w:t xml:space="preserve"> Регионы Курск» заключено концессионное соглашение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Основные показатели проекта: общий бюджет – 12,9 млрд рублей; реконструкция путей – 42,6 км одиночного пути; реконструкция тяговых подстанций – 8 ед.; реконструкция депо – 1 шт.; закупка односекционных вагонов – 22 ед. Инвестиционная фаза – до 31.12.2024. Срок проекта – 25 лет.</w:t>
            </w:r>
          </w:p>
          <w:p w14:paraId="1DE44AD0" w14:textId="6FE162DC" w:rsidR="00410A2A" w:rsidRPr="009247FF" w:rsidRDefault="00410A2A" w:rsidP="00410A2A">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w:t>
            </w:r>
            <w:r w:rsidR="008F3276" w:rsidRPr="009247FF">
              <w:rPr>
                <w:rFonts w:ascii="Times New Roman" w:hAnsi="Times New Roman" w:cs="Times New Roman"/>
                <w:sz w:val="18"/>
                <w:szCs w:val="18"/>
              </w:rPr>
              <w:t>3</w:t>
            </w:r>
            <w:r w:rsidRPr="009247FF">
              <w:rPr>
                <w:rFonts w:ascii="Times New Roman" w:hAnsi="Times New Roman" w:cs="Times New Roman"/>
                <w:sz w:val="18"/>
                <w:szCs w:val="18"/>
              </w:rPr>
              <w:t xml:space="preserve"> году в г. Курск поставлен</w:t>
            </w:r>
            <w:r w:rsidR="008F3276" w:rsidRPr="009247FF">
              <w:rPr>
                <w:rFonts w:ascii="Times New Roman" w:hAnsi="Times New Roman" w:cs="Times New Roman"/>
                <w:sz w:val="18"/>
                <w:szCs w:val="18"/>
              </w:rPr>
              <w:t xml:space="preserve">ы 8 </w:t>
            </w:r>
            <w:r w:rsidRPr="009247FF">
              <w:rPr>
                <w:rFonts w:ascii="Times New Roman" w:hAnsi="Times New Roman" w:cs="Times New Roman"/>
                <w:sz w:val="18"/>
                <w:szCs w:val="18"/>
              </w:rPr>
              <w:t>трамвайны</w:t>
            </w:r>
            <w:r w:rsidR="008F3276" w:rsidRPr="009247FF">
              <w:rPr>
                <w:rFonts w:ascii="Times New Roman" w:hAnsi="Times New Roman" w:cs="Times New Roman"/>
                <w:sz w:val="18"/>
                <w:szCs w:val="18"/>
              </w:rPr>
              <w:t>х</w:t>
            </w:r>
            <w:r w:rsidRPr="009247FF">
              <w:rPr>
                <w:rFonts w:ascii="Times New Roman" w:hAnsi="Times New Roman" w:cs="Times New Roman"/>
                <w:sz w:val="18"/>
                <w:szCs w:val="18"/>
              </w:rPr>
              <w:t xml:space="preserve"> вагон</w:t>
            </w:r>
            <w:r w:rsidR="008F3276" w:rsidRPr="009247FF">
              <w:rPr>
                <w:rFonts w:ascii="Times New Roman" w:hAnsi="Times New Roman" w:cs="Times New Roman"/>
                <w:sz w:val="18"/>
                <w:szCs w:val="18"/>
              </w:rPr>
              <w:t>ов</w:t>
            </w:r>
            <w:r w:rsidRPr="009247FF">
              <w:rPr>
                <w:rFonts w:ascii="Times New Roman" w:hAnsi="Times New Roman" w:cs="Times New Roman"/>
                <w:sz w:val="18"/>
                <w:szCs w:val="18"/>
              </w:rPr>
              <w:t xml:space="preserve">, </w:t>
            </w:r>
            <w:r w:rsidR="008F3276" w:rsidRPr="009247FF">
              <w:rPr>
                <w:rFonts w:ascii="Times New Roman" w:hAnsi="Times New Roman" w:cs="Times New Roman"/>
                <w:sz w:val="18"/>
                <w:szCs w:val="18"/>
              </w:rPr>
              <w:t>проведена реконструкция 12 км одиночного пути</w:t>
            </w:r>
          </w:p>
        </w:tc>
        <w:tc>
          <w:tcPr>
            <w:tcW w:w="879" w:type="pct"/>
            <w:gridSpan w:val="4"/>
            <w:shd w:val="clear" w:color="auto" w:fill="auto"/>
          </w:tcPr>
          <w:p w14:paraId="5A16DFFB" w14:textId="77777777" w:rsidR="00410A2A" w:rsidRPr="009247FF" w:rsidRDefault="00410A2A" w:rsidP="00410A2A">
            <w:pPr>
              <w:widowControl w:val="0"/>
              <w:spacing w:after="0" w:line="240" w:lineRule="auto"/>
              <w:jc w:val="both"/>
              <w:rPr>
                <w:rFonts w:ascii="Times New Roman" w:hAnsi="Times New Roman"/>
                <w:sz w:val="18"/>
                <w:szCs w:val="18"/>
              </w:rPr>
            </w:pPr>
            <w:r w:rsidRPr="009247FF">
              <w:rPr>
                <w:rFonts w:ascii="Times New Roman" w:hAnsi="Times New Roman"/>
                <w:sz w:val="18"/>
                <w:szCs w:val="18"/>
              </w:rPr>
              <w:lastRenderedPageBreak/>
              <w:t>Повышение средней маршрутной скорости общественного транспорта.</w:t>
            </w:r>
          </w:p>
          <w:p w14:paraId="3A9B98E5" w14:textId="77777777" w:rsidR="00410A2A" w:rsidRPr="009247FF" w:rsidRDefault="00410A2A" w:rsidP="00410A2A">
            <w:pPr>
              <w:widowControl w:val="0"/>
              <w:spacing w:after="0" w:line="240" w:lineRule="auto"/>
              <w:jc w:val="both"/>
              <w:rPr>
                <w:rFonts w:ascii="Times New Roman" w:hAnsi="Times New Roman"/>
                <w:sz w:val="18"/>
                <w:szCs w:val="18"/>
              </w:rPr>
            </w:pPr>
            <w:r w:rsidRPr="009247FF">
              <w:rPr>
                <w:rFonts w:ascii="Times New Roman" w:hAnsi="Times New Roman"/>
                <w:sz w:val="18"/>
                <w:szCs w:val="18"/>
              </w:rPr>
              <w:t xml:space="preserve">Обеспечение безопасности </w:t>
            </w:r>
            <w:r w:rsidRPr="009247FF">
              <w:rPr>
                <w:rFonts w:ascii="Times New Roman" w:hAnsi="Times New Roman"/>
                <w:sz w:val="18"/>
                <w:szCs w:val="18"/>
              </w:rPr>
              <w:lastRenderedPageBreak/>
              <w:t>дорожного движения.</w:t>
            </w:r>
          </w:p>
          <w:p w14:paraId="7E455491" w14:textId="77777777" w:rsidR="00410A2A" w:rsidRPr="009247FF" w:rsidRDefault="00410A2A" w:rsidP="00410A2A">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t>Повышение качества транспортных услуг</w:t>
            </w:r>
          </w:p>
        </w:tc>
        <w:tc>
          <w:tcPr>
            <w:tcW w:w="316" w:type="pct"/>
            <w:gridSpan w:val="2"/>
          </w:tcPr>
          <w:p w14:paraId="44CA348A" w14:textId="77777777" w:rsidR="00410A2A" w:rsidRPr="009247FF" w:rsidRDefault="00410A2A" w:rsidP="00410A2A">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lastRenderedPageBreak/>
              <w:t>-</w:t>
            </w:r>
          </w:p>
        </w:tc>
        <w:tc>
          <w:tcPr>
            <w:tcW w:w="385" w:type="pct"/>
          </w:tcPr>
          <w:p w14:paraId="1C4E6156" w14:textId="77777777" w:rsidR="00410A2A" w:rsidRPr="009247FF" w:rsidRDefault="00410A2A" w:rsidP="00410A2A">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05F8D37F" w14:textId="77777777" w:rsidR="00410A2A" w:rsidRPr="009247FF" w:rsidRDefault="00410A2A" w:rsidP="00410A2A">
            <w:pPr>
              <w:widowControl w:val="0"/>
              <w:spacing w:after="0" w:line="240" w:lineRule="auto"/>
              <w:rPr>
                <w:rFonts w:ascii="Times New Roman" w:hAnsi="Times New Roman" w:cs="Times New Roman"/>
                <w:sz w:val="18"/>
                <w:szCs w:val="18"/>
              </w:rPr>
            </w:pPr>
          </w:p>
        </w:tc>
      </w:tr>
      <w:tr w:rsidR="00E343BD" w:rsidRPr="009247FF" w14:paraId="4887E11B" w14:textId="77777777" w:rsidTr="004C0A41">
        <w:tc>
          <w:tcPr>
            <w:tcW w:w="180" w:type="pct"/>
            <w:shd w:val="clear" w:color="auto" w:fill="auto"/>
            <w:vAlign w:val="center"/>
          </w:tcPr>
          <w:p w14:paraId="7DF662AB"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6.1.4.</w:t>
            </w:r>
          </w:p>
        </w:tc>
        <w:tc>
          <w:tcPr>
            <w:tcW w:w="672" w:type="pct"/>
            <w:shd w:val="clear" w:color="auto" w:fill="auto"/>
          </w:tcPr>
          <w:p w14:paraId="70342D95"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Создание эффективно функционирующего транспортного каркаса </w:t>
            </w:r>
            <w:r w:rsidRPr="009247FF">
              <w:rPr>
                <w:rFonts w:ascii="Times New Roman" w:hAnsi="Times New Roman"/>
                <w:sz w:val="18"/>
                <w:szCs w:val="18"/>
              </w:rPr>
              <w:lastRenderedPageBreak/>
              <w:t>Курской агломерации на основе линий скоростного экологически чистого общественного транспорта</w:t>
            </w:r>
          </w:p>
        </w:tc>
        <w:tc>
          <w:tcPr>
            <w:tcW w:w="405" w:type="pct"/>
          </w:tcPr>
          <w:p w14:paraId="1CC5A9E3" w14:textId="77777777" w:rsidR="00E343BD" w:rsidRPr="009247FF" w:rsidRDefault="00E343BD" w:rsidP="00E343BD">
            <w:pPr>
              <w:widowControl w:val="0"/>
              <w:spacing w:after="0" w:line="240" w:lineRule="auto"/>
              <w:rPr>
                <w:rFonts w:ascii="Times New Roman" w:hAnsi="Times New Roman" w:cs="Times New Roman"/>
                <w:color w:val="020C22"/>
                <w:sz w:val="18"/>
                <w:szCs w:val="18"/>
              </w:rPr>
            </w:pPr>
            <w:r w:rsidRPr="009247FF">
              <w:rPr>
                <w:rFonts w:ascii="Times New Roman" w:hAnsi="Times New Roman" w:cs="Times New Roman"/>
                <w:color w:val="020C22"/>
                <w:sz w:val="18"/>
                <w:szCs w:val="18"/>
              </w:rPr>
              <w:lastRenderedPageBreak/>
              <w:t xml:space="preserve">Государственная программа </w:t>
            </w:r>
            <w:r w:rsidRPr="009247FF">
              <w:rPr>
                <w:rFonts w:ascii="Times New Roman" w:hAnsi="Times New Roman" w:cs="Times New Roman"/>
                <w:color w:val="020C22"/>
                <w:sz w:val="18"/>
                <w:szCs w:val="18"/>
              </w:rPr>
              <w:lastRenderedPageBreak/>
              <w:t>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66132D93"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2023-2030 годы</w:t>
            </w:r>
          </w:p>
        </w:tc>
        <w:tc>
          <w:tcPr>
            <w:tcW w:w="458" w:type="pct"/>
          </w:tcPr>
          <w:p w14:paraId="08C83E8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w:t>
            </w:r>
            <w:r w:rsidRPr="009247FF">
              <w:rPr>
                <w:rFonts w:ascii="Times New Roman" w:hAnsi="Times New Roman" w:cs="Times New Roman"/>
                <w:sz w:val="18"/>
                <w:szCs w:val="18"/>
              </w:rPr>
              <w:lastRenderedPageBreak/>
              <w:t>дорог Курской области, органы местного самоуправления Курской области</w:t>
            </w:r>
          </w:p>
        </w:tc>
        <w:tc>
          <w:tcPr>
            <w:tcW w:w="990" w:type="pct"/>
          </w:tcPr>
          <w:p w14:paraId="4FA9A4DA" w14:textId="77777777" w:rsidR="008F3276" w:rsidRPr="009247FF" w:rsidRDefault="008F3276" w:rsidP="00E343BD">
            <w:pPr>
              <w:autoSpaceDE w:val="0"/>
              <w:autoSpaceDN w:val="0"/>
              <w:adjustRightInd w:val="0"/>
              <w:spacing w:after="0" w:line="240" w:lineRule="auto"/>
              <w:jc w:val="both"/>
              <w:rPr>
                <w:rFonts w:ascii="Times New Roman" w:hAnsi="Times New Roman" w:cs="Times New Roman"/>
                <w:sz w:val="18"/>
                <w:szCs w:val="18"/>
              </w:rPr>
            </w:pPr>
            <w:r w:rsidRPr="009247FF">
              <w:rPr>
                <w:rFonts w:ascii="Times New Roman" w:hAnsi="Times New Roman" w:cs="Times New Roman"/>
                <w:b/>
                <w:bCs/>
                <w:sz w:val="18"/>
                <w:szCs w:val="18"/>
              </w:rPr>
              <w:lastRenderedPageBreak/>
              <w:t>Планируется в последующие годы</w:t>
            </w:r>
            <w:r w:rsidRPr="009247FF">
              <w:rPr>
                <w:rFonts w:ascii="Times New Roman" w:hAnsi="Times New Roman" w:cs="Times New Roman"/>
                <w:sz w:val="18"/>
                <w:szCs w:val="18"/>
              </w:rPr>
              <w:t>.</w:t>
            </w:r>
          </w:p>
          <w:p w14:paraId="051306D4" w14:textId="2710EEE6" w:rsidR="00E343BD" w:rsidRPr="009247FF" w:rsidRDefault="008F3276" w:rsidP="00E343BD">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sz w:val="18"/>
                <w:szCs w:val="18"/>
              </w:rPr>
              <w:t xml:space="preserve">По итогам окончания инвестиционной фазы </w:t>
            </w:r>
            <w:r w:rsidRPr="009247FF">
              <w:rPr>
                <w:rFonts w:ascii="Times New Roman" w:hAnsi="Times New Roman" w:cs="Times New Roman"/>
                <w:sz w:val="18"/>
                <w:szCs w:val="18"/>
              </w:rPr>
              <w:lastRenderedPageBreak/>
              <w:t>концессионного соглашения</w:t>
            </w:r>
          </w:p>
        </w:tc>
        <w:tc>
          <w:tcPr>
            <w:tcW w:w="879" w:type="pct"/>
            <w:gridSpan w:val="4"/>
            <w:shd w:val="clear" w:color="auto" w:fill="auto"/>
          </w:tcPr>
          <w:p w14:paraId="652CF9B6" w14:textId="77777777" w:rsidR="008F3276" w:rsidRPr="009247FF" w:rsidRDefault="008F3276" w:rsidP="008F3276">
            <w:pPr>
              <w:widowControl w:val="0"/>
              <w:spacing w:after="0" w:line="240" w:lineRule="auto"/>
              <w:jc w:val="both"/>
              <w:rPr>
                <w:rFonts w:ascii="Times New Roman" w:hAnsi="Times New Roman"/>
                <w:sz w:val="18"/>
                <w:szCs w:val="18"/>
              </w:rPr>
            </w:pPr>
            <w:r w:rsidRPr="009247FF">
              <w:rPr>
                <w:rFonts w:ascii="Times New Roman" w:hAnsi="Times New Roman"/>
                <w:sz w:val="18"/>
                <w:szCs w:val="18"/>
              </w:rPr>
              <w:lastRenderedPageBreak/>
              <w:t>Повышение средней маршрутной скорости общественного транспорта.</w:t>
            </w:r>
          </w:p>
          <w:p w14:paraId="0974BA20" w14:textId="77777777" w:rsidR="008F3276" w:rsidRPr="009247FF" w:rsidRDefault="008F3276" w:rsidP="008F3276">
            <w:pPr>
              <w:widowControl w:val="0"/>
              <w:spacing w:after="0" w:line="240" w:lineRule="auto"/>
              <w:jc w:val="both"/>
              <w:rPr>
                <w:rFonts w:ascii="Times New Roman" w:hAnsi="Times New Roman"/>
                <w:sz w:val="18"/>
                <w:szCs w:val="18"/>
              </w:rPr>
            </w:pPr>
            <w:r w:rsidRPr="009247FF">
              <w:rPr>
                <w:rFonts w:ascii="Times New Roman" w:hAnsi="Times New Roman"/>
                <w:sz w:val="18"/>
                <w:szCs w:val="18"/>
              </w:rPr>
              <w:lastRenderedPageBreak/>
              <w:t>Обеспечение безопасности дорожного движения.</w:t>
            </w:r>
          </w:p>
          <w:p w14:paraId="2931C4BE" w14:textId="77777777" w:rsidR="00E343BD" w:rsidRPr="009247FF" w:rsidRDefault="008F3276" w:rsidP="008F3276">
            <w:pPr>
              <w:widowControl w:val="0"/>
              <w:spacing w:after="0" w:line="240" w:lineRule="auto"/>
              <w:jc w:val="both"/>
              <w:rPr>
                <w:rFonts w:ascii="Times New Roman" w:hAnsi="Times New Roman"/>
                <w:sz w:val="18"/>
                <w:szCs w:val="18"/>
              </w:rPr>
            </w:pPr>
            <w:r w:rsidRPr="009247FF">
              <w:rPr>
                <w:rFonts w:ascii="Times New Roman" w:hAnsi="Times New Roman"/>
                <w:sz w:val="18"/>
                <w:szCs w:val="18"/>
              </w:rPr>
              <w:t>Повышение качества транспортных услуг.</w:t>
            </w:r>
          </w:p>
          <w:p w14:paraId="45F9A152" w14:textId="102D9BF3" w:rsidR="008F3276" w:rsidRPr="009247FF" w:rsidRDefault="008F3276" w:rsidP="008F3276">
            <w:pPr>
              <w:widowControl w:val="0"/>
              <w:spacing w:after="0" w:line="240" w:lineRule="auto"/>
              <w:jc w:val="both"/>
              <w:rPr>
                <w:rFonts w:ascii="Times New Roman" w:hAnsi="Times New Roman"/>
                <w:sz w:val="18"/>
                <w:szCs w:val="18"/>
              </w:rPr>
            </w:pPr>
            <w:r w:rsidRPr="009247FF">
              <w:rPr>
                <w:rFonts w:ascii="Times New Roman" w:hAnsi="Times New Roman"/>
                <w:sz w:val="18"/>
                <w:szCs w:val="18"/>
              </w:rPr>
              <w:t>Снижение отрицательного воздействия на окружающую среду</w:t>
            </w:r>
          </w:p>
        </w:tc>
        <w:tc>
          <w:tcPr>
            <w:tcW w:w="316" w:type="pct"/>
            <w:gridSpan w:val="2"/>
          </w:tcPr>
          <w:p w14:paraId="14AEAA5F" w14:textId="77777777" w:rsidR="00E343BD" w:rsidRPr="009247FF" w:rsidRDefault="00E343BD" w:rsidP="00E343BD">
            <w:pPr>
              <w:widowControl w:val="0"/>
              <w:spacing w:after="0" w:line="240" w:lineRule="auto"/>
              <w:jc w:val="center"/>
              <w:rPr>
                <w:rFonts w:ascii="Times New Roman" w:hAnsi="Times New Roman" w:cs="Times New Roman"/>
                <w:sz w:val="18"/>
                <w:szCs w:val="18"/>
              </w:rPr>
            </w:pPr>
          </w:p>
        </w:tc>
        <w:tc>
          <w:tcPr>
            <w:tcW w:w="385" w:type="pct"/>
          </w:tcPr>
          <w:p w14:paraId="0BCAC15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p>
        </w:tc>
        <w:tc>
          <w:tcPr>
            <w:tcW w:w="312" w:type="pct"/>
          </w:tcPr>
          <w:p w14:paraId="7C684E11"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410FFE93" w14:textId="77777777" w:rsidTr="004C0A41">
        <w:tc>
          <w:tcPr>
            <w:tcW w:w="180" w:type="pct"/>
            <w:shd w:val="clear" w:color="auto" w:fill="auto"/>
            <w:vAlign w:val="center"/>
          </w:tcPr>
          <w:p w14:paraId="1FD39743"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6.1.5.</w:t>
            </w:r>
          </w:p>
        </w:tc>
        <w:tc>
          <w:tcPr>
            <w:tcW w:w="672" w:type="pct"/>
            <w:shd w:val="clear" w:color="auto" w:fill="auto"/>
          </w:tcPr>
          <w:p w14:paraId="135E9FA3"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Обеспечение доступности регулярным общественным транспортом всех населенных пунктов Курской области</w:t>
            </w:r>
          </w:p>
        </w:tc>
        <w:tc>
          <w:tcPr>
            <w:tcW w:w="405" w:type="pct"/>
          </w:tcPr>
          <w:p w14:paraId="301EEFD5"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2DE37A06"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0ACD0223"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5D7B6E7" w14:textId="77777777" w:rsidR="00E343BD" w:rsidRPr="009247FF"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6F90B2FA" w14:textId="03576AA7" w:rsidR="00E343BD" w:rsidRPr="009247FF" w:rsidRDefault="00E343BD" w:rsidP="00E343BD">
            <w:pPr>
              <w:autoSpaceDE w:val="0"/>
              <w:autoSpaceDN w:val="0"/>
              <w:adjustRightInd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w:t>
            </w:r>
            <w:r w:rsidR="008F3276" w:rsidRPr="009247FF">
              <w:rPr>
                <w:rFonts w:ascii="Times New Roman" w:hAnsi="Times New Roman" w:cs="Times New Roman"/>
                <w:sz w:val="18"/>
                <w:szCs w:val="18"/>
              </w:rPr>
              <w:t>3</w:t>
            </w:r>
            <w:r w:rsidRPr="009247FF">
              <w:rPr>
                <w:rFonts w:ascii="Times New Roman" w:hAnsi="Times New Roman" w:cs="Times New Roman"/>
                <w:sz w:val="18"/>
                <w:szCs w:val="18"/>
              </w:rPr>
              <w:t xml:space="preserve"> году на территории Курской области регулярные пассажирские перевозки осуществлялись по 20</w:t>
            </w:r>
            <w:r w:rsidR="008F3276" w:rsidRPr="009247FF">
              <w:rPr>
                <w:rFonts w:ascii="Times New Roman" w:hAnsi="Times New Roman" w:cs="Times New Roman"/>
                <w:sz w:val="18"/>
                <w:szCs w:val="18"/>
              </w:rPr>
              <w:t>8</w:t>
            </w:r>
            <w:r w:rsidRPr="009247FF">
              <w:rPr>
                <w:rFonts w:ascii="Times New Roman" w:hAnsi="Times New Roman" w:cs="Times New Roman"/>
                <w:sz w:val="18"/>
                <w:szCs w:val="18"/>
              </w:rPr>
              <w:t xml:space="preserve"> регулярным межмуниципальным маршрутам (1</w:t>
            </w:r>
            <w:r w:rsidR="008F3276" w:rsidRPr="009247FF">
              <w:rPr>
                <w:rFonts w:ascii="Times New Roman" w:hAnsi="Times New Roman" w:cs="Times New Roman"/>
                <w:sz w:val="18"/>
                <w:szCs w:val="18"/>
              </w:rPr>
              <w:t>21</w:t>
            </w:r>
            <w:r w:rsidRPr="009247FF">
              <w:rPr>
                <w:rFonts w:ascii="Times New Roman" w:hAnsi="Times New Roman" w:cs="Times New Roman"/>
                <w:sz w:val="18"/>
                <w:szCs w:val="18"/>
              </w:rPr>
              <w:t xml:space="preserve"> по регулируемому тарифу, 87 по нерегулируемому тарифу) </w:t>
            </w:r>
            <w:r w:rsidR="008F3276" w:rsidRPr="009247FF">
              <w:rPr>
                <w:rFonts w:ascii="Times New Roman" w:hAnsi="Times New Roman" w:cs="Times New Roman"/>
                <w:sz w:val="18"/>
                <w:szCs w:val="18"/>
              </w:rPr>
              <w:t>30</w:t>
            </w:r>
            <w:r w:rsidRPr="009247FF">
              <w:rPr>
                <w:rFonts w:ascii="Times New Roman" w:hAnsi="Times New Roman" w:cs="Times New Roman"/>
                <w:sz w:val="18"/>
                <w:szCs w:val="18"/>
              </w:rPr>
              <w:t xml:space="preserve"> транспортными организациями и индивидуальными предпринимателями. Транспортное облуживание осуществлялось более чем 360 транспортными средствами. Ведется постоянная работа по оптимизации существующей маршрутной сети</w:t>
            </w:r>
          </w:p>
        </w:tc>
        <w:tc>
          <w:tcPr>
            <w:tcW w:w="879" w:type="pct"/>
            <w:gridSpan w:val="4"/>
            <w:shd w:val="clear" w:color="auto" w:fill="auto"/>
          </w:tcPr>
          <w:p w14:paraId="1D2F12CA" w14:textId="77777777" w:rsidR="00E343BD" w:rsidRPr="009247FF" w:rsidRDefault="00E343BD" w:rsidP="00E343BD">
            <w:pPr>
              <w:widowControl w:val="0"/>
              <w:spacing w:after="0" w:line="240" w:lineRule="auto"/>
              <w:jc w:val="both"/>
              <w:rPr>
                <w:rFonts w:ascii="Times New Roman" w:hAnsi="Times New Roman"/>
                <w:sz w:val="18"/>
                <w:szCs w:val="18"/>
              </w:rPr>
            </w:pPr>
            <w:r w:rsidRPr="009247FF">
              <w:rPr>
                <w:rFonts w:ascii="Times New Roman" w:hAnsi="Times New Roman"/>
                <w:sz w:val="18"/>
                <w:szCs w:val="18"/>
              </w:rPr>
              <w:t>Все населенные пункты Курской области обеспечены регулярным пассажирским сообщением;</w:t>
            </w:r>
          </w:p>
          <w:p w14:paraId="31F08D80"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t>объем перевозок пассажиров транспортом общего пользования к 2030 году – не менее 400 млн. человек</w:t>
            </w:r>
          </w:p>
        </w:tc>
        <w:tc>
          <w:tcPr>
            <w:tcW w:w="316" w:type="pct"/>
            <w:gridSpan w:val="2"/>
          </w:tcPr>
          <w:p w14:paraId="7471313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357A7415"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5C426C4"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05870F98" w14:textId="77777777" w:rsidTr="004C0A41">
        <w:tc>
          <w:tcPr>
            <w:tcW w:w="180" w:type="pct"/>
            <w:shd w:val="clear" w:color="auto" w:fill="auto"/>
            <w:vAlign w:val="center"/>
          </w:tcPr>
          <w:p w14:paraId="1DA63149"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6.1.6.</w:t>
            </w:r>
          </w:p>
        </w:tc>
        <w:tc>
          <w:tcPr>
            <w:tcW w:w="672" w:type="pct"/>
            <w:shd w:val="clear" w:color="auto" w:fill="auto"/>
          </w:tcPr>
          <w:p w14:paraId="0BBD75DE"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Обеспечение доступности всего подвижного состава для маломобильных групп населения</w:t>
            </w:r>
          </w:p>
        </w:tc>
        <w:tc>
          <w:tcPr>
            <w:tcW w:w="405" w:type="pct"/>
          </w:tcPr>
          <w:p w14:paraId="7E5F8FE6"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w:t>
            </w:r>
            <w:r w:rsidRPr="009247FF">
              <w:rPr>
                <w:rFonts w:ascii="Times New Roman" w:hAnsi="Times New Roman" w:cs="Times New Roman"/>
                <w:color w:val="020C22"/>
                <w:sz w:val="18"/>
                <w:szCs w:val="18"/>
              </w:rPr>
              <w:lastRenderedPageBreak/>
              <w:t>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33206AF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7DB505E8" w14:textId="77777777" w:rsidR="00E343BD" w:rsidRPr="009247FF" w:rsidRDefault="00E343BD" w:rsidP="00E343BD">
            <w:pPr>
              <w:widowControl w:val="0"/>
              <w:spacing w:after="0" w:line="240" w:lineRule="auto"/>
              <w:rPr>
                <w:rFonts w:ascii="Times New Roman" w:hAnsi="Times New Roman" w:cs="Times New Roman"/>
                <w:sz w:val="18"/>
                <w:szCs w:val="18"/>
                <w:shd w:val="clear" w:color="auto" w:fill="FFFFFF"/>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w:t>
            </w:r>
            <w:r w:rsidRPr="009247FF">
              <w:rPr>
                <w:rFonts w:ascii="Times New Roman" w:hAnsi="Times New Roman" w:cs="Times New Roman"/>
                <w:sz w:val="18"/>
                <w:szCs w:val="18"/>
              </w:rPr>
              <w:lastRenderedPageBreak/>
              <w:t xml:space="preserve">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24B0969C" w14:textId="77777777" w:rsidR="00E343BD" w:rsidRPr="009247FF" w:rsidRDefault="00E343BD" w:rsidP="00E343BD">
            <w:pPr>
              <w:widowControl w:val="0"/>
              <w:spacing w:after="0" w:line="240" w:lineRule="auto"/>
              <w:jc w:val="both"/>
              <w:rPr>
                <w:rFonts w:ascii="Times New Roman" w:hAnsi="Times New Roman" w:cs="Times New Roman"/>
                <w:b/>
                <w:sz w:val="18"/>
                <w:szCs w:val="18"/>
                <w:shd w:val="clear" w:color="auto" w:fill="FFFFFF"/>
              </w:rPr>
            </w:pPr>
            <w:r w:rsidRPr="009247FF">
              <w:rPr>
                <w:rFonts w:ascii="Times New Roman" w:hAnsi="Times New Roman" w:cs="Times New Roman"/>
                <w:b/>
                <w:sz w:val="18"/>
                <w:szCs w:val="18"/>
                <w:shd w:val="clear" w:color="auto" w:fill="FFFFFF"/>
              </w:rPr>
              <w:lastRenderedPageBreak/>
              <w:t>Мероприятие выполняется.</w:t>
            </w:r>
          </w:p>
          <w:p w14:paraId="15A28DD9" w14:textId="508DF0C7" w:rsidR="00AB22A0" w:rsidRPr="009247FF" w:rsidRDefault="00E343BD" w:rsidP="00CB53D5">
            <w:pPr>
              <w:widowControl w:val="0"/>
              <w:spacing w:after="0" w:line="240" w:lineRule="auto"/>
              <w:jc w:val="both"/>
              <w:rPr>
                <w:rFonts w:ascii="Times New Roman" w:hAnsi="Times New Roman" w:cs="Times New Roman"/>
                <w:sz w:val="18"/>
                <w:szCs w:val="18"/>
                <w:shd w:val="clear" w:color="auto" w:fill="FFFFFF"/>
              </w:rPr>
            </w:pPr>
            <w:r w:rsidRPr="009247FF">
              <w:rPr>
                <w:rFonts w:ascii="Times New Roman" w:hAnsi="Times New Roman" w:cs="Times New Roman"/>
                <w:sz w:val="18"/>
                <w:szCs w:val="18"/>
              </w:rPr>
              <w:t xml:space="preserve">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w:t>
            </w:r>
            <w:r w:rsidRPr="009247FF">
              <w:rPr>
                <w:rFonts w:ascii="Times New Roman" w:hAnsi="Times New Roman" w:cs="Times New Roman"/>
                <w:sz w:val="18"/>
                <w:szCs w:val="18"/>
              </w:rPr>
              <w:lastRenderedPageBreak/>
              <w:t xml:space="preserve">системы городского общественного транспорта, транспортное обслуживание пассажиров </w:t>
            </w:r>
            <w:r w:rsidR="00CB53D5" w:rsidRPr="009247FF">
              <w:rPr>
                <w:rFonts w:ascii="Times New Roman" w:hAnsi="Times New Roman" w:cs="Times New Roman"/>
                <w:sz w:val="18"/>
                <w:szCs w:val="18"/>
              </w:rPr>
              <w:t>в 2023 году осуществляли</w:t>
            </w:r>
            <w:r w:rsidRPr="009247FF">
              <w:rPr>
                <w:rFonts w:ascii="Times New Roman" w:hAnsi="Times New Roman" w:cs="Times New Roman"/>
                <w:sz w:val="18"/>
                <w:szCs w:val="18"/>
              </w:rPr>
              <w:t xml:space="preserve">: </w:t>
            </w:r>
            <w:r w:rsidR="00CB53D5" w:rsidRPr="009247FF">
              <w:rPr>
                <w:rFonts w:ascii="Times New Roman" w:hAnsi="Times New Roman" w:cs="Times New Roman"/>
                <w:sz w:val="18"/>
                <w:szCs w:val="18"/>
              </w:rPr>
              <w:t>22</w:t>
            </w:r>
            <w:r w:rsidRPr="009247FF">
              <w:rPr>
                <w:rFonts w:ascii="Times New Roman" w:hAnsi="Times New Roman" w:cs="Times New Roman"/>
                <w:sz w:val="18"/>
                <w:szCs w:val="18"/>
              </w:rPr>
              <w:t xml:space="preserve"> трамвая, 4</w:t>
            </w:r>
            <w:r w:rsidR="00CB53D5" w:rsidRPr="009247FF">
              <w:rPr>
                <w:rFonts w:ascii="Times New Roman" w:hAnsi="Times New Roman" w:cs="Times New Roman"/>
                <w:sz w:val="18"/>
                <w:szCs w:val="18"/>
              </w:rPr>
              <w:t>1</w:t>
            </w:r>
            <w:r w:rsidRPr="009247FF">
              <w:rPr>
                <w:rFonts w:ascii="Times New Roman" w:hAnsi="Times New Roman" w:cs="Times New Roman"/>
                <w:sz w:val="18"/>
                <w:szCs w:val="18"/>
              </w:rPr>
              <w:t xml:space="preserve"> троллейбус</w:t>
            </w:r>
            <w:r w:rsidR="00CB53D5" w:rsidRPr="009247FF">
              <w:rPr>
                <w:rFonts w:ascii="Times New Roman" w:hAnsi="Times New Roman" w:cs="Times New Roman"/>
                <w:sz w:val="18"/>
                <w:szCs w:val="18"/>
              </w:rPr>
              <w:t xml:space="preserve"> (в т.ч. 20 – с увеличенным автономным ходом)</w:t>
            </w:r>
            <w:r w:rsidRPr="009247FF">
              <w:rPr>
                <w:rFonts w:ascii="Times New Roman" w:hAnsi="Times New Roman" w:cs="Times New Roman"/>
                <w:sz w:val="18"/>
                <w:szCs w:val="18"/>
              </w:rPr>
              <w:t xml:space="preserve">, 10 электробусов, </w:t>
            </w:r>
            <w:r w:rsidR="00CB53D5" w:rsidRPr="009247FF">
              <w:rPr>
                <w:rFonts w:ascii="Times New Roman" w:hAnsi="Times New Roman" w:cs="Times New Roman"/>
                <w:sz w:val="18"/>
                <w:szCs w:val="18"/>
              </w:rPr>
              <w:t>86</w:t>
            </w:r>
            <w:r w:rsidRPr="009247FF">
              <w:rPr>
                <w:rFonts w:ascii="Times New Roman" w:hAnsi="Times New Roman" w:cs="Times New Roman"/>
                <w:sz w:val="18"/>
                <w:szCs w:val="18"/>
              </w:rPr>
              <w:t xml:space="preserve"> автобусов большого класса, </w:t>
            </w:r>
            <w:r w:rsidR="00CB53D5" w:rsidRPr="009247FF">
              <w:rPr>
                <w:rFonts w:ascii="Times New Roman" w:hAnsi="Times New Roman" w:cs="Times New Roman"/>
                <w:sz w:val="18"/>
                <w:szCs w:val="18"/>
              </w:rPr>
              <w:t>153</w:t>
            </w:r>
            <w:r w:rsidRPr="009247FF">
              <w:rPr>
                <w:rFonts w:ascii="Times New Roman" w:hAnsi="Times New Roman" w:cs="Times New Roman"/>
                <w:sz w:val="18"/>
                <w:szCs w:val="18"/>
              </w:rPr>
              <w:t xml:space="preserve"> автобус</w:t>
            </w:r>
            <w:r w:rsidR="00CB53D5" w:rsidRPr="009247FF">
              <w:rPr>
                <w:rFonts w:ascii="Times New Roman" w:hAnsi="Times New Roman" w:cs="Times New Roman"/>
                <w:sz w:val="18"/>
                <w:szCs w:val="18"/>
              </w:rPr>
              <w:t>а</w:t>
            </w:r>
            <w:r w:rsidRPr="009247FF">
              <w:rPr>
                <w:rFonts w:ascii="Times New Roman" w:hAnsi="Times New Roman" w:cs="Times New Roman"/>
                <w:sz w:val="18"/>
                <w:szCs w:val="18"/>
              </w:rPr>
              <w:t xml:space="preserve"> среднего класса, </w:t>
            </w:r>
            <w:r w:rsidR="00CB53D5" w:rsidRPr="009247FF">
              <w:rPr>
                <w:rFonts w:ascii="Times New Roman" w:hAnsi="Times New Roman" w:cs="Times New Roman"/>
                <w:sz w:val="18"/>
                <w:szCs w:val="18"/>
              </w:rPr>
              <w:t>112</w:t>
            </w:r>
            <w:r w:rsidRPr="009247FF">
              <w:rPr>
                <w:rFonts w:ascii="Times New Roman" w:hAnsi="Times New Roman" w:cs="Times New Roman"/>
                <w:sz w:val="18"/>
                <w:szCs w:val="18"/>
              </w:rPr>
              <w:t xml:space="preserve"> автобус</w:t>
            </w:r>
            <w:r w:rsidR="00CB53D5" w:rsidRPr="009247FF">
              <w:rPr>
                <w:rFonts w:ascii="Times New Roman" w:hAnsi="Times New Roman" w:cs="Times New Roman"/>
                <w:sz w:val="18"/>
                <w:szCs w:val="18"/>
              </w:rPr>
              <w:t>ов</w:t>
            </w:r>
            <w:r w:rsidRPr="009247FF">
              <w:rPr>
                <w:rFonts w:ascii="Times New Roman" w:hAnsi="Times New Roman" w:cs="Times New Roman"/>
                <w:sz w:val="18"/>
                <w:szCs w:val="18"/>
              </w:rPr>
              <w:t xml:space="preserve"> малого класса. Таким образом, благодаря увеличению количества </w:t>
            </w:r>
            <w:proofErr w:type="spellStart"/>
            <w:r w:rsidRPr="009247FF">
              <w:rPr>
                <w:rFonts w:ascii="Times New Roman" w:hAnsi="Times New Roman" w:cs="Times New Roman"/>
                <w:sz w:val="18"/>
                <w:szCs w:val="18"/>
              </w:rPr>
              <w:t>низкопольных</w:t>
            </w:r>
            <w:proofErr w:type="spellEnd"/>
            <w:r w:rsidRPr="009247FF">
              <w:rPr>
                <w:rFonts w:ascii="Times New Roman" w:hAnsi="Times New Roman" w:cs="Times New Roman"/>
                <w:sz w:val="18"/>
                <w:szCs w:val="18"/>
              </w:rPr>
              <w:t xml:space="preserve"> транспортных средств доступность подвижного состава для маломобильных групп населения состави</w:t>
            </w:r>
            <w:r w:rsidR="00CB53D5" w:rsidRPr="009247FF">
              <w:rPr>
                <w:rFonts w:ascii="Times New Roman" w:hAnsi="Times New Roman" w:cs="Times New Roman"/>
                <w:sz w:val="18"/>
                <w:szCs w:val="18"/>
              </w:rPr>
              <w:t>ла более 93</w:t>
            </w:r>
            <w:r w:rsidRPr="009247FF">
              <w:rPr>
                <w:rFonts w:ascii="Times New Roman" w:hAnsi="Times New Roman" w:cs="Times New Roman"/>
                <w:sz w:val="18"/>
                <w:szCs w:val="18"/>
              </w:rPr>
              <w:t>%</w:t>
            </w:r>
          </w:p>
        </w:tc>
        <w:tc>
          <w:tcPr>
            <w:tcW w:w="879" w:type="pct"/>
            <w:gridSpan w:val="4"/>
            <w:shd w:val="clear" w:color="auto" w:fill="auto"/>
          </w:tcPr>
          <w:p w14:paraId="18287BF3"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lastRenderedPageBreak/>
              <w:t>Повышение доступности и качества предоставляемых транспортных услуг для маломобильных граждан</w:t>
            </w:r>
          </w:p>
        </w:tc>
        <w:tc>
          <w:tcPr>
            <w:tcW w:w="316" w:type="pct"/>
            <w:gridSpan w:val="2"/>
          </w:tcPr>
          <w:p w14:paraId="6427E301"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693C9360"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53EEA6EF"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14C90C4B" w14:textId="77777777" w:rsidTr="004C0A41">
        <w:tc>
          <w:tcPr>
            <w:tcW w:w="180" w:type="pct"/>
            <w:shd w:val="clear" w:color="auto" w:fill="auto"/>
            <w:vAlign w:val="center"/>
          </w:tcPr>
          <w:p w14:paraId="296DFBDC"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6.1.7.</w:t>
            </w:r>
          </w:p>
        </w:tc>
        <w:tc>
          <w:tcPr>
            <w:tcW w:w="672" w:type="pct"/>
            <w:shd w:val="clear" w:color="auto" w:fill="auto"/>
          </w:tcPr>
          <w:p w14:paraId="7B63DEE4"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Реконструкция автовокзала города Курска и опорной сети автостанций области</w:t>
            </w:r>
          </w:p>
        </w:tc>
        <w:tc>
          <w:tcPr>
            <w:tcW w:w="405" w:type="pct"/>
            <w:shd w:val="clear" w:color="auto" w:fill="auto"/>
          </w:tcPr>
          <w:p w14:paraId="416AC4F8"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813268D"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2022-2024 годы</w:t>
            </w:r>
          </w:p>
        </w:tc>
        <w:tc>
          <w:tcPr>
            <w:tcW w:w="458" w:type="pct"/>
          </w:tcPr>
          <w:p w14:paraId="51BABB80"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03B7F3E5" w14:textId="77777777" w:rsidR="00E343BD" w:rsidRPr="009247FF" w:rsidRDefault="00E343BD" w:rsidP="00E343BD">
            <w:pPr>
              <w:widowControl w:val="0"/>
              <w:spacing w:after="0" w:line="240" w:lineRule="auto"/>
              <w:jc w:val="both"/>
              <w:rPr>
                <w:rFonts w:ascii="Times New Roman" w:hAnsi="Times New Roman" w:cs="Times New Roman"/>
                <w:b/>
                <w:bCs/>
                <w:sz w:val="18"/>
                <w:szCs w:val="18"/>
                <w:shd w:val="clear" w:color="auto" w:fill="FFFFFF"/>
              </w:rPr>
            </w:pPr>
            <w:r w:rsidRPr="009247FF">
              <w:rPr>
                <w:rFonts w:ascii="Times New Roman" w:hAnsi="Times New Roman" w:cs="Times New Roman"/>
                <w:b/>
                <w:bCs/>
                <w:sz w:val="18"/>
                <w:szCs w:val="18"/>
                <w:shd w:val="clear" w:color="auto" w:fill="FFFFFF"/>
              </w:rPr>
              <w:t>Планируется в последующие годы</w:t>
            </w:r>
          </w:p>
        </w:tc>
        <w:tc>
          <w:tcPr>
            <w:tcW w:w="879" w:type="pct"/>
            <w:gridSpan w:val="4"/>
            <w:shd w:val="clear" w:color="auto" w:fill="auto"/>
          </w:tcPr>
          <w:p w14:paraId="43145C3A"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Реконструкция автовокзала и основных автостанций области проведена в полном объеме.</w:t>
            </w:r>
          </w:p>
          <w:p w14:paraId="7F22F435"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Жители Курской области обеспечены комфортными и безопасными транспортными услугами</w:t>
            </w:r>
          </w:p>
        </w:tc>
        <w:tc>
          <w:tcPr>
            <w:tcW w:w="316" w:type="pct"/>
            <w:gridSpan w:val="2"/>
          </w:tcPr>
          <w:p w14:paraId="7AFF9EF8" w14:textId="670DCB20" w:rsidR="00E343BD" w:rsidRPr="009247FF" w:rsidRDefault="00537FD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3B828AE7" w14:textId="173676C0" w:rsidR="00E343BD" w:rsidRPr="009247FF" w:rsidRDefault="00537FD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1A178EA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19D0D2A7" w14:textId="77777777" w:rsidTr="004C0A41">
        <w:tc>
          <w:tcPr>
            <w:tcW w:w="180" w:type="pct"/>
            <w:shd w:val="clear" w:color="auto" w:fill="auto"/>
            <w:vAlign w:val="center"/>
          </w:tcPr>
          <w:p w14:paraId="7FE9485F"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6.1.8.</w:t>
            </w:r>
          </w:p>
        </w:tc>
        <w:tc>
          <w:tcPr>
            <w:tcW w:w="672" w:type="pct"/>
            <w:shd w:val="clear" w:color="auto" w:fill="auto"/>
          </w:tcPr>
          <w:p w14:paraId="338A6E61"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Поэтапное внедрение цифровых технологий в деятельности общественного транспорта</w:t>
            </w:r>
          </w:p>
        </w:tc>
        <w:tc>
          <w:tcPr>
            <w:tcW w:w="405" w:type="pct"/>
            <w:shd w:val="clear" w:color="auto" w:fill="auto"/>
          </w:tcPr>
          <w:p w14:paraId="60B96178"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2DD177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2022-2024 годы</w:t>
            </w:r>
          </w:p>
        </w:tc>
        <w:tc>
          <w:tcPr>
            <w:tcW w:w="458" w:type="pct"/>
          </w:tcPr>
          <w:p w14:paraId="36D99555"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5442AFB3" w14:textId="77777777" w:rsidR="00E343BD" w:rsidRPr="009247FF" w:rsidRDefault="00E343BD" w:rsidP="00E343BD">
            <w:pPr>
              <w:pStyle w:val="ad"/>
              <w:shd w:val="clear" w:color="auto" w:fill="FFFFFF"/>
              <w:spacing w:before="0" w:beforeAutospacing="0" w:after="0"/>
              <w:jc w:val="both"/>
              <w:rPr>
                <w:b/>
                <w:sz w:val="18"/>
                <w:szCs w:val="18"/>
              </w:rPr>
            </w:pPr>
            <w:r w:rsidRPr="009247FF">
              <w:rPr>
                <w:b/>
                <w:sz w:val="18"/>
                <w:szCs w:val="18"/>
              </w:rPr>
              <w:t>Мероприятие выполняется.</w:t>
            </w:r>
          </w:p>
          <w:p w14:paraId="1D5B4D5B" w14:textId="77777777" w:rsidR="00E343BD" w:rsidRPr="009247FF" w:rsidRDefault="00E343BD" w:rsidP="00E343BD">
            <w:pPr>
              <w:pStyle w:val="ad"/>
              <w:shd w:val="clear" w:color="auto" w:fill="FFFFFF"/>
              <w:spacing w:before="0" w:beforeAutospacing="0" w:after="0"/>
              <w:jc w:val="both"/>
              <w:rPr>
                <w:sz w:val="18"/>
                <w:szCs w:val="18"/>
              </w:rPr>
            </w:pPr>
            <w:r w:rsidRPr="009247FF">
              <w:rPr>
                <w:sz w:val="18"/>
                <w:szCs w:val="18"/>
              </w:rPr>
              <w:t>Разработан информационный интернет-ресурс, позволяющий ознакомится с действующими и новыми маршрутами пассажирского транспорта города Курска – планировщик маршрутной сети Курского общественного транспорта.</w:t>
            </w:r>
          </w:p>
          <w:p w14:paraId="52B3620A" w14:textId="77777777" w:rsidR="00E343BD" w:rsidRPr="009247FF" w:rsidRDefault="00E343BD" w:rsidP="00E343BD">
            <w:pPr>
              <w:pStyle w:val="ad"/>
              <w:shd w:val="clear" w:color="auto" w:fill="FFFFFF"/>
              <w:spacing w:before="0" w:beforeAutospacing="0" w:after="0"/>
              <w:jc w:val="both"/>
              <w:rPr>
                <w:sz w:val="18"/>
                <w:szCs w:val="18"/>
              </w:rPr>
            </w:pPr>
            <w:r w:rsidRPr="009247FF">
              <w:rPr>
                <w:sz w:val="18"/>
                <w:szCs w:val="18"/>
              </w:rPr>
              <w:t xml:space="preserve">Разработано мобильное приложение «Курский транспорт», </w:t>
            </w:r>
            <w:r w:rsidRPr="009247FF">
              <w:rPr>
                <w:sz w:val="18"/>
                <w:szCs w:val="18"/>
              </w:rPr>
              <w:lastRenderedPageBreak/>
              <w:t>отображающее на карте в режиме реального времени сведения о работе пассажирского транспорта на городских маршрутах с возможностью прогноза прибытия на остановку.</w:t>
            </w:r>
          </w:p>
          <w:p w14:paraId="107D4F70" w14:textId="3320DABA" w:rsidR="00AB22A0" w:rsidRPr="009247FF" w:rsidRDefault="00E343BD" w:rsidP="00F9158E">
            <w:pPr>
              <w:widowControl w:val="0"/>
              <w:spacing w:after="0" w:line="240" w:lineRule="auto"/>
              <w:jc w:val="both"/>
              <w:rPr>
                <w:rFonts w:ascii="Times New Roman" w:hAnsi="Times New Roman" w:cs="Times New Roman"/>
                <w:b/>
                <w:sz w:val="18"/>
                <w:szCs w:val="18"/>
                <w:shd w:val="clear" w:color="auto" w:fill="FFFFFF"/>
              </w:rPr>
            </w:pPr>
            <w:r w:rsidRPr="009247FF">
              <w:rPr>
                <w:rFonts w:ascii="Times New Roman" w:hAnsi="Times New Roman" w:cs="Times New Roman"/>
                <w:sz w:val="18"/>
                <w:szCs w:val="18"/>
              </w:rPr>
              <w:t>Весь городской пассажирский транспорт оборудован терминалами, способными принимать бесконтактные банковские карты для безналичной оплаты проезда</w:t>
            </w:r>
          </w:p>
        </w:tc>
        <w:tc>
          <w:tcPr>
            <w:tcW w:w="879" w:type="pct"/>
            <w:gridSpan w:val="4"/>
            <w:shd w:val="clear" w:color="auto" w:fill="auto"/>
          </w:tcPr>
          <w:p w14:paraId="325D335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Реализованы проекты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tc>
        <w:tc>
          <w:tcPr>
            <w:tcW w:w="316" w:type="pct"/>
            <w:gridSpan w:val="2"/>
          </w:tcPr>
          <w:p w14:paraId="3C8828B0"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4E8DC0B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F2782C7"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1E3C6A68" w14:textId="77777777" w:rsidTr="004C0A41">
        <w:tc>
          <w:tcPr>
            <w:tcW w:w="180" w:type="pct"/>
            <w:shd w:val="clear" w:color="auto" w:fill="auto"/>
            <w:vAlign w:val="center"/>
          </w:tcPr>
          <w:p w14:paraId="7B2E19A5"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6.1.9.</w:t>
            </w:r>
          </w:p>
        </w:tc>
        <w:tc>
          <w:tcPr>
            <w:tcW w:w="672" w:type="pct"/>
            <w:shd w:val="clear" w:color="auto" w:fill="auto"/>
          </w:tcPr>
          <w:p w14:paraId="329ACBFF"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Переход к «пересадочной» транспортной модели в Курской агломерации, создание транспортно-пересадочных узлов (ТПУ), создание единой системы оплаты проезда в общественном транспорте на основе единой карты «Тройка-КУРСК»</w:t>
            </w:r>
          </w:p>
        </w:tc>
        <w:tc>
          <w:tcPr>
            <w:tcW w:w="405" w:type="pct"/>
            <w:shd w:val="clear" w:color="auto" w:fill="auto"/>
          </w:tcPr>
          <w:p w14:paraId="7790D59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A60026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2022-2024 годы</w:t>
            </w:r>
          </w:p>
        </w:tc>
        <w:tc>
          <w:tcPr>
            <w:tcW w:w="458" w:type="pct"/>
          </w:tcPr>
          <w:p w14:paraId="204870B3"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1618499D" w14:textId="37B18FA3" w:rsidR="00E343BD" w:rsidRPr="009247FF" w:rsidRDefault="00E343BD" w:rsidP="00E343BD">
            <w:pPr>
              <w:pStyle w:val="ConsPlusNormal"/>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w:t>
            </w:r>
            <w:r w:rsidR="00DD7D38" w:rsidRPr="009247FF">
              <w:rPr>
                <w:rFonts w:ascii="Times New Roman" w:hAnsi="Times New Roman" w:cs="Times New Roman"/>
                <w:b/>
                <w:sz w:val="18"/>
                <w:szCs w:val="18"/>
              </w:rPr>
              <w:t>ено</w:t>
            </w:r>
            <w:r w:rsidRPr="009247FF">
              <w:rPr>
                <w:rFonts w:ascii="Times New Roman" w:hAnsi="Times New Roman" w:cs="Times New Roman"/>
                <w:b/>
                <w:sz w:val="18"/>
                <w:szCs w:val="18"/>
              </w:rPr>
              <w:t>.</w:t>
            </w:r>
          </w:p>
          <w:p w14:paraId="47FFBBC0" w14:textId="77777777" w:rsidR="00F60577" w:rsidRPr="009247FF" w:rsidRDefault="00F60577" w:rsidP="00F60577">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Завершен процесс перевода льгот на проезд в общественном транспорте на Карту жителя Курской области. Данная карта позволяет получить держателям социальные услуги и льготы, в перспективе дополнительные скидки от партнеров проекта и программ лояльности банков-эмитентов. </w:t>
            </w:r>
          </w:p>
          <w:p w14:paraId="7091F7D3" w14:textId="086A95F2" w:rsidR="00AB22A0" w:rsidRPr="009247FF" w:rsidRDefault="00F60577" w:rsidP="00F60577">
            <w:pPr>
              <w:widowControl w:val="0"/>
              <w:spacing w:after="0" w:line="240" w:lineRule="auto"/>
              <w:jc w:val="both"/>
              <w:rPr>
                <w:rFonts w:ascii="Times New Roman" w:hAnsi="Times New Roman" w:cs="Times New Roman"/>
                <w:b/>
                <w:sz w:val="18"/>
                <w:szCs w:val="18"/>
                <w:shd w:val="clear" w:color="auto" w:fill="FFFFFF"/>
              </w:rPr>
            </w:pPr>
            <w:r w:rsidRPr="009247FF">
              <w:rPr>
                <w:rFonts w:ascii="Times New Roman" w:hAnsi="Times New Roman" w:cs="Times New Roman"/>
                <w:sz w:val="18"/>
                <w:szCs w:val="18"/>
              </w:rPr>
              <w:t>В 2023 году в г. Курске реализована модель проезда, в рамках которой предусмотрены две бесплатные пересадки между пассажирским транспортом, оборудованном валидаторами, в течении 60 минут при условии использования пассажиром безналичной формы оплаты проезда</w:t>
            </w:r>
          </w:p>
        </w:tc>
        <w:tc>
          <w:tcPr>
            <w:tcW w:w="879" w:type="pct"/>
            <w:gridSpan w:val="4"/>
            <w:shd w:val="clear" w:color="auto" w:fill="auto"/>
          </w:tcPr>
          <w:p w14:paraId="2ADD3C1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Завершен </w:t>
            </w:r>
            <w:r w:rsidRPr="009247FF">
              <w:rPr>
                <w:rFonts w:ascii="Times New Roman" w:eastAsia="Arial Unicode MS" w:hAnsi="Times New Roman"/>
                <w:sz w:val="18"/>
                <w:szCs w:val="18"/>
              </w:rPr>
              <w:t>переход к «пересадочной» транспортной модели в Курской агломерации</w:t>
            </w:r>
          </w:p>
        </w:tc>
        <w:tc>
          <w:tcPr>
            <w:tcW w:w="316" w:type="pct"/>
            <w:gridSpan w:val="2"/>
          </w:tcPr>
          <w:p w14:paraId="0457CBB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372F51F9"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D688829"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69A80A5A" w14:textId="77777777" w:rsidTr="004C0A41">
        <w:tc>
          <w:tcPr>
            <w:tcW w:w="180" w:type="pct"/>
            <w:shd w:val="clear" w:color="auto" w:fill="auto"/>
            <w:vAlign w:val="center"/>
          </w:tcPr>
          <w:p w14:paraId="0ECAE5A3"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6.1.10.</w:t>
            </w:r>
          </w:p>
        </w:tc>
        <w:tc>
          <w:tcPr>
            <w:tcW w:w="672" w:type="pct"/>
            <w:shd w:val="clear" w:color="auto" w:fill="auto"/>
          </w:tcPr>
          <w:p w14:paraId="18D84721"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 xml:space="preserve">Оптимизация расписания движения общественного транспорта в Курской агломерации </w:t>
            </w:r>
          </w:p>
        </w:tc>
        <w:tc>
          <w:tcPr>
            <w:tcW w:w="405" w:type="pct"/>
          </w:tcPr>
          <w:p w14:paraId="3C2D7735"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w:t>
            </w:r>
            <w:r w:rsidRPr="009247FF">
              <w:rPr>
                <w:rFonts w:ascii="Times New Roman" w:hAnsi="Times New Roman" w:cs="Times New Roman"/>
                <w:color w:val="020C22"/>
                <w:sz w:val="18"/>
                <w:szCs w:val="18"/>
              </w:rPr>
              <w:lastRenderedPageBreak/>
              <w:t>«Развитие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37430B4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2213EF78" w14:textId="77777777" w:rsidR="00E343BD" w:rsidRPr="009247FF" w:rsidRDefault="00E343BD" w:rsidP="00E343BD">
            <w:pPr>
              <w:widowControl w:val="0"/>
              <w:spacing w:after="0" w:line="240" w:lineRule="auto"/>
              <w:rPr>
                <w:rFonts w:ascii="Times New Roman" w:hAnsi="Times New Roman" w:cs="Times New Roman"/>
                <w:sz w:val="18"/>
                <w:szCs w:val="18"/>
                <w:shd w:val="clear" w:color="auto" w:fill="FFFFFF"/>
              </w:rPr>
            </w:pPr>
            <w:r w:rsidRPr="009247FF">
              <w:rPr>
                <w:rFonts w:ascii="Times New Roman" w:hAnsi="Times New Roman" w:cs="Times New Roman"/>
                <w:sz w:val="18"/>
                <w:szCs w:val="18"/>
              </w:rPr>
              <w:t xml:space="preserve">Министерство транспорта и автомобильных дорог Курской области, </w:t>
            </w:r>
            <w:r w:rsidRPr="009247FF">
              <w:rPr>
                <w:rFonts w:ascii="Times New Roman" w:hAnsi="Times New Roman" w:cs="Times New Roman"/>
                <w:sz w:val="18"/>
                <w:szCs w:val="18"/>
              </w:rPr>
              <w:lastRenderedPageBreak/>
              <w:t xml:space="preserve">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1D6982C" w14:textId="0E788DE3" w:rsidR="00E343BD" w:rsidRPr="009247FF" w:rsidRDefault="00E343BD" w:rsidP="00E343BD">
            <w:pPr>
              <w:widowControl w:val="0"/>
              <w:spacing w:after="0" w:line="240" w:lineRule="auto"/>
              <w:jc w:val="both"/>
              <w:rPr>
                <w:rFonts w:ascii="Times New Roman" w:hAnsi="Times New Roman" w:cs="Times New Roman"/>
                <w:b/>
                <w:sz w:val="18"/>
                <w:szCs w:val="18"/>
                <w:shd w:val="clear" w:color="auto" w:fill="FFFFFF"/>
              </w:rPr>
            </w:pPr>
            <w:r w:rsidRPr="009247FF">
              <w:rPr>
                <w:rFonts w:ascii="Times New Roman" w:hAnsi="Times New Roman" w:cs="Times New Roman"/>
                <w:b/>
                <w:sz w:val="18"/>
                <w:szCs w:val="18"/>
                <w:shd w:val="clear" w:color="auto" w:fill="FFFFFF"/>
              </w:rPr>
              <w:lastRenderedPageBreak/>
              <w:t>Мероприятие выполняется.</w:t>
            </w:r>
          </w:p>
          <w:p w14:paraId="7BB6CC56" w14:textId="77777777" w:rsidR="00565046" w:rsidRPr="009247FF" w:rsidRDefault="00565046" w:rsidP="00565046">
            <w:pPr>
              <w:pStyle w:val="ad"/>
              <w:shd w:val="clear" w:color="auto" w:fill="FFFFFF"/>
              <w:spacing w:before="0" w:beforeAutospacing="0" w:after="0"/>
              <w:jc w:val="both"/>
              <w:rPr>
                <w:sz w:val="18"/>
                <w:szCs w:val="18"/>
              </w:rPr>
            </w:pPr>
            <w:r w:rsidRPr="009247FF">
              <w:rPr>
                <w:sz w:val="18"/>
                <w:szCs w:val="18"/>
              </w:rPr>
              <w:t xml:space="preserve">В рамках проекта комплексной модернизации системы городского общественного транспорта в городе Курске сформирована модель новой </w:t>
            </w:r>
            <w:r w:rsidRPr="009247FF">
              <w:rPr>
                <w:sz w:val="18"/>
                <w:szCs w:val="18"/>
              </w:rPr>
              <w:lastRenderedPageBreak/>
              <w:t>маршрутной сети на основе магистральных, городских и подвозящих маршрутов. Для каждого типа маршрута предусмотрен интервал движения.</w:t>
            </w:r>
          </w:p>
          <w:p w14:paraId="0DD9FCD5" w14:textId="050ECCE4" w:rsidR="00E343BD" w:rsidRPr="009247FF" w:rsidRDefault="00565046" w:rsidP="00A66FAD">
            <w:pPr>
              <w:widowControl w:val="0"/>
              <w:spacing w:after="0" w:line="240" w:lineRule="auto"/>
              <w:jc w:val="both"/>
              <w:rPr>
                <w:rFonts w:ascii="Times New Roman" w:hAnsi="Times New Roman" w:cs="Times New Roman"/>
                <w:sz w:val="18"/>
                <w:szCs w:val="18"/>
                <w:shd w:val="clear" w:color="auto" w:fill="FFFFFF"/>
              </w:rPr>
            </w:pPr>
            <w:r w:rsidRPr="009247FF">
              <w:rPr>
                <w:rFonts w:ascii="Times New Roman" w:hAnsi="Times New Roman" w:cs="Times New Roman"/>
                <w:sz w:val="18"/>
                <w:szCs w:val="18"/>
              </w:rPr>
              <w:t>На маршрутах, обслуживаемых по регулируемому тарифу, соблюдение установленного расписания движения является обязательным условием для оплаты выполненной транспортной работы. Данная мера позволяет обеспечить стабильную работу общественного транспорта</w:t>
            </w:r>
          </w:p>
        </w:tc>
        <w:tc>
          <w:tcPr>
            <w:tcW w:w="879" w:type="pct"/>
            <w:gridSpan w:val="4"/>
            <w:shd w:val="clear" w:color="auto" w:fill="auto"/>
          </w:tcPr>
          <w:p w14:paraId="7EC521A3" w14:textId="77777777" w:rsidR="00E343BD" w:rsidRPr="009247FF" w:rsidRDefault="00E343BD" w:rsidP="00E343BD">
            <w:pPr>
              <w:widowControl w:val="0"/>
              <w:spacing w:after="0" w:line="240" w:lineRule="auto"/>
              <w:jc w:val="both"/>
              <w:rPr>
                <w:rFonts w:ascii="Times New Roman" w:hAnsi="Times New Roman" w:cs="Times New Roman"/>
                <w:sz w:val="18"/>
                <w:szCs w:val="18"/>
                <w:shd w:val="clear" w:color="auto" w:fill="FFFFFF"/>
              </w:rPr>
            </w:pPr>
            <w:r w:rsidRPr="009247FF">
              <w:rPr>
                <w:rFonts w:ascii="Times New Roman" w:hAnsi="Times New Roman" w:cs="Times New Roman"/>
                <w:sz w:val="18"/>
                <w:szCs w:val="18"/>
                <w:shd w:val="clear" w:color="auto" w:fill="FFFFFF"/>
              </w:rPr>
              <w:lastRenderedPageBreak/>
              <w:t>Повышение качества предоставляемых транспортных услуг и безопасности дорожного движения.</w:t>
            </w:r>
          </w:p>
          <w:p w14:paraId="6BA85523"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t>Обеспечено в</w:t>
            </w:r>
            <w:r w:rsidRPr="009247FF">
              <w:rPr>
                <w:rFonts w:ascii="Times New Roman" w:hAnsi="Times New Roman" w:cs="Times New Roman"/>
                <w:sz w:val="18"/>
                <w:szCs w:val="18"/>
              </w:rPr>
              <w:t xml:space="preserve">ыполнение рейсов </w:t>
            </w:r>
            <w:r w:rsidRPr="009247FF">
              <w:rPr>
                <w:rFonts w:ascii="Times New Roman" w:hAnsi="Times New Roman" w:cs="Times New Roman"/>
                <w:sz w:val="18"/>
                <w:szCs w:val="18"/>
              </w:rPr>
              <w:lastRenderedPageBreak/>
              <w:t>автомобильным транспортом общего пользования с соблюдением расписания к 2030 году - 100%</w:t>
            </w:r>
          </w:p>
        </w:tc>
        <w:tc>
          <w:tcPr>
            <w:tcW w:w="316" w:type="pct"/>
            <w:gridSpan w:val="2"/>
          </w:tcPr>
          <w:p w14:paraId="4F8B9B66" w14:textId="77777777" w:rsidR="00E343BD" w:rsidRPr="009247FF" w:rsidRDefault="00E343BD" w:rsidP="00E343BD">
            <w:pPr>
              <w:widowControl w:val="0"/>
              <w:spacing w:after="0" w:line="240" w:lineRule="auto"/>
              <w:jc w:val="center"/>
              <w:rPr>
                <w:rFonts w:ascii="Times New Roman" w:hAnsi="Times New Roman" w:cs="Times New Roman"/>
                <w:sz w:val="18"/>
                <w:szCs w:val="18"/>
              </w:rPr>
            </w:pPr>
          </w:p>
          <w:p w14:paraId="4DD82058" w14:textId="77777777" w:rsidR="00537FDC" w:rsidRPr="009247FF" w:rsidRDefault="00537FDC" w:rsidP="00E343BD">
            <w:pPr>
              <w:widowControl w:val="0"/>
              <w:spacing w:after="0" w:line="240" w:lineRule="auto"/>
              <w:jc w:val="center"/>
              <w:rPr>
                <w:rFonts w:ascii="Times New Roman" w:hAnsi="Times New Roman" w:cs="Times New Roman"/>
                <w:sz w:val="18"/>
                <w:szCs w:val="18"/>
              </w:rPr>
            </w:pPr>
          </w:p>
          <w:p w14:paraId="5FD7F567" w14:textId="77777777" w:rsidR="00537FDC" w:rsidRPr="009247FF" w:rsidRDefault="00537FDC" w:rsidP="00E343BD">
            <w:pPr>
              <w:widowControl w:val="0"/>
              <w:spacing w:after="0" w:line="240" w:lineRule="auto"/>
              <w:jc w:val="center"/>
              <w:rPr>
                <w:rFonts w:ascii="Times New Roman" w:hAnsi="Times New Roman" w:cs="Times New Roman"/>
                <w:sz w:val="18"/>
                <w:szCs w:val="18"/>
              </w:rPr>
            </w:pPr>
          </w:p>
          <w:p w14:paraId="262FEEC9" w14:textId="77777777" w:rsidR="00537FDC" w:rsidRPr="009247FF" w:rsidRDefault="00537FDC" w:rsidP="00E343BD">
            <w:pPr>
              <w:widowControl w:val="0"/>
              <w:spacing w:after="0" w:line="240" w:lineRule="auto"/>
              <w:jc w:val="center"/>
              <w:rPr>
                <w:rFonts w:ascii="Times New Roman" w:hAnsi="Times New Roman" w:cs="Times New Roman"/>
                <w:sz w:val="18"/>
                <w:szCs w:val="18"/>
              </w:rPr>
            </w:pPr>
          </w:p>
          <w:p w14:paraId="33D70159" w14:textId="4A2E62F2" w:rsidR="00537FDC" w:rsidRPr="009247FF" w:rsidRDefault="00537FD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95,3</w:t>
            </w:r>
          </w:p>
        </w:tc>
        <w:tc>
          <w:tcPr>
            <w:tcW w:w="385" w:type="pct"/>
          </w:tcPr>
          <w:p w14:paraId="260E1CA5" w14:textId="77777777" w:rsidR="00E343BD" w:rsidRPr="009247FF" w:rsidRDefault="00E343BD" w:rsidP="00E343BD">
            <w:pPr>
              <w:widowControl w:val="0"/>
              <w:spacing w:after="0" w:line="240" w:lineRule="auto"/>
              <w:jc w:val="center"/>
              <w:rPr>
                <w:rFonts w:ascii="Times New Roman" w:hAnsi="Times New Roman" w:cs="Times New Roman"/>
                <w:sz w:val="18"/>
                <w:szCs w:val="18"/>
              </w:rPr>
            </w:pPr>
          </w:p>
          <w:p w14:paraId="390A685C" w14:textId="77777777" w:rsidR="00537FDC" w:rsidRPr="009247FF" w:rsidRDefault="00537FDC" w:rsidP="00E343BD">
            <w:pPr>
              <w:widowControl w:val="0"/>
              <w:spacing w:after="0" w:line="240" w:lineRule="auto"/>
              <w:jc w:val="center"/>
              <w:rPr>
                <w:rFonts w:ascii="Times New Roman" w:hAnsi="Times New Roman" w:cs="Times New Roman"/>
                <w:sz w:val="18"/>
                <w:szCs w:val="18"/>
              </w:rPr>
            </w:pPr>
          </w:p>
          <w:p w14:paraId="74B0C020" w14:textId="77777777" w:rsidR="00537FDC" w:rsidRPr="009247FF" w:rsidRDefault="00537FDC" w:rsidP="00E343BD">
            <w:pPr>
              <w:widowControl w:val="0"/>
              <w:spacing w:after="0" w:line="240" w:lineRule="auto"/>
              <w:jc w:val="center"/>
              <w:rPr>
                <w:rFonts w:ascii="Times New Roman" w:hAnsi="Times New Roman" w:cs="Times New Roman"/>
                <w:sz w:val="18"/>
                <w:szCs w:val="18"/>
              </w:rPr>
            </w:pPr>
          </w:p>
          <w:p w14:paraId="7040C1DD" w14:textId="77777777" w:rsidR="00537FDC" w:rsidRPr="009247FF" w:rsidRDefault="00537FDC" w:rsidP="00E343BD">
            <w:pPr>
              <w:widowControl w:val="0"/>
              <w:spacing w:after="0" w:line="240" w:lineRule="auto"/>
              <w:jc w:val="center"/>
              <w:rPr>
                <w:rFonts w:ascii="Times New Roman" w:hAnsi="Times New Roman" w:cs="Times New Roman"/>
                <w:sz w:val="18"/>
                <w:szCs w:val="18"/>
              </w:rPr>
            </w:pPr>
          </w:p>
          <w:p w14:paraId="5A5B80E2" w14:textId="27948854" w:rsidR="00537FDC" w:rsidRPr="009247FF" w:rsidRDefault="00537FD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 xml:space="preserve">- 4,7 </w:t>
            </w:r>
            <w:proofErr w:type="spellStart"/>
            <w:r w:rsidRPr="009247FF">
              <w:rPr>
                <w:rFonts w:ascii="Times New Roman" w:hAnsi="Times New Roman" w:cs="Times New Roman"/>
                <w:sz w:val="18"/>
                <w:szCs w:val="18"/>
              </w:rPr>
              <w:t>п.п</w:t>
            </w:r>
            <w:proofErr w:type="spellEnd"/>
            <w:r w:rsidRPr="009247FF">
              <w:rPr>
                <w:rFonts w:ascii="Times New Roman" w:hAnsi="Times New Roman" w:cs="Times New Roman"/>
                <w:sz w:val="18"/>
                <w:szCs w:val="18"/>
              </w:rPr>
              <w:t>.</w:t>
            </w:r>
          </w:p>
        </w:tc>
        <w:tc>
          <w:tcPr>
            <w:tcW w:w="312" w:type="pct"/>
          </w:tcPr>
          <w:p w14:paraId="036C37DF"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4B1DC499" w14:textId="77777777" w:rsidTr="004C0A41">
        <w:tc>
          <w:tcPr>
            <w:tcW w:w="180" w:type="pct"/>
            <w:shd w:val="clear" w:color="auto" w:fill="auto"/>
            <w:vAlign w:val="center"/>
          </w:tcPr>
          <w:p w14:paraId="6EA1FC34" w14:textId="77777777" w:rsidR="00E343BD" w:rsidRPr="009247FF" w:rsidRDefault="00E343BD" w:rsidP="00E343BD">
            <w:pPr>
              <w:widowControl w:val="0"/>
              <w:spacing w:after="0" w:line="240" w:lineRule="auto"/>
              <w:ind w:right="-108"/>
              <w:rPr>
                <w:rFonts w:ascii="Times New Roman" w:hAnsi="Times New Roman" w:cs="Times New Roman"/>
                <w:sz w:val="18"/>
                <w:szCs w:val="18"/>
              </w:rPr>
            </w:pPr>
          </w:p>
          <w:p w14:paraId="57554B1A"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6.1.11.</w:t>
            </w:r>
          </w:p>
        </w:tc>
        <w:tc>
          <w:tcPr>
            <w:tcW w:w="672" w:type="pct"/>
            <w:shd w:val="clear" w:color="auto" w:fill="auto"/>
          </w:tcPr>
          <w:p w14:paraId="7E2F1A27"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Обновление инфраструктуры троллейбусного сообщения, обеспечение сохранения действующих троллейбусных линий</w:t>
            </w:r>
          </w:p>
        </w:tc>
        <w:tc>
          <w:tcPr>
            <w:tcW w:w="405" w:type="pct"/>
          </w:tcPr>
          <w:p w14:paraId="700B5814"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7E3EF8AA"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50D68645" w14:textId="77777777" w:rsidR="00E343BD" w:rsidRPr="009247FF" w:rsidRDefault="00E343BD" w:rsidP="00E343BD">
            <w:pPr>
              <w:widowControl w:val="0"/>
              <w:spacing w:after="0" w:line="240" w:lineRule="auto"/>
              <w:rPr>
                <w:rFonts w:ascii="Times New Roman" w:eastAsia="Arial Unicode MS" w:hAnsi="Times New Roman"/>
                <w:sz w:val="18"/>
                <w:szCs w:val="18"/>
              </w:rPr>
            </w:pPr>
            <w:r w:rsidRPr="009247FF">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50E9F04A" w14:textId="77777777" w:rsidR="00E343BD" w:rsidRPr="009247FF"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39B41DF3" w14:textId="5F8A36CE" w:rsidR="00E343BD" w:rsidRPr="009247FF" w:rsidRDefault="00A66FAD" w:rsidP="00A66FAD">
            <w:pPr>
              <w:autoSpaceDE w:val="0"/>
              <w:autoSpaceDN w:val="0"/>
              <w:adjustRightInd w:val="0"/>
              <w:spacing w:after="0" w:line="240" w:lineRule="auto"/>
              <w:jc w:val="both"/>
              <w:rPr>
                <w:rFonts w:ascii="Times New Roman" w:eastAsia="Arial Unicode MS" w:hAnsi="Times New Roman" w:cs="Times New Roman"/>
                <w:sz w:val="18"/>
                <w:szCs w:val="18"/>
              </w:rPr>
            </w:pPr>
            <w:r w:rsidRPr="009247FF">
              <w:rPr>
                <w:rFonts w:ascii="Times New Roman" w:eastAsia="Arial Unicode MS" w:hAnsi="Times New Roman" w:cs="Times New Roman"/>
                <w:sz w:val="18"/>
                <w:szCs w:val="18"/>
              </w:rPr>
              <w:t>На основании заключенных контрактов с 01.04.2023 г. осуществляется перевозка пассажиров новыми троллейбусами с автономным ходом (15 ед.) по двум муниципальным маршрутам. Приобретение вышеуказанных троллейбусов произведено в 2023 году в рамках национального проекта «Безопасные качественные дороги»</w:t>
            </w:r>
          </w:p>
        </w:tc>
        <w:tc>
          <w:tcPr>
            <w:tcW w:w="879" w:type="pct"/>
            <w:gridSpan w:val="4"/>
            <w:shd w:val="clear" w:color="auto" w:fill="auto"/>
          </w:tcPr>
          <w:p w14:paraId="4DEDCFAA" w14:textId="77777777" w:rsidR="00E343BD" w:rsidRPr="009247FF" w:rsidRDefault="00E343BD" w:rsidP="00E343BD">
            <w:pPr>
              <w:widowControl w:val="0"/>
              <w:spacing w:after="0" w:line="240" w:lineRule="auto"/>
              <w:jc w:val="both"/>
              <w:rPr>
                <w:rFonts w:ascii="Times New Roman" w:eastAsia="Arial Unicode MS" w:hAnsi="Times New Roman"/>
                <w:sz w:val="18"/>
                <w:szCs w:val="18"/>
              </w:rPr>
            </w:pPr>
            <w:r w:rsidRPr="009247FF">
              <w:rPr>
                <w:rFonts w:ascii="Times New Roman" w:eastAsia="Arial Unicode MS" w:hAnsi="Times New Roman"/>
                <w:sz w:val="18"/>
                <w:szCs w:val="18"/>
              </w:rPr>
              <w:t>Инфраструктура троллейбусного сообщения обновлена на 90%.</w:t>
            </w:r>
          </w:p>
          <w:p w14:paraId="3744852D" w14:textId="77777777" w:rsidR="00E343BD" w:rsidRPr="009247FF" w:rsidRDefault="00E343BD" w:rsidP="00E343BD">
            <w:pPr>
              <w:widowControl w:val="0"/>
              <w:spacing w:after="0" w:line="240" w:lineRule="auto"/>
              <w:jc w:val="both"/>
              <w:rPr>
                <w:rFonts w:ascii="Times New Roman" w:hAnsi="Times New Roman" w:cs="Times New Roman"/>
                <w:strike/>
                <w:sz w:val="18"/>
                <w:szCs w:val="18"/>
              </w:rPr>
            </w:pPr>
            <w:r w:rsidRPr="009247FF">
              <w:rPr>
                <w:rFonts w:ascii="Times New Roman" w:eastAsia="Arial Unicode MS" w:hAnsi="Times New Roman"/>
                <w:sz w:val="18"/>
                <w:szCs w:val="18"/>
              </w:rPr>
              <w:t>О</w:t>
            </w:r>
            <w:r w:rsidRPr="009247FF">
              <w:rPr>
                <w:rFonts w:ascii="Times New Roman" w:hAnsi="Times New Roman" w:cs="Times New Roman"/>
                <w:sz w:val="18"/>
                <w:szCs w:val="18"/>
                <w:shd w:val="clear" w:color="auto" w:fill="FFFFFF"/>
              </w:rPr>
              <w:t xml:space="preserve">беспечено снижение отрицательного воздействия на окружающую среду </w:t>
            </w:r>
          </w:p>
        </w:tc>
        <w:tc>
          <w:tcPr>
            <w:tcW w:w="316" w:type="pct"/>
            <w:gridSpan w:val="2"/>
          </w:tcPr>
          <w:p w14:paraId="5AB5CFB6" w14:textId="77777777" w:rsidR="00E343BD" w:rsidRPr="009247FF" w:rsidRDefault="00E343BD" w:rsidP="00E343BD">
            <w:pPr>
              <w:widowControl w:val="0"/>
              <w:spacing w:after="0" w:line="240" w:lineRule="auto"/>
              <w:jc w:val="center"/>
              <w:rPr>
                <w:rFonts w:ascii="Times New Roman" w:hAnsi="Times New Roman" w:cs="Times New Roman"/>
                <w:strike/>
                <w:sz w:val="18"/>
                <w:szCs w:val="18"/>
              </w:rPr>
            </w:pPr>
            <w:r w:rsidRPr="009247FF">
              <w:rPr>
                <w:rFonts w:ascii="Times New Roman" w:hAnsi="Times New Roman" w:cs="Times New Roman"/>
                <w:strike/>
                <w:sz w:val="18"/>
                <w:szCs w:val="18"/>
              </w:rPr>
              <w:t>-</w:t>
            </w:r>
          </w:p>
        </w:tc>
        <w:tc>
          <w:tcPr>
            <w:tcW w:w="385" w:type="pct"/>
          </w:tcPr>
          <w:p w14:paraId="0BEE5415" w14:textId="77777777" w:rsidR="00E343BD" w:rsidRPr="009247FF" w:rsidRDefault="00E343BD" w:rsidP="00E343BD">
            <w:pPr>
              <w:widowControl w:val="0"/>
              <w:spacing w:after="0" w:line="240" w:lineRule="auto"/>
              <w:jc w:val="center"/>
              <w:rPr>
                <w:rFonts w:ascii="Times New Roman" w:hAnsi="Times New Roman" w:cs="Times New Roman"/>
                <w:strike/>
                <w:sz w:val="18"/>
                <w:szCs w:val="18"/>
              </w:rPr>
            </w:pPr>
            <w:r w:rsidRPr="009247FF">
              <w:rPr>
                <w:rFonts w:ascii="Times New Roman" w:hAnsi="Times New Roman" w:cs="Times New Roman"/>
                <w:strike/>
                <w:sz w:val="18"/>
                <w:szCs w:val="18"/>
              </w:rPr>
              <w:t>-</w:t>
            </w:r>
          </w:p>
        </w:tc>
        <w:tc>
          <w:tcPr>
            <w:tcW w:w="312" w:type="pct"/>
          </w:tcPr>
          <w:p w14:paraId="511C70BC" w14:textId="77777777" w:rsidR="00E343BD" w:rsidRPr="009247FF" w:rsidRDefault="00E343BD" w:rsidP="00E343BD">
            <w:pPr>
              <w:widowControl w:val="0"/>
              <w:spacing w:after="0" w:line="240" w:lineRule="auto"/>
              <w:rPr>
                <w:rFonts w:ascii="Times New Roman" w:hAnsi="Times New Roman" w:cs="Times New Roman"/>
                <w:strike/>
                <w:sz w:val="18"/>
                <w:szCs w:val="18"/>
              </w:rPr>
            </w:pPr>
          </w:p>
        </w:tc>
      </w:tr>
      <w:tr w:rsidR="00E343BD" w:rsidRPr="009247FF" w14:paraId="5C928F66" w14:textId="77777777" w:rsidTr="004C0A41">
        <w:tc>
          <w:tcPr>
            <w:tcW w:w="180" w:type="pct"/>
            <w:shd w:val="clear" w:color="auto" w:fill="auto"/>
            <w:vAlign w:val="center"/>
          </w:tcPr>
          <w:p w14:paraId="500BF56D"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6.1.12.</w:t>
            </w:r>
          </w:p>
        </w:tc>
        <w:tc>
          <w:tcPr>
            <w:tcW w:w="672" w:type="pct"/>
            <w:shd w:val="clear" w:color="auto" w:fill="auto"/>
          </w:tcPr>
          <w:p w14:paraId="75D33A40"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Использование подвижного состава большой и особо большой вместимости</w:t>
            </w:r>
          </w:p>
        </w:tc>
        <w:tc>
          <w:tcPr>
            <w:tcW w:w="405" w:type="pct"/>
          </w:tcPr>
          <w:p w14:paraId="436E996B"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w:t>
            </w:r>
            <w:r w:rsidRPr="009247FF">
              <w:rPr>
                <w:rFonts w:ascii="Times New Roman" w:hAnsi="Times New Roman" w:cs="Times New Roman"/>
                <w:color w:val="020C22"/>
                <w:sz w:val="18"/>
                <w:szCs w:val="18"/>
              </w:rPr>
              <w:lastRenderedPageBreak/>
              <w:t>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05007491"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7D849838" w14:textId="77777777" w:rsidR="00E343BD" w:rsidRPr="009247FF" w:rsidRDefault="00E343BD" w:rsidP="00E343BD">
            <w:pPr>
              <w:widowControl w:val="0"/>
              <w:spacing w:after="0" w:line="240" w:lineRule="auto"/>
              <w:rPr>
                <w:rFonts w:ascii="Times New Roman" w:hAnsi="Times New Roman" w:cs="Times New Roman"/>
                <w:sz w:val="18"/>
                <w:szCs w:val="18"/>
                <w:shd w:val="clear" w:color="auto" w:fill="FFFFFF"/>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w:t>
            </w:r>
            <w:r w:rsidRPr="009247FF">
              <w:rPr>
                <w:rFonts w:ascii="Times New Roman" w:hAnsi="Times New Roman" w:cs="Times New Roman"/>
                <w:sz w:val="18"/>
                <w:szCs w:val="18"/>
              </w:rPr>
              <w:lastRenderedPageBreak/>
              <w:t xml:space="preserve">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62D0895D" w14:textId="77777777" w:rsidR="00E343BD" w:rsidRPr="009247FF"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753299B6" w14:textId="26C5ADAC" w:rsidR="00E343BD" w:rsidRPr="009247FF" w:rsidRDefault="00A66FAD" w:rsidP="00A66FAD">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9247FF">
              <w:rPr>
                <w:rFonts w:ascii="Times New Roman" w:hAnsi="Times New Roman" w:cs="Times New Roman"/>
                <w:sz w:val="18"/>
                <w:szCs w:val="18"/>
                <w:shd w:val="clear" w:color="auto" w:fill="FFFFFF"/>
              </w:rPr>
              <w:t xml:space="preserve">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w:t>
            </w:r>
            <w:r w:rsidRPr="009247FF">
              <w:rPr>
                <w:rFonts w:ascii="Times New Roman" w:hAnsi="Times New Roman" w:cs="Times New Roman"/>
                <w:sz w:val="18"/>
                <w:szCs w:val="18"/>
                <w:shd w:val="clear" w:color="auto" w:fill="FFFFFF"/>
              </w:rPr>
              <w:lastRenderedPageBreak/>
              <w:t>системы городского общественного транспорта, транспортное обслуживание пассажиров в 2023 году осуществляли, в том числе, 159 единиц большого класса (автобусы, троллейбусы, электробусы, трамваи). Поставленные по итогам участия региона в федеральном проекте «Развитие общественного транспорта» 50 автобусов большого класса вместимости, работающих на газомоторном топливе, с 1 января 2023 года осуществляют транспортную работу на 3 магистральных маршрутах по брутто-контрактам. Также в рамках инвестиционного проекта льготного лизинга с 01.07.2023 организована работа 27 ед. автобусов большого класса на 2-х муниципальных маршрутах. Приобретенные за счет субсидирования из федерального бюджета 10 электробусов вышли на маршрут с 01.12.2023</w:t>
            </w:r>
          </w:p>
        </w:tc>
        <w:tc>
          <w:tcPr>
            <w:tcW w:w="879" w:type="pct"/>
            <w:gridSpan w:val="4"/>
            <w:shd w:val="clear" w:color="auto" w:fill="auto"/>
          </w:tcPr>
          <w:p w14:paraId="313FCEA8" w14:textId="77777777" w:rsidR="00E343BD" w:rsidRPr="009247FF" w:rsidRDefault="00E343BD" w:rsidP="00E343BD">
            <w:pPr>
              <w:widowControl w:val="0"/>
              <w:spacing w:after="0" w:line="240" w:lineRule="auto"/>
              <w:jc w:val="both"/>
              <w:rPr>
                <w:rFonts w:ascii="Times New Roman" w:hAnsi="Times New Roman" w:cs="Times New Roman"/>
                <w:sz w:val="18"/>
                <w:szCs w:val="18"/>
                <w:shd w:val="clear" w:color="auto" w:fill="FFFFFF"/>
              </w:rPr>
            </w:pPr>
            <w:r w:rsidRPr="009247FF">
              <w:rPr>
                <w:rFonts w:ascii="Times New Roman" w:hAnsi="Times New Roman" w:cs="Times New Roman"/>
                <w:sz w:val="18"/>
                <w:szCs w:val="18"/>
                <w:shd w:val="clear" w:color="auto" w:fill="FFFFFF"/>
              </w:rPr>
              <w:lastRenderedPageBreak/>
              <w:t>Обеспечены снижение отрицательного воздействия на окружающую среду и безопасность дорожного движения.</w:t>
            </w:r>
          </w:p>
          <w:p w14:paraId="77E7E077"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t xml:space="preserve">Обеспечено повышение качества </w:t>
            </w:r>
            <w:r w:rsidRPr="009247FF">
              <w:rPr>
                <w:rFonts w:ascii="Times New Roman" w:hAnsi="Times New Roman" w:cs="Times New Roman"/>
                <w:sz w:val="18"/>
                <w:szCs w:val="18"/>
                <w:shd w:val="clear" w:color="auto" w:fill="FFFFFF"/>
              </w:rPr>
              <w:lastRenderedPageBreak/>
              <w:t xml:space="preserve">предоставляемых транспортных услуг, в том числе для инвалидов и маломобильных граждан </w:t>
            </w:r>
          </w:p>
        </w:tc>
        <w:tc>
          <w:tcPr>
            <w:tcW w:w="316" w:type="pct"/>
            <w:gridSpan w:val="2"/>
          </w:tcPr>
          <w:p w14:paraId="159B227B"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lastRenderedPageBreak/>
              <w:t>-</w:t>
            </w:r>
          </w:p>
        </w:tc>
        <w:tc>
          <w:tcPr>
            <w:tcW w:w="385" w:type="pct"/>
          </w:tcPr>
          <w:p w14:paraId="7B8675DD"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70648D6D"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5676CC1C" w14:textId="77777777" w:rsidTr="004C0A41">
        <w:tc>
          <w:tcPr>
            <w:tcW w:w="180" w:type="pct"/>
            <w:shd w:val="clear" w:color="auto" w:fill="auto"/>
            <w:vAlign w:val="center"/>
          </w:tcPr>
          <w:p w14:paraId="7D941F2E"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6.1.13.</w:t>
            </w:r>
          </w:p>
        </w:tc>
        <w:tc>
          <w:tcPr>
            <w:tcW w:w="672" w:type="pct"/>
            <w:shd w:val="clear" w:color="auto" w:fill="auto"/>
          </w:tcPr>
          <w:p w14:paraId="367D33D4"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автоматизированной системы учета проезда льготных категорий граждан</w:t>
            </w:r>
          </w:p>
        </w:tc>
        <w:tc>
          <w:tcPr>
            <w:tcW w:w="405" w:type="pct"/>
          </w:tcPr>
          <w:p w14:paraId="7C3A1943"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w:t>
            </w:r>
            <w:r w:rsidRPr="009247FF">
              <w:rPr>
                <w:rFonts w:ascii="Times New Roman" w:hAnsi="Times New Roman" w:cs="Times New Roman"/>
                <w:color w:val="020C22"/>
                <w:sz w:val="18"/>
                <w:szCs w:val="18"/>
              </w:rPr>
              <w:lastRenderedPageBreak/>
              <w:t>Курской области и безопасности дорожного движения»</w:t>
            </w:r>
          </w:p>
        </w:tc>
        <w:tc>
          <w:tcPr>
            <w:tcW w:w="403" w:type="pct"/>
            <w:shd w:val="clear" w:color="auto" w:fill="auto"/>
          </w:tcPr>
          <w:p w14:paraId="5BE829F5"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2021-2024 годы</w:t>
            </w:r>
          </w:p>
        </w:tc>
        <w:tc>
          <w:tcPr>
            <w:tcW w:w="458" w:type="pct"/>
          </w:tcPr>
          <w:p w14:paraId="749E7757"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E552E8D"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выполнено.</w:t>
            </w:r>
          </w:p>
          <w:p w14:paraId="24E7D16F" w14:textId="63F225B0" w:rsidR="00E343BD" w:rsidRPr="009247FF" w:rsidRDefault="00283814" w:rsidP="00283814">
            <w:pPr>
              <w:widowControl w:val="0"/>
              <w:spacing w:after="0" w:line="240" w:lineRule="auto"/>
              <w:jc w:val="both"/>
              <w:rPr>
                <w:rFonts w:ascii="Times New Roman" w:hAnsi="Times New Roman"/>
                <w:sz w:val="18"/>
                <w:szCs w:val="18"/>
              </w:rPr>
            </w:pPr>
            <w:r w:rsidRPr="009247FF">
              <w:rPr>
                <w:rFonts w:ascii="Times New Roman" w:hAnsi="Times New Roman" w:cs="Times New Roman"/>
                <w:sz w:val="18"/>
                <w:szCs w:val="18"/>
              </w:rPr>
              <w:t xml:space="preserve">Автоматизированная система контроля оплаты проезда (далее - АСКОП) создана и внедрена в эксплуатацию </w:t>
            </w:r>
          </w:p>
        </w:tc>
        <w:tc>
          <w:tcPr>
            <w:tcW w:w="1580" w:type="pct"/>
            <w:gridSpan w:val="7"/>
            <w:shd w:val="clear" w:color="auto" w:fill="auto"/>
          </w:tcPr>
          <w:p w14:paraId="6C5A4CB0" w14:textId="77777777" w:rsidR="00E343BD" w:rsidRPr="009247FF" w:rsidRDefault="00E343BD" w:rsidP="00E343BD">
            <w:pPr>
              <w:widowControl w:val="0"/>
              <w:spacing w:after="0" w:line="240" w:lineRule="auto"/>
              <w:jc w:val="both"/>
              <w:rPr>
                <w:rFonts w:ascii="Times New Roman" w:hAnsi="Times New Roman"/>
                <w:sz w:val="18"/>
                <w:szCs w:val="18"/>
              </w:rPr>
            </w:pPr>
            <w:r w:rsidRPr="009247FF">
              <w:rPr>
                <w:rFonts w:ascii="Times New Roman" w:hAnsi="Times New Roman"/>
                <w:sz w:val="18"/>
                <w:szCs w:val="18"/>
              </w:rPr>
              <w:t>Система создана и введена в эксплуатацию.</w:t>
            </w:r>
          </w:p>
          <w:p w14:paraId="5F3CF312"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t>О</w:t>
            </w:r>
            <w:r w:rsidRPr="009247FF">
              <w:rPr>
                <w:rFonts w:ascii="Times New Roman" w:hAnsi="Times New Roman" w:cs="Times New Roman"/>
                <w:sz w:val="18"/>
                <w:szCs w:val="18"/>
              </w:rPr>
              <w:t>беспечены удобство оплаты проезда на транспорте общего пользования, снижение временных издержек пассажиров, связанных с приобретением проездных билетов, возмещение денежных выплат перевозчикам за фактический объем оказанных услуг по перевозке пассажиров</w:t>
            </w:r>
          </w:p>
        </w:tc>
        <w:tc>
          <w:tcPr>
            <w:tcW w:w="312" w:type="pct"/>
          </w:tcPr>
          <w:p w14:paraId="4045F28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2B5FE165" w14:textId="77777777" w:rsidTr="00D03AB2">
        <w:tc>
          <w:tcPr>
            <w:tcW w:w="5000" w:type="pct"/>
            <w:gridSpan w:val="14"/>
            <w:shd w:val="clear" w:color="auto" w:fill="auto"/>
            <w:vAlign w:val="center"/>
          </w:tcPr>
          <w:p w14:paraId="2681338D" w14:textId="77777777" w:rsidR="00E343BD" w:rsidRPr="009247FF" w:rsidRDefault="00E343BD" w:rsidP="00E343BD">
            <w:pPr>
              <w:widowControl w:val="0"/>
              <w:spacing w:after="0" w:line="240" w:lineRule="auto"/>
              <w:ind w:right="-108"/>
              <w:rPr>
                <w:rFonts w:ascii="Times New Roman" w:hAnsi="Times New Roman" w:cs="Times New Roman"/>
                <w:sz w:val="18"/>
                <w:szCs w:val="18"/>
              </w:rPr>
            </w:pPr>
          </w:p>
          <w:p w14:paraId="45A378D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b/>
                <w:sz w:val="18"/>
                <w:szCs w:val="18"/>
              </w:rPr>
              <w:t>Раздел «Обеспечение безопасности городской инфраструктуры»</w:t>
            </w:r>
          </w:p>
        </w:tc>
      </w:tr>
      <w:tr w:rsidR="00E343BD" w:rsidRPr="009247FF" w14:paraId="4D80BCF9" w14:textId="77777777" w:rsidTr="00D03AB2">
        <w:tc>
          <w:tcPr>
            <w:tcW w:w="5000" w:type="pct"/>
            <w:gridSpan w:val="14"/>
            <w:shd w:val="clear" w:color="auto" w:fill="auto"/>
            <w:vAlign w:val="center"/>
          </w:tcPr>
          <w:p w14:paraId="18569AE3"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b/>
                <w:sz w:val="18"/>
                <w:szCs w:val="18"/>
              </w:rPr>
              <w:t>Задача 6.2. Повышение безопасности городской инфраструктуры. Обеспечение безопасности и повышение уровня качества организации дорожного движения. Внедрение принципов нулевой терпимости к ДТП</w:t>
            </w:r>
          </w:p>
        </w:tc>
      </w:tr>
      <w:tr w:rsidR="00E343BD" w:rsidRPr="009247FF" w14:paraId="2AF08172" w14:textId="77777777" w:rsidTr="004C0A41">
        <w:tc>
          <w:tcPr>
            <w:tcW w:w="180" w:type="pct"/>
            <w:shd w:val="clear" w:color="auto" w:fill="auto"/>
            <w:vAlign w:val="center"/>
          </w:tcPr>
          <w:p w14:paraId="5EDE735F"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6.2.1.</w:t>
            </w:r>
          </w:p>
        </w:tc>
        <w:tc>
          <w:tcPr>
            <w:tcW w:w="672" w:type="pct"/>
            <w:shd w:val="clear" w:color="auto" w:fill="auto"/>
          </w:tcPr>
          <w:p w14:paraId="16FCF854"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Внедрение информационных технологий для повышения безопасности жизнедеятельности:</w:t>
            </w:r>
          </w:p>
        </w:tc>
        <w:tc>
          <w:tcPr>
            <w:tcW w:w="405" w:type="pct"/>
          </w:tcPr>
          <w:p w14:paraId="01CF68D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CF4B32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58" w:type="pct"/>
          </w:tcPr>
          <w:p w14:paraId="228AA75C"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990" w:type="pct"/>
          </w:tcPr>
          <w:p w14:paraId="3C432F02"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786F2BF7"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BF688C8"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1BEA49C8"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5" w:type="pct"/>
          </w:tcPr>
          <w:p w14:paraId="061D516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2" w:type="pct"/>
          </w:tcPr>
          <w:p w14:paraId="2DC99F49"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79251912" w14:textId="77777777" w:rsidTr="004C0A41">
        <w:tc>
          <w:tcPr>
            <w:tcW w:w="180" w:type="pct"/>
            <w:shd w:val="clear" w:color="auto" w:fill="auto"/>
            <w:vAlign w:val="center"/>
          </w:tcPr>
          <w:p w14:paraId="67A2C8A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6.2.1.1.</w:t>
            </w:r>
          </w:p>
        </w:tc>
        <w:tc>
          <w:tcPr>
            <w:tcW w:w="672" w:type="pct"/>
            <w:shd w:val="clear" w:color="auto" w:fill="auto"/>
          </w:tcPr>
          <w:p w14:paraId="6AF8B17E"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повышение технической оснащенности подразделений правоохранительных органов, органов местного самоуправления современными средствами обеспечения безопасности, мониторинга, связи и оперативного реагирования</w:t>
            </w:r>
          </w:p>
        </w:tc>
        <w:tc>
          <w:tcPr>
            <w:tcW w:w="405" w:type="pct"/>
          </w:tcPr>
          <w:p w14:paraId="61BE0E2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w:t>
            </w:r>
          </w:p>
        </w:tc>
        <w:tc>
          <w:tcPr>
            <w:tcW w:w="403" w:type="pct"/>
            <w:shd w:val="clear" w:color="auto" w:fill="auto"/>
          </w:tcPr>
          <w:p w14:paraId="5331F736"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2021-2027 годы</w:t>
            </w:r>
          </w:p>
        </w:tc>
        <w:tc>
          <w:tcPr>
            <w:tcW w:w="458" w:type="pct"/>
          </w:tcPr>
          <w:p w14:paraId="3EE5B4EC" w14:textId="77777777" w:rsidR="00E343BD" w:rsidRPr="009247FF" w:rsidRDefault="00E343BD" w:rsidP="00E343BD">
            <w:pPr>
              <w:widowControl w:val="0"/>
              <w:spacing w:after="0" w:line="240" w:lineRule="auto"/>
              <w:rPr>
                <w:rFonts w:ascii="Times New Roman" w:hAnsi="Times New Roman" w:cs="Times New Roman"/>
                <w:sz w:val="18"/>
                <w:szCs w:val="18"/>
                <w:shd w:val="clear" w:color="auto" w:fill="FFFFFF"/>
              </w:rPr>
            </w:pPr>
            <w:r w:rsidRPr="009247FF">
              <w:rPr>
                <w:rFonts w:ascii="Times New Roman" w:hAnsi="Times New Roman" w:cs="Times New Roman"/>
                <w:sz w:val="18"/>
                <w:szCs w:val="18"/>
              </w:rPr>
              <w:t xml:space="preserve">Комитет региональной безопасности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0D5AA791"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69DB1361" w14:textId="77777777" w:rsidR="00E343BD" w:rsidRPr="009247FF" w:rsidRDefault="00E343BD" w:rsidP="00E343BD">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lang w:eastAsia="ar-SA"/>
              </w:rPr>
            </w:pPr>
            <w:r w:rsidRPr="009247FF">
              <w:rPr>
                <w:rFonts w:ascii="Times New Roman" w:hAnsi="Times New Roman" w:cs="Times New Roman"/>
                <w:sz w:val="18"/>
                <w:szCs w:val="18"/>
              </w:rPr>
              <w:t>На территории Курской области с 2016 года проводятся мероприятия по созданию региональной платформы в составе КСОБЖН АПК «Безопасный город»</w:t>
            </w:r>
            <w:r w:rsidRPr="009247FF">
              <w:rPr>
                <w:rFonts w:ascii="Times New Roman" w:hAnsi="Times New Roman" w:cs="Times New Roman"/>
                <w:sz w:val="18"/>
                <w:szCs w:val="18"/>
                <w:lang w:eastAsia="ar-SA"/>
              </w:rPr>
              <w:t>, для осуществления сквозного обмена информацией между ведомствами и службами на федеральном, региональном и межмуниципальном уровне.</w:t>
            </w:r>
          </w:p>
          <w:p w14:paraId="148368CD" w14:textId="77777777" w:rsidR="00E343BD" w:rsidRPr="009247FF" w:rsidRDefault="00E343BD" w:rsidP="00E343BD">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КСОБЖН АПК «Безопасный город» предназначен для обеспечения системного комплексного подхода к решению задач в области защиты населения от угроз общественной безопасности, правопорядка и безопасности среды обитания.</w:t>
            </w:r>
          </w:p>
          <w:p w14:paraId="10583DEB" w14:textId="77777777" w:rsidR="00E343BD" w:rsidRPr="009247FF" w:rsidRDefault="00E343BD" w:rsidP="00E343BD">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rPr>
            </w:pPr>
            <w:r w:rsidRPr="009247FF">
              <w:rPr>
                <w:rFonts w:ascii="Times New Roman" w:hAnsi="Times New Roman" w:cs="Times New Roman"/>
                <w:color w:val="000000"/>
                <w:sz w:val="18"/>
                <w:szCs w:val="18"/>
              </w:rPr>
              <w:t>Реализация проекта КСОБЖН</w:t>
            </w:r>
            <w:r w:rsidRPr="009247FF">
              <w:rPr>
                <w:rFonts w:ascii="Times New Roman" w:hAnsi="Times New Roman" w:cs="Times New Roman"/>
                <w:bCs/>
                <w:sz w:val="18"/>
                <w:szCs w:val="18"/>
                <w:lang w:eastAsia="ar-SA"/>
              </w:rPr>
              <w:t xml:space="preserve"> АПК «Безопасный город» </w:t>
            </w:r>
            <w:r w:rsidRPr="009247FF">
              <w:rPr>
                <w:rFonts w:ascii="Times New Roman" w:hAnsi="Times New Roman" w:cs="Times New Roman"/>
                <w:color w:val="000000"/>
                <w:sz w:val="18"/>
                <w:szCs w:val="18"/>
              </w:rPr>
              <w:t xml:space="preserve">на территории </w:t>
            </w:r>
            <w:r w:rsidRPr="009247FF">
              <w:rPr>
                <w:rFonts w:ascii="Times New Roman" w:hAnsi="Times New Roman" w:cs="Times New Roman"/>
                <w:color w:val="000000"/>
                <w:sz w:val="18"/>
                <w:szCs w:val="18"/>
              </w:rPr>
              <w:lastRenderedPageBreak/>
              <w:t>Курской области ведется в двух направлениях:</w:t>
            </w:r>
          </w:p>
          <w:p w14:paraId="244C11C0" w14:textId="77777777" w:rsidR="00E343BD" w:rsidRPr="009247FF" w:rsidRDefault="00E343BD" w:rsidP="00E343BD">
            <w:pPr>
              <w:pStyle w:val="ad"/>
              <w:spacing w:before="0" w:beforeAutospacing="0" w:after="0"/>
              <w:jc w:val="both"/>
              <w:rPr>
                <w:color w:val="000000"/>
                <w:sz w:val="18"/>
                <w:szCs w:val="18"/>
              </w:rPr>
            </w:pPr>
            <w:r w:rsidRPr="009247FF">
              <w:rPr>
                <w:color w:val="000000"/>
                <w:sz w:val="18"/>
                <w:szCs w:val="18"/>
              </w:rPr>
              <w:t>на региональном уровне реализуется региональная платформа;</w:t>
            </w:r>
          </w:p>
          <w:p w14:paraId="1551C121" w14:textId="77777777" w:rsidR="00E343BD" w:rsidRPr="009247FF" w:rsidRDefault="00E343BD" w:rsidP="00E343BD">
            <w:pPr>
              <w:pStyle w:val="ad"/>
              <w:spacing w:before="0" w:beforeAutospacing="0" w:after="0"/>
              <w:jc w:val="both"/>
              <w:rPr>
                <w:color w:val="000000"/>
                <w:sz w:val="18"/>
                <w:szCs w:val="18"/>
              </w:rPr>
            </w:pPr>
            <w:r w:rsidRPr="009247FF">
              <w:rPr>
                <w:color w:val="000000"/>
                <w:sz w:val="18"/>
                <w:szCs w:val="18"/>
              </w:rPr>
              <w:t xml:space="preserve">на муниципальном уровне создаются муниципальные сегменты АПК «Безопасный город». </w:t>
            </w:r>
          </w:p>
          <w:p w14:paraId="7C6AC250"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Информация от муниципальных образований Курской области поступает в региональную платформу КСОБЖН, в которую интегрированы:</w:t>
            </w:r>
          </w:p>
          <w:p w14:paraId="26AD612A"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Мониторинговый центр Курской области;</w:t>
            </w:r>
          </w:p>
          <w:p w14:paraId="64754386"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Ситуационный центр КЧС и ОПБ Курской области;</w:t>
            </w:r>
          </w:p>
          <w:p w14:paraId="01AC5F86"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Центр управления регионом;</w:t>
            </w:r>
          </w:p>
          <w:p w14:paraId="4CD9441D"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Ситуационный центр Губернатора Курской области;</w:t>
            </w:r>
          </w:p>
          <w:p w14:paraId="4616DB5D"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ЦУКС Главного управления МЧС России по Курской области.</w:t>
            </w:r>
          </w:p>
          <w:p w14:paraId="75EA4C8F" w14:textId="77777777" w:rsidR="008F5B35" w:rsidRPr="009247FF" w:rsidRDefault="008F5B35" w:rsidP="008F5B35">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2023 году в АПК «Безопасный город» в г. Курске интегрированы системы видеонаблюдения:</w:t>
            </w:r>
          </w:p>
          <w:p w14:paraId="3887F89E" w14:textId="77777777" w:rsidR="008F5B35" w:rsidRPr="009247FF" w:rsidRDefault="008F5B35" w:rsidP="008F5B35">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в подземных переходах по ул. Энгельса (16 видеокамер);</w:t>
            </w:r>
          </w:p>
          <w:p w14:paraId="5359AA2D" w14:textId="77777777" w:rsidR="008F5B35" w:rsidRPr="009247FF" w:rsidRDefault="008F5B35" w:rsidP="008F5B35">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парковочных пространств (22 видеокамеры);</w:t>
            </w:r>
          </w:p>
          <w:p w14:paraId="31E265F4" w14:textId="77777777" w:rsidR="008F5B35" w:rsidRPr="009247FF" w:rsidRDefault="008F5B35" w:rsidP="008F5B35">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парка «Патриот» (63 видеокамеры);</w:t>
            </w:r>
          </w:p>
          <w:p w14:paraId="556E00CE" w14:textId="77777777" w:rsidR="00E343BD" w:rsidRPr="009247FF" w:rsidRDefault="008F5B35" w:rsidP="008F5B35">
            <w:pPr>
              <w:spacing w:after="0" w:line="240" w:lineRule="auto"/>
              <w:jc w:val="both"/>
              <w:rPr>
                <w:rFonts w:ascii="Times New Roman" w:hAnsi="Times New Roman" w:cs="Times New Roman"/>
                <w:sz w:val="18"/>
                <w:szCs w:val="18"/>
                <w:shd w:val="clear" w:color="auto" w:fill="FFFFFF"/>
              </w:rPr>
            </w:pPr>
            <w:r w:rsidRPr="009247FF">
              <w:rPr>
                <w:rFonts w:ascii="Times New Roman" w:hAnsi="Times New Roman" w:cs="Times New Roman"/>
                <w:sz w:val="18"/>
                <w:szCs w:val="18"/>
              </w:rPr>
              <w:t>- на «Умной опоре» на Театральной площади, также на пост дежурного МВД выведен громкоговоритель и кнопка «Гражданин – полиция»</w:t>
            </w:r>
          </w:p>
        </w:tc>
        <w:tc>
          <w:tcPr>
            <w:tcW w:w="879" w:type="pct"/>
            <w:gridSpan w:val="4"/>
            <w:shd w:val="clear" w:color="auto" w:fill="auto"/>
          </w:tcPr>
          <w:p w14:paraId="7821BD64" w14:textId="12EFE5C1"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lastRenderedPageBreak/>
              <w:t xml:space="preserve">Обеспечение выполнения функций автоматического распознавания событий с использованием возможностей интеллектуальной </w:t>
            </w:r>
            <w:proofErr w:type="spellStart"/>
            <w:r w:rsidRPr="009247FF">
              <w:rPr>
                <w:rFonts w:ascii="Times New Roman" w:hAnsi="Times New Roman" w:cs="Times New Roman"/>
                <w:sz w:val="18"/>
                <w:szCs w:val="18"/>
                <w:shd w:val="clear" w:color="auto" w:fill="FFFFFF"/>
              </w:rPr>
              <w:t>видеоана</w:t>
            </w:r>
            <w:r w:rsidR="00D34CD3" w:rsidRPr="009247FF">
              <w:rPr>
                <w:rFonts w:ascii="Times New Roman" w:hAnsi="Times New Roman" w:cs="Times New Roman"/>
                <w:sz w:val="18"/>
                <w:szCs w:val="18"/>
                <w:shd w:val="clear" w:color="auto" w:fill="FFFFFF"/>
              </w:rPr>
              <w:t>-</w:t>
            </w:r>
            <w:r w:rsidRPr="009247FF">
              <w:rPr>
                <w:rFonts w:ascii="Times New Roman" w:hAnsi="Times New Roman" w:cs="Times New Roman"/>
                <w:sz w:val="18"/>
                <w:szCs w:val="18"/>
                <w:shd w:val="clear" w:color="auto" w:fill="FFFFFF"/>
              </w:rPr>
              <w:t>литики</w:t>
            </w:r>
            <w:proofErr w:type="spellEnd"/>
            <w:r w:rsidRPr="009247FF">
              <w:rPr>
                <w:rFonts w:ascii="Times New Roman" w:hAnsi="Times New Roman" w:cs="Times New Roman"/>
                <w:sz w:val="18"/>
                <w:szCs w:val="18"/>
                <w:shd w:val="clear" w:color="auto" w:fill="FFFFFF"/>
              </w:rPr>
              <w:t xml:space="preserve"> в местах массового пребывания людей на общественных территориях (обеспечение к 2027 году 100% объектовых систем </w:t>
            </w:r>
            <w:proofErr w:type="spellStart"/>
            <w:proofErr w:type="gramStart"/>
            <w:r w:rsidRPr="009247FF">
              <w:rPr>
                <w:rFonts w:ascii="Times New Roman" w:hAnsi="Times New Roman" w:cs="Times New Roman"/>
                <w:sz w:val="18"/>
                <w:szCs w:val="18"/>
                <w:shd w:val="clear" w:color="auto" w:fill="FFFFFF"/>
              </w:rPr>
              <w:t>видеонаб</w:t>
            </w:r>
            <w:r w:rsidR="003C40BC" w:rsidRPr="009247FF">
              <w:rPr>
                <w:rFonts w:ascii="Times New Roman" w:hAnsi="Times New Roman" w:cs="Times New Roman"/>
                <w:sz w:val="18"/>
                <w:szCs w:val="18"/>
                <w:shd w:val="clear" w:color="auto" w:fill="FFFFFF"/>
              </w:rPr>
              <w:t>-</w:t>
            </w:r>
            <w:r w:rsidRPr="009247FF">
              <w:rPr>
                <w:rFonts w:ascii="Times New Roman" w:hAnsi="Times New Roman" w:cs="Times New Roman"/>
                <w:sz w:val="18"/>
                <w:szCs w:val="18"/>
                <w:shd w:val="clear" w:color="auto" w:fill="FFFFFF"/>
              </w:rPr>
              <w:t>людения</w:t>
            </w:r>
            <w:proofErr w:type="spellEnd"/>
            <w:proofErr w:type="gramEnd"/>
            <w:r w:rsidRPr="009247FF">
              <w:rPr>
                <w:rFonts w:ascii="Times New Roman" w:hAnsi="Times New Roman" w:cs="Times New Roman"/>
                <w:sz w:val="18"/>
                <w:szCs w:val="18"/>
                <w:shd w:val="clear" w:color="auto" w:fill="FFFFFF"/>
              </w:rPr>
              <w:t xml:space="preserve"> аналитическими функциями)</w:t>
            </w:r>
          </w:p>
        </w:tc>
        <w:tc>
          <w:tcPr>
            <w:tcW w:w="316" w:type="pct"/>
            <w:gridSpan w:val="2"/>
          </w:tcPr>
          <w:p w14:paraId="416BAE5F" w14:textId="59C2F3F9" w:rsidR="00E343BD" w:rsidRPr="009247FF" w:rsidRDefault="003C40B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5B0D54E4" w14:textId="271687ED" w:rsidR="00E343BD" w:rsidRPr="009247FF" w:rsidRDefault="003C40B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97E9BA0"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62C6AAF9" w14:textId="77777777" w:rsidTr="004C0A41">
        <w:trPr>
          <w:trHeight w:val="303"/>
        </w:trPr>
        <w:tc>
          <w:tcPr>
            <w:tcW w:w="180" w:type="pct"/>
            <w:shd w:val="clear" w:color="auto" w:fill="auto"/>
            <w:vAlign w:val="center"/>
          </w:tcPr>
          <w:p w14:paraId="1F3FC07A"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6.2.1.2.</w:t>
            </w:r>
          </w:p>
        </w:tc>
        <w:tc>
          <w:tcPr>
            <w:tcW w:w="672" w:type="pct"/>
            <w:shd w:val="clear" w:color="auto" w:fill="auto"/>
          </w:tcPr>
          <w:p w14:paraId="6BC7C263"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установка систем видеонаблюдения в </w:t>
            </w:r>
            <w:r w:rsidRPr="009247FF">
              <w:rPr>
                <w:rFonts w:ascii="Times New Roman" w:hAnsi="Times New Roman"/>
                <w:sz w:val="18"/>
                <w:szCs w:val="18"/>
              </w:rPr>
              <w:lastRenderedPageBreak/>
              <w:t>местах с массовым пребыванием граждан, на социальных объектах и их объединение в единый ситуационный центр в рамках концепции «умной безопасности»</w:t>
            </w:r>
          </w:p>
        </w:tc>
        <w:tc>
          <w:tcPr>
            <w:tcW w:w="405" w:type="pct"/>
          </w:tcPr>
          <w:p w14:paraId="69794766"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w:t>
            </w:r>
          </w:p>
        </w:tc>
        <w:tc>
          <w:tcPr>
            <w:tcW w:w="403" w:type="pct"/>
            <w:shd w:val="clear" w:color="auto" w:fill="auto"/>
          </w:tcPr>
          <w:p w14:paraId="6CB5029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2021-2024 годы</w:t>
            </w:r>
          </w:p>
        </w:tc>
        <w:tc>
          <w:tcPr>
            <w:tcW w:w="458" w:type="pct"/>
          </w:tcPr>
          <w:p w14:paraId="7730982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Комитет региональной </w:t>
            </w:r>
            <w:r w:rsidRPr="009247FF">
              <w:rPr>
                <w:rFonts w:ascii="Times New Roman" w:hAnsi="Times New Roman" w:cs="Times New Roman"/>
                <w:sz w:val="18"/>
                <w:szCs w:val="18"/>
              </w:rPr>
              <w:lastRenderedPageBreak/>
              <w:t xml:space="preserve">безопасности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1E4A90A6" w14:textId="77777777" w:rsidR="00E343BD" w:rsidRPr="009247FF" w:rsidRDefault="00E343BD" w:rsidP="00403E40">
            <w:pPr>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2D9C00DB" w14:textId="77777777" w:rsidR="0018230A" w:rsidRPr="009247FF" w:rsidRDefault="0018230A" w:rsidP="00403E40">
            <w:pPr>
              <w:spacing w:after="0" w:line="240" w:lineRule="auto"/>
              <w:jc w:val="both"/>
              <w:rPr>
                <w:rFonts w:ascii="Times New Roman" w:hAnsi="Times New Roman" w:cs="Times New Roman"/>
                <w:color w:val="000000" w:themeColor="text1"/>
                <w:sz w:val="18"/>
                <w:szCs w:val="18"/>
              </w:rPr>
            </w:pPr>
            <w:r w:rsidRPr="009247FF">
              <w:rPr>
                <w:rFonts w:ascii="Times New Roman" w:eastAsia="Arial Unicode MS" w:hAnsi="Times New Roman" w:cs="Times New Roman"/>
                <w:sz w:val="18"/>
                <w:szCs w:val="18"/>
              </w:rPr>
              <w:t xml:space="preserve">Продолжается реализация проекта </w:t>
            </w:r>
            <w:r w:rsidRPr="009247FF">
              <w:rPr>
                <w:rFonts w:ascii="Times New Roman" w:eastAsia="Arial Unicode MS" w:hAnsi="Times New Roman" w:cs="Times New Roman"/>
                <w:sz w:val="18"/>
                <w:szCs w:val="18"/>
              </w:rPr>
              <w:lastRenderedPageBreak/>
              <w:t>построения комплексной системы обеспечения безопасности жизнедеятельности населения (АПК «Безопасный город»)</w:t>
            </w:r>
            <w:r w:rsidRPr="009247FF">
              <w:rPr>
                <w:rFonts w:ascii="Times New Roman" w:hAnsi="Times New Roman" w:cs="Times New Roman"/>
                <w:sz w:val="18"/>
                <w:szCs w:val="18"/>
              </w:rPr>
              <w:t xml:space="preserve">. </w:t>
            </w:r>
            <w:r w:rsidRPr="009247FF">
              <w:rPr>
                <w:rFonts w:ascii="Times New Roman" w:hAnsi="Times New Roman" w:cs="Times New Roman"/>
                <w:color w:val="000000"/>
                <w:sz w:val="18"/>
                <w:szCs w:val="18"/>
              </w:rPr>
              <w:t>В 2023 году в единую платформу заведено 1132 камеры видеонаблюдения.</w:t>
            </w:r>
          </w:p>
          <w:p w14:paraId="54D98F26" w14:textId="77777777" w:rsidR="0018230A" w:rsidRPr="009247FF" w:rsidRDefault="0018230A" w:rsidP="00403E40">
            <w:pPr>
              <w:spacing w:after="0" w:line="240" w:lineRule="auto"/>
              <w:jc w:val="both"/>
              <w:rPr>
                <w:rFonts w:ascii="Times New Roman" w:hAnsi="Times New Roman" w:cs="Times New Roman"/>
                <w:color w:val="000000" w:themeColor="text1"/>
                <w:sz w:val="18"/>
                <w:szCs w:val="18"/>
              </w:rPr>
            </w:pPr>
            <w:r w:rsidRPr="009247FF">
              <w:rPr>
                <w:rFonts w:ascii="Times New Roman" w:hAnsi="Times New Roman" w:cs="Times New Roman"/>
                <w:color w:val="000000" w:themeColor="text1"/>
                <w:sz w:val="18"/>
                <w:szCs w:val="18"/>
              </w:rPr>
              <w:t xml:space="preserve">По информации УМВД России по Курской области с использованием технических средств </w:t>
            </w:r>
            <w:proofErr w:type="spellStart"/>
            <w:r w:rsidRPr="009247FF">
              <w:rPr>
                <w:rFonts w:ascii="Times New Roman" w:hAnsi="Times New Roman" w:cs="Times New Roman"/>
                <w:color w:val="000000" w:themeColor="text1"/>
                <w:sz w:val="18"/>
                <w:szCs w:val="18"/>
              </w:rPr>
              <w:t>правоохра</w:t>
            </w:r>
            <w:r w:rsidR="00403E40" w:rsidRPr="009247FF">
              <w:rPr>
                <w:rFonts w:ascii="Times New Roman" w:hAnsi="Times New Roman" w:cs="Times New Roman"/>
                <w:color w:val="000000" w:themeColor="text1"/>
                <w:sz w:val="18"/>
                <w:szCs w:val="18"/>
              </w:rPr>
              <w:t>-</w:t>
            </w:r>
            <w:r w:rsidRPr="009247FF">
              <w:rPr>
                <w:rFonts w:ascii="Times New Roman" w:hAnsi="Times New Roman" w:cs="Times New Roman"/>
                <w:color w:val="000000" w:themeColor="text1"/>
                <w:sz w:val="18"/>
                <w:szCs w:val="18"/>
              </w:rPr>
              <w:t>нительного</w:t>
            </w:r>
            <w:proofErr w:type="spellEnd"/>
            <w:r w:rsidRPr="009247FF">
              <w:rPr>
                <w:rFonts w:ascii="Times New Roman" w:hAnsi="Times New Roman" w:cs="Times New Roman"/>
                <w:color w:val="000000" w:themeColor="text1"/>
                <w:sz w:val="18"/>
                <w:szCs w:val="18"/>
              </w:rPr>
              <w:t xml:space="preserve"> сегмента АПК «Безопасный город» по итогам 2023 года раскрыто 115 преступлений, пресечено и выявлено 938702 административных правонарушений, включая правонарушения, выявленные системами фото-видеофиксации нарушений правил дорожного движения. </w:t>
            </w:r>
          </w:p>
          <w:p w14:paraId="39558A7C" w14:textId="77777777" w:rsidR="00E343BD" w:rsidRPr="009247FF" w:rsidRDefault="00F725FC" w:rsidP="00403E40">
            <w:pPr>
              <w:spacing w:after="0" w:line="240" w:lineRule="auto"/>
              <w:jc w:val="both"/>
              <w:rPr>
                <w:rFonts w:ascii="Times New Roman" w:hAnsi="Times New Roman" w:cs="Times New Roman"/>
                <w:sz w:val="18"/>
                <w:szCs w:val="18"/>
              </w:rPr>
            </w:pPr>
            <w:r w:rsidRPr="009247FF">
              <w:rPr>
                <w:rFonts w:ascii="Times New Roman" w:hAnsi="Times New Roman" w:cs="Times New Roman"/>
                <w:color w:val="000000" w:themeColor="text1"/>
                <w:sz w:val="18"/>
                <w:szCs w:val="18"/>
              </w:rPr>
              <w:t xml:space="preserve">Система видеонаблюдения АПК Решениями межведомственной рабочей группы по построению в Курской области КСОБЖН, внедрению и развитию АПК «Безопасный город» на территории муниципальных образований Курской области определено, как приоритетное направление, в связи с введенным Указом Президента Российской Федерации от 19.10. 2022 № 757 в регионе режимом со средним уровнем реагирования, введенным высоким уровнем террористической опасности, а также со складывающейся оперативной обстановкой в приграничных </w:t>
            </w:r>
            <w:r w:rsidRPr="009247FF">
              <w:rPr>
                <w:rFonts w:ascii="Times New Roman" w:hAnsi="Times New Roman" w:cs="Times New Roman"/>
                <w:color w:val="000000" w:themeColor="text1"/>
                <w:sz w:val="18"/>
                <w:szCs w:val="18"/>
              </w:rPr>
              <w:lastRenderedPageBreak/>
              <w:t>районах Курской области в условиях проведения Вооруженными Силами Российской Федерации специальной военной операции</w:t>
            </w:r>
          </w:p>
        </w:tc>
        <w:tc>
          <w:tcPr>
            <w:tcW w:w="879" w:type="pct"/>
            <w:gridSpan w:val="4"/>
            <w:shd w:val="clear" w:color="auto" w:fill="auto"/>
          </w:tcPr>
          <w:p w14:paraId="21AE7D2F"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Обеспечение круглосуточного видеонаблюдения в местах </w:t>
            </w:r>
            <w:r w:rsidRPr="009247FF">
              <w:rPr>
                <w:rFonts w:ascii="Times New Roman" w:hAnsi="Times New Roman" w:cs="Times New Roman"/>
                <w:sz w:val="18"/>
                <w:szCs w:val="18"/>
              </w:rPr>
              <w:lastRenderedPageBreak/>
              <w:t>массового пребывания людей на общественных территориях</w:t>
            </w:r>
          </w:p>
        </w:tc>
        <w:tc>
          <w:tcPr>
            <w:tcW w:w="316" w:type="pct"/>
            <w:gridSpan w:val="2"/>
          </w:tcPr>
          <w:p w14:paraId="3E052826"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lastRenderedPageBreak/>
              <w:t>-</w:t>
            </w:r>
          </w:p>
        </w:tc>
        <w:tc>
          <w:tcPr>
            <w:tcW w:w="385" w:type="pct"/>
          </w:tcPr>
          <w:p w14:paraId="66E21CDC"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0B7A02B6"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548FB361" w14:textId="77777777" w:rsidTr="004C0A41">
        <w:trPr>
          <w:trHeight w:val="1100"/>
        </w:trPr>
        <w:tc>
          <w:tcPr>
            <w:tcW w:w="180" w:type="pct"/>
            <w:shd w:val="clear" w:color="auto" w:fill="auto"/>
            <w:vAlign w:val="center"/>
          </w:tcPr>
          <w:p w14:paraId="7A9A0EC3"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lastRenderedPageBreak/>
              <w:t>6.2.2.</w:t>
            </w:r>
          </w:p>
        </w:tc>
        <w:tc>
          <w:tcPr>
            <w:tcW w:w="672" w:type="pct"/>
            <w:shd w:val="clear" w:color="auto" w:fill="auto"/>
          </w:tcPr>
          <w:p w14:paraId="033535CC"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Обеспечение безопасности на транспорте и в городе, внедрение принципов нулевой терпимости к дорожно-транспортным происшествиям:</w:t>
            </w:r>
          </w:p>
        </w:tc>
        <w:tc>
          <w:tcPr>
            <w:tcW w:w="405" w:type="pct"/>
          </w:tcPr>
          <w:p w14:paraId="2B5D7667"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B94161A"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58" w:type="pct"/>
          </w:tcPr>
          <w:p w14:paraId="3B20B545"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990" w:type="pct"/>
          </w:tcPr>
          <w:p w14:paraId="70D6D907"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7D50CDE3"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1FF7707B"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72A2F1A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5" w:type="pct"/>
          </w:tcPr>
          <w:p w14:paraId="701C8A3F"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2" w:type="pct"/>
          </w:tcPr>
          <w:p w14:paraId="11F08E4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0E5900E5" w14:textId="77777777" w:rsidTr="004C0A41">
        <w:tc>
          <w:tcPr>
            <w:tcW w:w="180" w:type="pct"/>
            <w:shd w:val="clear" w:color="auto" w:fill="auto"/>
            <w:vAlign w:val="center"/>
          </w:tcPr>
          <w:p w14:paraId="27E16BCD"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6.2.2.1.</w:t>
            </w:r>
          </w:p>
        </w:tc>
        <w:tc>
          <w:tcPr>
            <w:tcW w:w="672" w:type="pct"/>
            <w:shd w:val="clear" w:color="auto" w:fill="auto"/>
          </w:tcPr>
          <w:p w14:paraId="0DF16FF7"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современных наземных пешеходных переходов через автомобильные дороги; полный отказ от использования подземных и надземных переходных переходов</w:t>
            </w:r>
          </w:p>
        </w:tc>
        <w:tc>
          <w:tcPr>
            <w:tcW w:w="405" w:type="pct"/>
          </w:tcPr>
          <w:p w14:paraId="02611E11"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62CB22A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2021-2024 годы</w:t>
            </w:r>
          </w:p>
        </w:tc>
        <w:tc>
          <w:tcPr>
            <w:tcW w:w="458" w:type="pct"/>
          </w:tcPr>
          <w:p w14:paraId="25FD4E8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01B9F360" w14:textId="77777777" w:rsidR="00E343BD" w:rsidRPr="009247FF" w:rsidRDefault="00E343BD" w:rsidP="00E343BD">
            <w:pPr>
              <w:widowControl w:val="0"/>
              <w:spacing w:after="0" w:line="240" w:lineRule="auto"/>
              <w:jc w:val="both"/>
              <w:rPr>
                <w:rStyle w:val="afc"/>
                <w:rFonts w:ascii="Times New Roman" w:hAnsi="Times New Roman" w:cs="Times New Roman"/>
                <w:bCs w:val="0"/>
                <w:sz w:val="18"/>
                <w:szCs w:val="18"/>
              </w:rPr>
            </w:pPr>
            <w:r w:rsidRPr="009247FF">
              <w:rPr>
                <w:rStyle w:val="afc"/>
                <w:rFonts w:ascii="Times New Roman" w:hAnsi="Times New Roman" w:cs="Times New Roman"/>
                <w:bCs w:val="0"/>
                <w:sz w:val="18"/>
                <w:szCs w:val="18"/>
              </w:rPr>
              <w:t>Мероприятие выполняется.</w:t>
            </w:r>
          </w:p>
          <w:p w14:paraId="55BA600C" w14:textId="77777777" w:rsidR="00E343BD" w:rsidRPr="009247FF" w:rsidRDefault="00E343BD" w:rsidP="00E343BD">
            <w:pPr>
              <w:widowControl w:val="0"/>
              <w:spacing w:after="0" w:line="240" w:lineRule="auto"/>
              <w:jc w:val="both"/>
              <w:rPr>
                <w:rStyle w:val="afc"/>
                <w:rFonts w:ascii="Times New Roman" w:hAnsi="Times New Roman" w:cs="Times New Roman"/>
                <w:b w:val="0"/>
                <w:sz w:val="18"/>
                <w:szCs w:val="18"/>
              </w:rPr>
            </w:pPr>
            <w:r w:rsidRPr="009247FF">
              <w:rPr>
                <w:rFonts w:ascii="Times New Roman" w:hAnsi="Times New Roman" w:cs="Times New Roman"/>
                <w:bCs/>
                <w:sz w:val="18"/>
                <w:szCs w:val="18"/>
              </w:rPr>
              <w:t>Ведется систематическая ежегодная работа по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w:t>
            </w:r>
          </w:p>
          <w:p w14:paraId="6A0392B6" w14:textId="77777777" w:rsidR="00E343BD" w:rsidRPr="009247FF" w:rsidRDefault="00E343BD" w:rsidP="0027487E">
            <w:pPr>
              <w:widowControl w:val="0"/>
              <w:spacing w:after="0" w:line="240" w:lineRule="auto"/>
              <w:jc w:val="both"/>
              <w:rPr>
                <w:rFonts w:ascii="Times New Roman" w:hAnsi="Times New Roman" w:cs="Times New Roman"/>
                <w:bCs/>
                <w:sz w:val="18"/>
                <w:szCs w:val="18"/>
              </w:rPr>
            </w:pPr>
            <w:r w:rsidRPr="009247FF">
              <w:rPr>
                <w:rStyle w:val="afc"/>
                <w:rFonts w:ascii="Times New Roman" w:hAnsi="Times New Roman" w:cs="Times New Roman"/>
                <w:b w:val="0"/>
                <w:sz w:val="18"/>
                <w:szCs w:val="18"/>
              </w:rPr>
              <w:t xml:space="preserve">В г. Курске </w:t>
            </w:r>
            <w:r w:rsidR="0027487E" w:rsidRPr="009247FF">
              <w:rPr>
                <w:rStyle w:val="afc"/>
                <w:rFonts w:ascii="Times New Roman" w:hAnsi="Times New Roman" w:cs="Times New Roman"/>
                <w:b w:val="0"/>
                <w:sz w:val="18"/>
                <w:szCs w:val="18"/>
              </w:rPr>
              <w:t>обеспечено с</w:t>
            </w:r>
            <w:r w:rsidR="0027487E" w:rsidRPr="009247FF">
              <w:rPr>
                <w:rFonts w:ascii="Times New Roman" w:hAnsi="Times New Roman" w:cs="Times New Roman"/>
                <w:bCs/>
                <w:sz w:val="18"/>
                <w:szCs w:val="18"/>
              </w:rPr>
              <w:t xml:space="preserve">оздание современных наземных пешеходных переходов, где предусмотрена установка 4-х светофорных объектов по следующим адресам: ул. </w:t>
            </w:r>
            <w:proofErr w:type="spellStart"/>
            <w:r w:rsidR="0027487E" w:rsidRPr="009247FF">
              <w:rPr>
                <w:rFonts w:ascii="Times New Roman" w:hAnsi="Times New Roman" w:cs="Times New Roman"/>
                <w:bCs/>
                <w:sz w:val="18"/>
                <w:szCs w:val="18"/>
              </w:rPr>
              <w:t>Косухина</w:t>
            </w:r>
            <w:proofErr w:type="spellEnd"/>
            <w:r w:rsidR="0027487E" w:rsidRPr="009247FF">
              <w:rPr>
                <w:rFonts w:ascii="Times New Roman" w:hAnsi="Times New Roman" w:cs="Times New Roman"/>
                <w:bCs/>
                <w:sz w:val="18"/>
                <w:szCs w:val="18"/>
              </w:rPr>
              <w:t xml:space="preserve">, 37А, перекресток ул. Суворовская, 1-й, 2-й Суворовские переулки, перекресток </w:t>
            </w:r>
            <w:r w:rsidR="0027487E" w:rsidRPr="009247FF">
              <w:rPr>
                <w:rFonts w:ascii="Times New Roman" w:hAnsi="Times New Roman" w:cs="Times New Roman"/>
                <w:bCs/>
                <w:sz w:val="18"/>
                <w:szCs w:val="18"/>
              </w:rPr>
              <w:br/>
              <w:t xml:space="preserve">ул. Красной Армии и ул. Овечкина, перекресток ул. Красной Армии </w:t>
            </w:r>
            <w:r w:rsidR="0027487E" w:rsidRPr="009247FF">
              <w:rPr>
                <w:rFonts w:ascii="Times New Roman" w:hAnsi="Times New Roman" w:cs="Times New Roman"/>
                <w:bCs/>
                <w:sz w:val="18"/>
                <w:szCs w:val="18"/>
              </w:rPr>
              <w:br/>
              <w:t xml:space="preserve">и ул. </w:t>
            </w:r>
            <w:proofErr w:type="spellStart"/>
            <w:r w:rsidR="0027487E" w:rsidRPr="009247FF">
              <w:rPr>
                <w:rFonts w:ascii="Times New Roman" w:hAnsi="Times New Roman" w:cs="Times New Roman"/>
                <w:bCs/>
                <w:sz w:val="18"/>
                <w:szCs w:val="18"/>
              </w:rPr>
              <w:t>Дружининская</w:t>
            </w:r>
            <w:proofErr w:type="spellEnd"/>
          </w:p>
        </w:tc>
        <w:tc>
          <w:tcPr>
            <w:tcW w:w="1580" w:type="pct"/>
            <w:gridSpan w:val="7"/>
            <w:shd w:val="clear" w:color="auto" w:fill="auto"/>
          </w:tcPr>
          <w:p w14:paraId="2620459B"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безопасности дорожного движения</w:t>
            </w:r>
          </w:p>
        </w:tc>
        <w:tc>
          <w:tcPr>
            <w:tcW w:w="312" w:type="pct"/>
          </w:tcPr>
          <w:p w14:paraId="3F1B1DF4"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57561C25" w14:textId="77777777" w:rsidTr="004C0A41">
        <w:tc>
          <w:tcPr>
            <w:tcW w:w="180" w:type="pct"/>
            <w:shd w:val="clear" w:color="auto" w:fill="auto"/>
            <w:vAlign w:val="center"/>
          </w:tcPr>
          <w:p w14:paraId="07841036"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6.2.2.2.</w:t>
            </w:r>
          </w:p>
        </w:tc>
        <w:tc>
          <w:tcPr>
            <w:tcW w:w="672" w:type="pct"/>
            <w:shd w:val="clear" w:color="auto" w:fill="auto"/>
          </w:tcPr>
          <w:p w14:paraId="706E91E0"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строительство на автомобильных дорогах пунктов вызова экстренной помощи, мест для отдыха, </w:t>
            </w:r>
            <w:r w:rsidRPr="009247FF">
              <w:rPr>
                <w:rFonts w:ascii="Times New Roman" w:hAnsi="Times New Roman"/>
                <w:sz w:val="18"/>
                <w:szCs w:val="18"/>
              </w:rPr>
              <w:lastRenderedPageBreak/>
              <w:t>смотровых эстакад, туалетов</w:t>
            </w:r>
          </w:p>
        </w:tc>
        <w:tc>
          <w:tcPr>
            <w:tcW w:w="405" w:type="pct"/>
            <w:shd w:val="clear" w:color="auto" w:fill="auto"/>
          </w:tcPr>
          <w:p w14:paraId="5CDF294C"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78402A3D"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50A15A00"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Комитет транспорта и автомобильных дорог Курской области, </w:t>
            </w:r>
            <w:r w:rsidRPr="009247FF">
              <w:rPr>
                <w:rFonts w:ascii="Times New Roman" w:hAnsi="Times New Roman" w:cs="Times New Roman"/>
                <w:sz w:val="18"/>
                <w:szCs w:val="18"/>
              </w:rPr>
              <w:lastRenderedPageBreak/>
              <w:t xml:space="preserve">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590684F2" w14:textId="77777777" w:rsidR="00E343BD" w:rsidRPr="009247FF" w:rsidRDefault="00E343BD" w:rsidP="00E343BD">
            <w:pPr>
              <w:widowControl w:val="0"/>
              <w:spacing w:after="0" w:line="240" w:lineRule="auto"/>
              <w:jc w:val="both"/>
              <w:rPr>
                <w:rStyle w:val="afc"/>
                <w:rFonts w:ascii="Times New Roman" w:hAnsi="Times New Roman"/>
                <w:sz w:val="18"/>
                <w:szCs w:val="18"/>
              </w:rPr>
            </w:pPr>
            <w:r w:rsidRPr="009247FF">
              <w:rPr>
                <w:rStyle w:val="afc"/>
                <w:rFonts w:ascii="Times New Roman" w:hAnsi="Times New Roman"/>
                <w:sz w:val="18"/>
                <w:szCs w:val="18"/>
              </w:rPr>
              <w:lastRenderedPageBreak/>
              <w:t>Планируется в последующие годы</w:t>
            </w:r>
          </w:p>
        </w:tc>
        <w:tc>
          <w:tcPr>
            <w:tcW w:w="1580" w:type="pct"/>
            <w:gridSpan w:val="7"/>
            <w:shd w:val="clear" w:color="auto" w:fill="auto"/>
          </w:tcPr>
          <w:p w14:paraId="6A2714AC"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безопасности жизнедеятельности граждан</w:t>
            </w:r>
          </w:p>
        </w:tc>
        <w:tc>
          <w:tcPr>
            <w:tcW w:w="312" w:type="pct"/>
          </w:tcPr>
          <w:p w14:paraId="785105BD"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7002C97C" w14:textId="77777777" w:rsidTr="004C0A41">
        <w:tc>
          <w:tcPr>
            <w:tcW w:w="180" w:type="pct"/>
            <w:shd w:val="clear" w:color="auto" w:fill="auto"/>
            <w:vAlign w:val="center"/>
          </w:tcPr>
          <w:p w14:paraId="1D82944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6.2.2.3.</w:t>
            </w:r>
          </w:p>
        </w:tc>
        <w:tc>
          <w:tcPr>
            <w:tcW w:w="672" w:type="pct"/>
            <w:shd w:val="clear" w:color="auto" w:fill="auto"/>
          </w:tcPr>
          <w:p w14:paraId="357F43A8"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увеличение автоматических комплексов фото- и видеофиксации нарушений правил дорожного движения</w:t>
            </w:r>
          </w:p>
        </w:tc>
        <w:tc>
          <w:tcPr>
            <w:tcW w:w="405" w:type="pct"/>
          </w:tcPr>
          <w:p w14:paraId="6E535207"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Муници-пальные</w:t>
            </w:r>
            <w:proofErr w:type="spellEnd"/>
            <w:proofErr w:type="gramEnd"/>
            <w:r w:rsidRPr="009247FF">
              <w:rPr>
                <w:rFonts w:ascii="Times New Roman" w:hAnsi="Times New Roman" w:cs="Times New Roman"/>
                <w:color w:val="020C22"/>
                <w:sz w:val="18"/>
                <w:szCs w:val="18"/>
              </w:rPr>
              <w:t xml:space="preserve"> программы</w:t>
            </w:r>
          </w:p>
        </w:tc>
        <w:tc>
          <w:tcPr>
            <w:tcW w:w="403" w:type="pct"/>
            <w:shd w:val="clear" w:color="auto" w:fill="auto"/>
          </w:tcPr>
          <w:p w14:paraId="0D7EDA1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5682893D"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68D7C8EB" w14:textId="77777777" w:rsidR="00E343BD" w:rsidRPr="009247FF"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3943BE75" w14:textId="779ADFCC" w:rsidR="00E343BD" w:rsidRPr="009247FF" w:rsidRDefault="00714D65" w:rsidP="00714D65">
            <w:pPr>
              <w:autoSpaceDE w:val="0"/>
              <w:autoSpaceDN w:val="0"/>
              <w:adjustRightInd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2023 году выполнена установка 8 комплексов </w:t>
            </w:r>
            <w:proofErr w:type="spellStart"/>
            <w:r w:rsidRPr="009247FF">
              <w:rPr>
                <w:rFonts w:ascii="Times New Roman" w:hAnsi="Times New Roman" w:cs="Times New Roman"/>
                <w:sz w:val="18"/>
                <w:szCs w:val="18"/>
              </w:rPr>
              <w:t>фотовидеофисации</w:t>
            </w:r>
            <w:proofErr w:type="spellEnd"/>
            <w:r w:rsidRPr="009247FF">
              <w:rPr>
                <w:rFonts w:ascii="Times New Roman" w:hAnsi="Times New Roman" w:cs="Times New Roman"/>
                <w:sz w:val="18"/>
                <w:szCs w:val="18"/>
              </w:rPr>
              <w:t xml:space="preserve"> нарушений правил дорожного </w:t>
            </w:r>
            <w:r w:rsidR="00855D38" w:rsidRPr="009247FF">
              <w:rPr>
                <w:rFonts w:ascii="Times New Roman" w:hAnsi="Times New Roman" w:cs="Times New Roman"/>
                <w:sz w:val="18"/>
                <w:szCs w:val="18"/>
              </w:rPr>
              <w:t>д</w:t>
            </w:r>
            <w:r w:rsidRPr="009247FF">
              <w:rPr>
                <w:rFonts w:ascii="Times New Roman" w:hAnsi="Times New Roman" w:cs="Times New Roman"/>
                <w:sz w:val="18"/>
                <w:szCs w:val="18"/>
              </w:rPr>
              <w:t>вижения</w:t>
            </w:r>
          </w:p>
        </w:tc>
        <w:tc>
          <w:tcPr>
            <w:tcW w:w="1580" w:type="pct"/>
            <w:gridSpan w:val="7"/>
            <w:shd w:val="clear" w:color="auto" w:fill="auto"/>
          </w:tcPr>
          <w:p w14:paraId="76EE553C"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безопасности дорожного движения</w:t>
            </w:r>
          </w:p>
          <w:p w14:paraId="3048CA9F" w14:textId="77777777" w:rsidR="00E343BD" w:rsidRPr="009247FF" w:rsidRDefault="00E343BD" w:rsidP="00E343BD">
            <w:pPr>
              <w:widowControl w:val="0"/>
              <w:spacing w:after="0" w:line="240" w:lineRule="auto"/>
              <w:jc w:val="both"/>
              <w:rPr>
                <w:rFonts w:ascii="Times New Roman" w:hAnsi="Times New Roman" w:cs="Times New Roman"/>
                <w:sz w:val="18"/>
                <w:szCs w:val="18"/>
              </w:rPr>
            </w:pPr>
          </w:p>
          <w:p w14:paraId="7391F7EC" w14:textId="77777777" w:rsidR="00E343BD" w:rsidRPr="009247FF" w:rsidRDefault="00E343BD" w:rsidP="00E343BD">
            <w:pPr>
              <w:widowControl w:val="0"/>
              <w:spacing w:after="0" w:line="240" w:lineRule="auto"/>
              <w:jc w:val="center"/>
              <w:rPr>
                <w:rFonts w:ascii="Times New Roman" w:hAnsi="Times New Roman" w:cs="Times New Roman"/>
                <w:sz w:val="18"/>
                <w:szCs w:val="18"/>
              </w:rPr>
            </w:pPr>
          </w:p>
        </w:tc>
        <w:tc>
          <w:tcPr>
            <w:tcW w:w="312" w:type="pct"/>
          </w:tcPr>
          <w:p w14:paraId="41E1017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455BE9AF" w14:textId="77777777" w:rsidTr="004C0A41">
        <w:tc>
          <w:tcPr>
            <w:tcW w:w="180" w:type="pct"/>
            <w:shd w:val="clear" w:color="auto" w:fill="auto"/>
            <w:vAlign w:val="center"/>
          </w:tcPr>
          <w:p w14:paraId="35F89947"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6.2.2.4.</w:t>
            </w:r>
          </w:p>
        </w:tc>
        <w:tc>
          <w:tcPr>
            <w:tcW w:w="672" w:type="pct"/>
            <w:shd w:val="clear" w:color="auto" w:fill="auto"/>
          </w:tcPr>
          <w:p w14:paraId="1D1CFCC1"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содействие внедрению принципов «нулевой терпимости» к ДТП при строительстве и реконструкции автомобильных дорог в поселениях (строительство «островков безопасности» на пешеходных переходах; создание искусственных неровностей и др.)</w:t>
            </w:r>
          </w:p>
        </w:tc>
        <w:tc>
          <w:tcPr>
            <w:tcW w:w="405" w:type="pct"/>
          </w:tcPr>
          <w:p w14:paraId="7C194849"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70F6FFF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2021-2022 годы</w:t>
            </w:r>
          </w:p>
        </w:tc>
        <w:tc>
          <w:tcPr>
            <w:tcW w:w="458" w:type="pct"/>
          </w:tcPr>
          <w:p w14:paraId="4EC7ADA1"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5D5CEB27"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Cs w:val="0"/>
                <w:sz w:val="18"/>
                <w:szCs w:val="18"/>
              </w:rPr>
              <w:t>Мероприятие выполняется</w:t>
            </w:r>
            <w:r w:rsidRPr="009247FF">
              <w:rPr>
                <w:rStyle w:val="afc"/>
                <w:rFonts w:ascii="Times New Roman" w:hAnsi="Times New Roman"/>
                <w:b w:val="0"/>
                <w:bCs w:val="0"/>
                <w:sz w:val="18"/>
                <w:szCs w:val="18"/>
              </w:rPr>
              <w:t>.</w:t>
            </w:r>
          </w:p>
          <w:p w14:paraId="50B62610" w14:textId="77777777" w:rsidR="003C4763" w:rsidRPr="009247FF" w:rsidRDefault="003C4763" w:rsidP="003C4763">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рамках проведения дорожных работ на автомобильных дорогах регионального или </w:t>
            </w:r>
            <w:proofErr w:type="spellStart"/>
            <w:r w:rsidRPr="009247FF">
              <w:rPr>
                <w:rFonts w:ascii="Times New Roman" w:hAnsi="Times New Roman" w:cs="Times New Roman"/>
                <w:sz w:val="18"/>
                <w:szCs w:val="18"/>
              </w:rPr>
              <w:t>межмуници-пального</w:t>
            </w:r>
            <w:proofErr w:type="spellEnd"/>
            <w:r w:rsidRPr="009247FF">
              <w:rPr>
                <w:rFonts w:ascii="Times New Roman" w:hAnsi="Times New Roman" w:cs="Times New Roman"/>
                <w:sz w:val="18"/>
                <w:szCs w:val="18"/>
              </w:rPr>
              <w:t xml:space="preserve"> значения в 2023 году проводились мероприятия по устройству 3 214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xml:space="preserve">. нового и замене 2 006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xml:space="preserve">. существующего барьерного ограждения, а также по установке 506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xml:space="preserve">. нового и замене 176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существующего перильного ограждения.</w:t>
            </w:r>
          </w:p>
          <w:p w14:paraId="626F29C4" w14:textId="55174C04" w:rsidR="00E343BD" w:rsidRPr="009247FF" w:rsidRDefault="003C4763" w:rsidP="00855D38">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Кроме того, на указанных автодорогах выполнено устройство 8 искусственных неровностей</w:t>
            </w:r>
          </w:p>
        </w:tc>
        <w:tc>
          <w:tcPr>
            <w:tcW w:w="879" w:type="pct"/>
            <w:gridSpan w:val="4"/>
            <w:shd w:val="clear" w:color="auto" w:fill="auto"/>
          </w:tcPr>
          <w:p w14:paraId="5DA225C2"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Разработан и реализован проект по внедрению принципов «нулевой терпимости к ДТП»</w:t>
            </w:r>
            <w:r w:rsidRPr="009247FF">
              <w:rPr>
                <w:rFonts w:ascii="Times New Roman" w:hAnsi="Times New Roman"/>
                <w:sz w:val="18"/>
                <w:szCs w:val="18"/>
              </w:rPr>
              <w:t xml:space="preserve"> при строительстве и реконструкции автомобильных дорог</w:t>
            </w:r>
          </w:p>
        </w:tc>
        <w:tc>
          <w:tcPr>
            <w:tcW w:w="316" w:type="pct"/>
            <w:gridSpan w:val="2"/>
          </w:tcPr>
          <w:p w14:paraId="308F7059"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09D5DD41"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6C95AEB3"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34184F74" w14:textId="77777777" w:rsidTr="004C0A41">
        <w:tc>
          <w:tcPr>
            <w:tcW w:w="180" w:type="pct"/>
            <w:shd w:val="clear" w:color="auto" w:fill="auto"/>
            <w:vAlign w:val="center"/>
          </w:tcPr>
          <w:p w14:paraId="7220C4B3"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6.2.2.5.</w:t>
            </w:r>
          </w:p>
          <w:p w14:paraId="6E26F6F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7DD7051"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снижение максимальной скорости для движения автотранспорта в пределах населенных </w:t>
            </w:r>
            <w:r w:rsidRPr="009247FF">
              <w:rPr>
                <w:rFonts w:ascii="Times New Roman" w:hAnsi="Times New Roman"/>
                <w:sz w:val="18"/>
                <w:szCs w:val="18"/>
              </w:rPr>
              <w:lastRenderedPageBreak/>
              <w:t>пунктов до 50 км в час</w:t>
            </w:r>
          </w:p>
        </w:tc>
        <w:tc>
          <w:tcPr>
            <w:tcW w:w="405" w:type="pct"/>
            <w:shd w:val="clear" w:color="auto" w:fill="auto"/>
          </w:tcPr>
          <w:p w14:paraId="352AC6B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5172F6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25826E1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17C642DF"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t>Планируется к рассмотрению в последующие годы</w:t>
            </w:r>
          </w:p>
        </w:tc>
        <w:tc>
          <w:tcPr>
            <w:tcW w:w="879" w:type="pct"/>
            <w:gridSpan w:val="4"/>
            <w:shd w:val="clear" w:color="auto" w:fill="auto"/>
          </w:tcPr>
          <w:p w14:paraId="2C0028A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Обеспечение безопасности дорожного движения</w:t>
            </w:r>
          </w:p>
        </w:tc>
        <w:tc>
          <w:tcPr>
            <w:tcW w:w="316" w:type="pct"/>
            <w:gridSpan w:val="2"/>
          </w:tcPr>
          <w:p w14:paraId="1D252926" w14:textId="4B8EE221" w:rsidR="00E343BD" w:rsidRPr="009247FF" w:rsidRDefault="00C31911"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35A86867" w14:textId="4385E860" w:rsidR="00E343BD" w:rsidRPr="009247FF" w:rsidRDefault="00C31911"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18BA09D8"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22C7E57B" w14:textId="77777777" w:rsidTr="004C0A41">
        <w:tc>
          <w:tcPr>
            <w:tcW w:w="180" w:type="pct"/>
            <w:shd w:val="clear" w:color="auto" w:fill="auto"/>
            <w:vAlign w:val="center"/>
          </w:tcPr>
          <w:p w14:paraId="23ACE085"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6.2.2.6.</w:t>
            </w:r>
          </w:p>
        </w:tc>
        <w:tc>
          <w:tcPr>
            <w:tcW w:w="672" w:type="pct"/>
            <w:shd w:val="clear" w:color="auto" w:fill="auto"/>
          </w:tcPr>
          <w:p w14:paraId="3A2E1DD1"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исключение организации карманов на остановках общественного транспорта</w:t>
            </w:r>
          </w:p>
        </w:tc>
        <w:tc>
          <w:tcPr>
            <w:tcW w:w="405" w:type="pct"/>
            <w:shd w:val="clear" w:color="auto" w:fill="auto"/>
          </w:tcPr>
          <w:p w14:paraId="163AAA0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39A875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3A480866"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877166E"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0BA470F3"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Fonts w:ascii="Times New Roman" w:hAnsi="Times New Roman" w:cs="Times New Roman"/>
                <w:sz w:val="18"/>
                <w:szCs w:val="18"/>
              </w:rPr>
              <w:t>В рамках работ по реконструкции дороги общего пользования по ул. Светлой от ул. Фестивальной до ул. К. Маркса выполнены мероприятия по устройству заездных карманов на остановках общего пользования</w:t>
            </w:r>
          </w:p>
        </w:tc>
        <w:tc>
          <w:tcPr>
            <w:tcW w:w="1580" w:type="pct"/>
            <w:gridSpan w:val="7"/>
            <w:shd w:val="clear" w:color="auto" w:fill="auto"/>
          </w:tcPr>
          <w:p w14:paraId="3E8DDED6"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t>Увеличение маршрутной скорости</w:t>
            </w:r>
          </w:p>
        </w:tc>
        <w:tc>
          <w:tcPr>
            <w:tcW w:w="312" w:type="pct"/>
          </w:tcPr>
          <w:p w14:paraId="63AA994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1EB5318C" w14:textId="77777777" w:rsidTr="004C0A41">
        <w:tc>
          <w:tcPr>
            <w:tcW w:w="180" w:type="pct"/>
            <w:shd w:val="clear" w:color="auto" w:fill="auto"/>
            <w:vAlign w:val="center"/>
          </w:tcPr>
          <w:p w14:paraId="69BB7699"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6.2.2.7.</w:t>
            </w:r>
          </w:p>
        </w:tc>
        <w:tc>
          <w:tcPr>
            <w:tcW w:w="672" w:type="pct"/>
            <w:shd w:val="clear" w:color="auto" w:fill="auto"/>
          </w:tcPr>
          <w:p w14:paraId="57C1C065"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применение демпфирующих ограждений, в том числе на аварийно-опасных участках дорог</w:t>
            </w:r>
          </w:p>
        </w:tc>
        <w:tc>
          <w:tcPr>
            <w:tcW w:w="405" w:type="pct"/>
            <w:shd w:val="clear" w:color="auto" w:fill="auto"/>
          </w:tcPr>
          <w:p w14:paraId="3EFEC359"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E99134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61869FB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04A9ACB6" w14:textId="77777777" w:rsidR="00E343BD" w:rsidRPr="009247FF" w:rsidRDefault="00E343BD" w:rsidP="00E343BD">
            <w:pPr>
              <w:widowControl w:val="0"/>
              <w:spacing w:after="0" w:line="240" w:lineRule="auto"/>
              <w:rPr>
                <w:rFonts w:ascii="Times New Roman" w:hAnsi="Times New Roman"/>
                <w:sz w:val="18"/>
              </w:rPr>
            </w:pPr>
            <w:r w:rsidRPr="009247FF">
              <w:rPr>
                <w:rStyle w:val="afc"/>
                <w:rFonts w:ascii="Times New Roman" w:hAnsi="Times New Roman"/>
                <w:bCs w:val="0"/>
                <w:sz w:val="18"/>
                <w:szCs w:val="18"/>
              </w:rPr>
              <w:t>Мероприятие выполняется</w:t>
            </w:r>
          </w:p>
          <w:p w14:paraId="7C53804E" w14:textId="77777777" w:rsidR="00E343BD" w:rsidRPr="009247FF" w:rsidRDefault="00E343BD" w:rsidP="00E343BD">
            <w:pPr>
              <w:widowControl w:val="0"/>
              <w:spacing w:after="0" w:line="240" w:lineRule="auto"/>
              <w:jc w:val="both"/>
              <w:rPr>
                <w:rFonts w:ascii="Times New Roman" w:hAnsi="Times New Roman"/>
                <w:sz w:val="18"/>
              </w:rPr>
            </w:pPr>
            <w:r w:rsidRPr="009247FF">
              <w:rPr>
                <w:rFonts w:ascii="Times New Roman" w:hAnsi="Times New Roman"/>
                <w:sz w:val="18"/>
              </w:rPr>
              <w:t>На аварийно-опасных участках дорог используются демпфирующие ограждения</w:t>
            </w:r>
          </w:p>
          <w:p w14:paraId="2A6E2766"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p>
        </w:tc>
        <w:tc>
          <w:tcPr>
            <w:tcW w:w="879" w:type="pct"/>
            <w:gridSpan w:val="4"/>
            <w:shd w:val="clear" w:color="auto" w:fill="auto"/>
          </w:tcPr>
          <w:p w14:paraId="5EEA3FA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5B98F46F" w14:textId="0DC0707A" w:rsidR="00E343BD" w:rsidRPr="009247FF" w:rsidRDefault="00D34EE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12,32</w:t>
            </w:r>
          </w:p>
        </w:tc>
        <w:tc>
          <w:tcPr>
            <w:tcW w:w="385" w:type="pct"/>
          </w:tcPr>
          <w:p w14:paraId="15E62F74" w14:textId="77777777" w:rsidR="00E343BD" w:rsidRPr="009247FF" w:rsidRDefault="0027487E"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AB7228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15FE5A0F" w14:textId="77777777" w:rsidTr="004C0A41">
        <w:tc>
          <w:tcPr>
            <w:tcW w:w="180" w:type="pct"/>
            <w:shd w:val="clear" w:color="auto" w:fill="auto"/>
            <w:vAlign w:val="center"/>
          </w:tcPr>
          <w:p w14:paraId="283A95C9"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6.2.2.8.</w:t>
            </w:r>
          </w:p>
        </w:tc>
        <w:tc>
          <w:tcPr>
            <w:tcW w:w="672" w:type="pct"/>
            <w:shd w:val="clear" w:color="auto" w:fill="auto"/>
          </w:tcPr>
          <w:p w14:paraId="6A911642"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применение мобильных демпфирующих ограждений при проведении дорожных работ</w:t>
            </w:r>
          </w:p>
        </w:tc>
        <w:tc>
          <w:tcPr>
            <w:tcW w:w="405" w:type="pct"/>
          </w:tcPr>
          <w:p w14:paraId="5B0FE4CD"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0BC96BD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493B932A"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0D898D99"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t>Мероприятие выполняется.</w:t>
            </w:r>
          </w:p>
          <w:p w14:paraId="7109EA2A"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При проведении дорожных работ на территории Курской области применяются мобильные демпфирующие ограждения в виде дорожных водоналивных блоков</w:t>
            </w:r>
          </w:p>
        </w:tc>
        <w:tc>
          <w:tcPr>
            <w:tcW w:w="879" w:type="pct"/>
            <w:gridSpan w:val="4"/>
            <w:shd w:val="clear" w:color="auto" w:fill="auto"/>
          </w:tcPr>
          <w:p w14:paraId="24694751"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75E1C437" w14:textId="42E47AD0" w:rsidR="00E343BD" w:rsidRPr="009247FF" w:rsidRDefault="00D34EE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12,32</w:t>
            </w:r>
          </w:p>
        </w:tc>
        <w:tc>
          <w:tcPr>
            <w:tcW w:w="385" w:type="pct"/>
          </w:tcPr>
          <w:p w14:paraId="7131715B"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10D6A82C"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552E9B03" w14:textId="77777777" w:rsidTr="004C0A41">
        <w:tc>
          <w:tcPr>
            <w:tcW w:w="180" w:type="pct"/>
            <w:shd w:val="clear" w:color="auto" w:fill="auto"/>
            <w:vAlign w:val="center"/>
          </w:tcPr>
          <w:p w14:paraId="59D19C2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p>
          <w:p w14:paraId="596098E6"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6.2.2.9.</w:t>
            </w:r>
          </w:p>
        </w:tc>
        <w:tc>
          <w:tcPr>
            <w:tcW w:w="672" w:type="pct"/>
            <w:shd w:val="clear" w:color="auto" w:fill="auto"/>
          </w:tcPr>
          <w:p w14:paraId="69D69EBF"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 xml:space="preserve">применение композитных ограждений, не требующих </w:t>
            </w:r>
            <w:r w:rsidRPr="009247FF">
              <w:rPr>
                <w:rFonts w:ascii="Times New Roman" w:hAnsi="Times New Roman"/>
                <w:sz w:val="18"/>
                <w:szCs w:val="18"/>
              </w:rPr>
              <w:lastRenderedPageBreak/>
              <w:t>обслуживания, для регулирования движения пешеходов</w:t>
            </w:r>
          </w:p>
        </w:tc>
        <w:tc>
          <w:tcPr>
            <w:tcW w:w="405" w:type="pct"/>
          </w:tcPr>
          <w:p w14:paraId="6994F481"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lastRenderedPageBreak/>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1274E10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28E91C5D"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w:t>
            </w:r>
            <w:r w:rsidRPr="009247FF">
              <w:rPr>
                <w:rFonts w:ascii="Times New Roman" w:hAnsi="Times New Roman" w:cs="Times New Roman"/>
                <w:sz w:val="18"/>
                <w:szCs w:val="18"/>
              </w:rPr>
              <w:lastRenderedPageBreak/>
              <w:t xml:space="preserve">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11F1E152"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lastRenderedPageBreak/>
              <w:t>Мероприятие выполняется.</w:t>
            </w:r>
          </w:p>
          <w:p w14:paraId="075DCFD9"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Style w:val="afc"/>
                <w:rFonts w:ascii="Times New Roman" w:hAnsi="Times New Roman"/>
                <w:b w:val="0"/>
                <w:bCs w:val="0"/>
                <w:sz w:val="18"/>
                <w:szCs w:val="18"/>
              </w:rPr>
              <w:t xml:space="preserve">Согласно предписаниям ГИБДД установлено около 9 км оцинкованного перильного </w:t>
            </w:r>
            <w:r w:rsidRPr="009247FF">
              <w:rPr>
                <w:rStyle w:val="afc"/>
                <w:rFonts w:ascii="Times New Roman" w:hAnsi="Times New Roman"/>
                <w:b w:val="0"/>
                <w:bCs w:val="0"/>
                <w:sz w:val="18"/>
                <w:szCs w:val="18"/>
              </w:rPr>
              <w:lastRenderedPageBreak/>
              <w:t>ограждения на аварийно-опасных участках автомобильных дорог</w:t>
            </w:r>
            <w:r w:rsidRPr="009247FF">
              <w:rPr>
                <w:sz w:val="18"/>
                <w:szCs w:val="18"/>
              </w:rPr>
              <w:br/>
            </w:r>
            <w:r w:rsidRPr="009247FF">
              <w:rPr>
                <w:rStyle w:val="afc"/>
                <w:rFonts w:ascii="Times New Roman" w:hAnsi="Times New Roman"/>
                <w:b w:val="0"/>
                <w:bCs w:val="0"/>
                <w:sz w:val="18"/>
                <w:szCs w:val="18"/>
              </w:rPr>
              <w:t>г. Курска</w:t>
            </w:r>
          </w:p>
        </w:tc>
        <w:tc>
          <w:tcPr>
            <w:tcW w:w="879" w:type="pct"/>
            <w:gridSpan w:val="4"/>
            <w:shd w:val="clear" w:color="auto" w:fill="auto"/>
          </w:tcPr>
          <w:p w14:paraId="34FB6F21"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Снижение к 2030 году числа лиц, погибших в дорожно-транспортных происшествиях, до 4 человек на 100 тыс. </w:t>
            </w:r>
            <w:r w:rsidRPr="009247FF">
              <w:rPr>
                <w:rFonts w:ascii="Times New Roman" w:hAnsi="Times New Roman" w:cs="Times New Roman"/>
                <w:sz w:val="18"/>
                <w:szCs w:val="18"/>
              </w:rPr>
              <w:lastRenderedPageBreak/>
              <w:t>населения</w:t>
            </w:r>
          </w:p>
        </w:tc>
        <w:tc>
          <w:tcPr>
            <w:tcW w:w="316" w:type="pct"/>
            <w:gridSpan w:val="2"/>
          </w:tcPr>
          <w:p w14:paraId="2CE320C7" w14:textId="79E474A6" w:rsidR="00E343BD" w:rsidRPr="009247FF" w:rsidRDefault="00D34EE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lastRenderedPageBreak/>
              <w:t>12,32</w:t>
            </w:r>
          </w:p>
        </w:tc>
        <w:tc>
          <w:tcPr>
            <w:tcW w:w="385" w:type="pct"/>
          </w:tcPr>
          <w:p w14:paraId="206D3954"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193D067D"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745E7593" w14:textId="77777777" w:rsidTr="004C0A41">
        <w:tc>
          <w:tcPr>
            <w:tcW w:w="180" w:type="pct"/>
            <w:shd w:val="clear" w:color="auto" w:fill="auto"/>
            <w:vAlign w:val="center"/>
          </w:tcPr>
          <w:p w14:paraId="77FDA55E"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6.2.2.10.</w:t>
            </w:r>
          </w:p>
        </w:tc>
        <w:tc>
          <w:tcPr>
            <w:tcW w:w="672" w:type="pct"/>
            <w:shd w:val="clear" w:color="auto" w:fill="auto"/>
          </w:tcPr>
          <w:p w14:paraId="58BDFAD6"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благоустройство подземных и надземных пешеходных переходов и обеспечение их доступности для маломобильных групп граждан и лиц с ограниченными физическими возможностями</w:t>
            </w:r>
          </w:p>
        </w:tc>
        <w:tc>
          <w:tcPr>
            <w:tcW w:w="405" w:type="pct"/>
          </w:tcPr>
          <w:p w14:paraId="0B4CCEF8"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1CACB0CD"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28075E7F"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3DC1068D"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t>Мероприятие выполняется.</w:t>
            </w:r>
          </w:p>
          <w:p w14:paraId="312535F3" w14:textId="315A80EF" w:rsidR="0027487E" w:rsidRPr="009247FF" w:rsidRDefault="0027487E"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В 2023 году в</w:t>
            </w:r>
            <w:r w:rsidR="00FF5E60" w:rsidRPr="009247FF">
              <w:rPr>
                <w:rStyle w:val="afc"/>
                <w:rFonts w:ascii="Times New Roman" w:hAnsi="Times New Roman"/>
                <w:b w:val="0"/>
                <w:bCs w:val="0"/>
                <w:sz w:val="18"/>
                <w:szCs w:val="18"/>
              </w:rPr>
              <w:t xml:space="preserve"> </w:t>
            </w:r>
            <w:r w:rsidRPr="009247FF">
              <w:rPr>
                <w:rStyle w:val="afc"/>
                <w:rFonts w:ascii="Times New Roman" w:hAnsi="Times New Roman" w:cs="Times New Roman"/>
                <w:b w:val="0"/>
                <w:bCs w:val="0"/>
                <w:sz w:val="18"/>
                <w:szCs w:val="18"/>
              </w:rPr>
              <w:t>г. Курске</w:t>
            </w:r>
            <w:r w:rsidR="00FF5E60" w:rsidRPr="009247FF">
              <w:rPr>
                <w:rStyle w:val="afc"/>
                <w:rFonts w:ascii="Times New Roman" w:hAnsi="Times New Roman" w:cs="Times New Roman"/>
                <w:b w:val="0"/>
                <w:bCs w:val="0"/>
                <w:sz w:val="18"/>
                <w:szCs w:val="18"/>
              </w:rPr>
              <w:t xml:space="preserve"> </w:t>
            </w:r>
            <w:r w:rsidRPr="009247FF">
              <w:rPr>
                <w:rStyle w:val="afc"/>
                <w:rFonts w:ascii="Times New Roman" w:hAnsi="Times New Roman"/>
                <w:b w:val="0"/>
                <w:bCs w:val="0"/>
                <w:sz w:val="18"/>
                <w:szCs w:val="18"/>
              </w:rPr>
              <w:t>выполнены работы по ремонту пешеходного моста по ул. Коммунистической, капитальный ремонт пешеходного моста через р. Тускарь по ул. Дачной</w:t>
            </w:r>
          </w:p>
          <w:p w14:paraId="7B93863D" w14:textId="77777777" w:rsidR="00E343BD" w:rsidRPr="009247FF" w:rsidRDefault="00E343BD" w:rsidP="00E343BD">
            <w:pPr>
              <w:widowControl w:val="0"/>
              <w:spacing w:after="0" w:line="240" w:lineRule="auto"/>
              <w:jc w:val="both"/>
              <w:rPr>
                <w:rFonts w:ascii="Times New Roman" w:hAnsi="Times New Roman"/>
                <w:sz w:val="18"/>
                <w:szCs w:val="18"/>
              </w:rPr>
            </w:pPr>
          </w:p>
        </w:tc>
        <w:tc>
          <w:tcPr>
            <w:tcW w:w="879" w:type="pct"/>
            <w:gridSpan w:val="4"/>
            <w:shd w:val="clear" w:color="auto" w:fill="auto"/>
          </w:tcPr>
          <w:p w14:paraId="6591BFA1"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t>Обеспечение доступности и безопасности дорожной инфраструктуры для маломобильных групп граждан и лиц с ограниченными физическими возможностями</w:t>
            </w:r>
          </w:p>
        </w:tc>
        <w:tc>
          <w:tcPr>
            <w:tcW w:w="316" w:type="pct"/>
            <w:gridSpan w:val="2"/>
          </w:tcPr>
          <w:p w14:paraId="23716BDE"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5143D819"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2C6169E"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2464EE37" w14:textId="77777777" w:rsidTr="004C0A41">
        <w:tc>
          <w:tcPr>
            <w:tcW w:w="180" w:type="pct"/>
            <w:shd w:val="clear" w:color="auto" w:fill="auto"/>
            <w:vAlign w:val="center"/>
          </w:tcPr>
          <w:p w14:paraId="66D181DC"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6.2.2.11.</w:t>
            </w:r>
          </w:p>
        </w:tc>
        <w:tc>
          <w:tcPr>
            <w:tcW w:w="672" w:type="pct"/>
            <w:shd w:val="clear" w:color="auto" w:fill="auto"/>
          </w:tcPr>
          <w:p w14:paraId="0E6FBFB3"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обеспечение 100 % освещенности участков дорог, проходящих по населенным пунктам, 100 % освещенности пешеходных переходов вне населенных пунктов</w:t>
            </w:r>
          </w:p>
        </w:tc>
        <w:tc>
          <w:tcPr>
            <w:tcW w:w="405" w:type="pct"/>
          </w:tcPr>
          <w:p w14:paraId="7019E348"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color w:val="020C22"/>
                <w:sz w:val="18"/>
                <w:szCs w:val="18"/>
              </w:rPr>
              <w:t>Государст</w:t>
            </w:r>
            <w:proofErr w:type="spellEnd"/>
            <w:r w:rsidRPr="009247FF">
              <w:rPr>
                <w:rFonts w:ascii="Times New Roman" w:hAnsi="Times New Roman" w:cs="Times New Roman"/>
                <w:color w:val="020C22"/>
                <w:sz w:val="18"/>
                <w:szCs w:val="18"/>
              </w:rPr>
              <w:t>-венная</w:t>
            </w:r>
            <w:proofErr w:type="gramEnd"/>
            <w:r w:rsidRPr="009247FF">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2C313645"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76FBCB4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34B37229" w14:textId="77777777" w:rsidR="00E343BD" w:rsidRPr="009247FF"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2DAC3C24" w14:textId="77777777" w:rsidR="00E343BD" w:rsidRPr="009247FF" w:rsidRDefault="003C4763" w:rsidP="00E343BD">
            <w:pPr>
              <w:autoSpaceDE w:val="0"/>
              <w:autoSpaceDN w:val="0"/>
              <w:adjustRightInd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Ведется систематическая ежегодная работа в рамках исполнения перечня поручений Президента Российской Федерации 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 в том числе предусматривается устройство электроосвещения.</w:t>
            </w:r>
          </w:p>
        </w:tc>
        <w:tc>
          <w:tcPr>
            <w:tcW w:w="879" w:type="pct"/>
            <w:gridSpan w:val="4"/>
            <w:shd w:val="clear" w:color="auto" w:fill="auto"/>
          </w:tcPr>
          <w:p w14:paraId="438C042C"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6D88F6AE" w14:textId="3E1371B3" w:rsidR="00E343BD" w:rsidRPr="009247FF" w:rsidRDefault="00D34EE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12,32</w:t>
            </w:r>
          </w:p>
        </w:tc>
        <w:tc>
          <w:tcPr>
            <w:tcW w:w="385" w:type="pct"/>
          </w:tcPr>
          <w:p w14:paraId="3A6C643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6B4DD803"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38977466" w14:textId="77777777" w:rsidTr="004C0A41">
        <w:tc>
          <w:tcPr>
            <w:tcW w:w="180" w:type="pct"/>
            <w:shd w:val="clear" w:color="auto" w:fill="auto"/>
            <w:vAlign w:val="center"/>
          </w:tcPr>
          <w:p w14:paraId="4F138906"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6.2.2.12.</w:t>
            </w:r>
          </w:p>
        </w:tc>
        <w:tc>
          <w:tcPr>
            <w:tcW w:w="672" w:type="pct"/>
            <w:shd w:val="clear" w:color="auto" w:fill="auto"/>
          </w:tcPr>
          <w:p w14:paraId="3B7C8B3D" w14:textId="77777777" w:rsidR="00E343BD" w:rsidRPr="009247FF"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 xml:space="preserve">обеспечение наличия тротуаров на участках дорог, проходящих </w:t>
            </w:r>
            <w:r w:rsidRPr="009247FF">
              <w:rPr>
                <w:rFonts w:ascii="Times New Roman" w:hAnsi="Times New Roman"/>
                <w:sz w:val="18"/>
                <w:szCs w:val="18"/>
              </w:rPr>
              <w:lastRenderedPageBreak/>
              <w:t>через населенные пункты</w:t>
            </w:r>
          </w:p>
        </w:tc>
        <w:tc>
          <w:tcPr>
            <w:tcW w:w="405" w:type="pct"/>
          </w:tcPr>
          <w:p w14:paraId="33F677C1"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lastRenderedPageBreak/>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115D03BA"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3864BD8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w:t>
            </w:r>
            <w:r w:rsidRPr="009247FF">
              <w:rPr>
                <w:rFonts w:ascii="Times New Roman" w:hAnsi="Times New Roman" w:cs="Times New Roman"/>
                <w:sz w:val="18"/>
                <w:szCs w:val="18"/>
              </w:rPr>
              <w:lastRenderedPageBreak/>
              <w:t xml:space="preserve">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0BC7BE69"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08E077DF" w14:textId="77777777" w:rsidR="00E343BD" w:rsidRPr="009247FF" w:rsidRDefault="0027487E" w:rsidP="0027487E">
            <w:pPr>
              <w:shd w:val="clear" w:color="auto" w:fill="FFFFFF" w:themeFill="background1"/>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2023 году в г. Курске выполнен ремонт тротуара в районе МБОУ </w:t>
            </w:r>
            <w:r w:rsidRPr="009247FF">
              <w:rPr>
                <w:rFonts w:ascii="Times New Roman" w:hAnsi="Times New Roman" w:cs="Times New Roman"/>
                <w:sz w:val="18"/>
                <w:szCs w:val="18"/>
              </w:rPr>
              <w:lastRenderedPageBreak/>
              <w:t xml:space="preserve">«Гимназии № 63 «Академия успеха» по </w:t>
            </w:r>
            <w:proofErr w:type="spellStart"/>
            <w:r w:rsidRPr="009247FF">
              <w:rPr>
                <w:rFonts w:ascii="Times New Roman" w:hAnsi="Times New Roman" w:cs="Times New Roman"/>
                <w:sz w:val="18"/>
                <w:szCs w:val="18"/>
              </w:rPr>
              <w:t>пр-кту</w:t>
            </w:r>
            <w:proofErr w:type="spellEnd"/>
            <w:r w:rsidRPr="009247FF">
              <w:rPr>
                <w:rFonts w:ascii="Times New Roman" w:hAnsi="Times New Roman" w:cs="Times New Roman"/>
                <w:sz w:val="18"/>
                <w:szCs w:val="18"/>
              </w:rPr>
              <w:t xml:space="preserve"> В. Клыкова, 40А, реконструкция </w:t>
            </w:r>
            <w:proofErr w:type="spellStart"/>
            <w:r w:rsidRPr="009247FF">
              <w:rPr>
                <w:rFonts w:ascii="Times New Roman" w:hAnsi="Times New Roman" w:cs="Times New Roman"/>
                <w:sz w:val="18"/>
                <w:szCs w:val="18"/>
              </w:rPr>
              <w:t>тротуарапо</w:t>
            </w:r>
            <w:proofErr w:type="spellEnd"/>
            <w:r w:rsidRPr="009247FF">
              <w:rPr>
                <w:rFonts w:ascii="Times New Roman" w:hAnsi="Times New Roman" w:cs="Times New Roman"/>
                <w:sz w:val="18"/>
                <w:szCs w:val="18"/>
              </w:rPr>
              <w:t xml:space="preserve"> ул. </w:t>
            </w:r>
            <w:proofErr w:type="spellStart"/>
            <w:r w:rsidRPr="009247FF">
              <w:rPr>
                <w:rFonts w:ascii="Times New Roman" w:hAnsi="Times New Roman" w:cs="Times New Roman"/>
                <w:sz w:val="18"/>
                <w:szCs w:val="18"/>
              </w:rPr>
              <w:t>Пучковка</w:t>
            </w:r>
            <w:proofErr w:type="spellEnd"/>
            <w:r w:rsidRPr="009247FF">
              <w:rPr>
                <w:rFonts w:ascii="Times New Roman" w:hAnsi="Times New Roman" w:cs="Times New Roman"/>
                <w:sz w:val="18"/>
                <w:szCs w:val="18"/>
              </w:rPr>
              <w:t xml:space="preserve">, ул. Кавказской (на участке от ул. Н. Казацкой до дома №17В </w:t>
            </w:r>
            <w:r w:rsidRPr="009247FF">
              <w:rPr>
                <w:rFonts w:ascii="Times New Roman" w:hAnsi="Times New Roman" w:cs="Times New Roman"/>
                <w:sz w:val="18"/>
                <w:szCs w:val="18"/>
              </w:rPr>
              <w:br/>
              <w:t xml:space="preserve">по ул. </w:t>
            </w:r>
            <w:proofErr w:type="spellStart"/>
            <w:r w:rsidRPr="009247FF">
              <w:rPr>
                <w:rFonts w:ascii="Times New Roman" w:hAnsi="Times New Roman" w:cs="Times New Roman"/>
                <w:sz w:val="18"/>
                <w:szCs w:val="18"/>
              </w:rPr>
              <w:t>Пучковка</w:t>
            </w:r>
            <w:proofErr w:type="spellEnd"/>
            <w:r w:rsidRPr="009247FF">
              <w:rPr>
                <w:rFonts w:ascii="Times New Roman" w:hAnsi="Times New Roman" w:cs="Times New Roman"/>
                <w:sz w:val="18"/>
                <w:szCs w:val="18"/>
              </w:rPr>
              <w:t xml:space="preserve">), ремонт пешеходного тротуара в районе МБОУ «Средняя общеобразовательная школа №35 им. К.Д. Воробьева» по ул. Республиканской, 50б/1, ремонт тротуара по </w:t>
            </w:r>
            <w:proofErr w:type="spellStart"/>
            <w:r w:rsidRPr="009247FF">
              <w:rPr>
                <w:rFonts w:ascii="Times New Roman" w:hAnsi="Times New Roman" w:cs="Times New Roman"/>
                <w:sz w:val="18"/>
                <w:szCs w:val="18"/>
              </w:rPr>
              <w:t>пр-ктуДериглазова</w:t>
            </w:r>
            <w:proofErr w:type="spellEnd"/>
            <w:r w:rsidRPr="009247FF">
              <w:rPr>
                <w:rFonts w:ascii="Times New Roman" w:hAnsi="Times New Roman" w:cs="Times New Roman"/>
                <w:sz w:val="18"/>
                <w:szCs w:val="18"/>
              </w:rPr>
              <w:t xml:space="preserve"> от ул. Генерала </w:t>
            </w:r>
            <w:proofErr w:type="spellStart"/>
            <w:r w:rsidRPr="009247FF">
              <w:rPr>
                <w:rFonts w:ascii="Times New Roman" w:hAnsi="Times New Roman" w:cs="Times New Roman"/>
                <w:sz w:val="18"/>
                <w:szCs w:val="18"/>
              </w:rPr>
              <w:t>Тупикова</w:t>
            </w:r>
            <w:proofErr w:type="spellEnd"/>
            <w:r w:rsidRPr="009247FF">
              <w:rPr>
                <w:rFonts w:ascii="Times New Roman" w:hAnsi="Times New Roman" w:cs="Times New Roman"/>
                <w:sz w:val="18"/>
                <w:szCs w:val="18"/>
              </w:rPr>
              <w:t xml:space="preserve"> до границы города Курска</w:t>
            </w:r>
          </w:p>
        </w:tc>
        <w:tc>
          <w:tcPr>
            <w:tcW w:w="879" w:type="pct"/>
            <w:gridSpan w:val="4"/>
            <w:shd w:val="clear" w:color="auto" w:fill="auto"/>
          </w:tcPr>
          <w:p w14:paraId="2663628E"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Снижение к 2030 году числа лиц, погибших в дорожно-транспортных происшествиях, </w:t>
            </w:r>
            <w:r w:rsidRPr="009247FF">
              <w:rPr>
                <w:rFonts w:ascii="Times New Roman" w:hAnsi="Times New Roman" w:cs="Times New Roman"/>
                <w:sz w:val="18"/>
                <w:szCs w:val="18"/>
              </w:rPr>
              <w:lastRenderedPageBreak/>
              <w:t>до 4 человек на 100 тыс. населения</w:t>
            </w:r>
          </w:p>
        </w:tc>
        <w:tc>
          <w:tcPr>
            <w:tcW w:w="316" w:type="pct"/>
            <w:gridSpan w:val="2"/>
          </w:tcPr>
          <w:p w14:paraId="4DC8B26F" w14:textId="7456EF08" w:rsidR="00E343BD" w:rsidRPr="009247FF" w:rsidRDefault="00D34EEC"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lastRenderedPageBreak/>
              <w:t>12,32</w:t>
            </w:r>
          </w:p>
        </w:tc>
        <w:tc>
          <w:tcPr>
            <w:tcW w:w="385" w:type="pct"/>
          </w:tcPr>
          <w:p w14:paraId="277225C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61208B93"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340B51" w:rsidRPr="009247FF" w14:paraId="47037A23" w14:textId="77777777" w:rsidTr="00340B51">
        <w:tc>
          <w:tcPr>
            <w:tcW w:w="180" w:type="pct"/>
            <w:shd w:val="clear" w:color="auto" w:fill="auto"/>
            <w:vAlign w:val="center"/>
          </w:tcPr>
          <w:p w14:paraId="25593969" w14:textId="77777777" w:rsidR="00340B51" w:rsidRPr="009247FF" w:rsidRDefault="00340B51"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w:t>
            </w:r>
          </w:p>
        </w:tc>
        <w:tc>
          <w:tcPr>
            <w:tcW w:w="672" w:type="pct"/>
            <w:shd w:val="clear" w:color="auto" w:fill="auto"/>
          </w:tcPr>
          <w:p w14:paraId="6AFC2824" w14:textId="77777777" w:rsidR="00340B51" w:rsidRPr="009247FF" w:rsidRDefault="00340B51" w:rsidP="00E343BD">
            <w:pPr>
              <w:widowControl w:val="0"/>
              <w:autoSpaceDE w:val="0"/>
              <w:autoSpaceDN w:val="0"/>
              <w:adjustRightInd w:val="0"/>
              <w:spacing w:after="0" w:line="240" w:lineRule="auto"/>
              <w:contextualSpacing/>
              <w:rPr>
                <w:rFonts w:ascii="Times New Roman" w:hAnsi="Times New Roman"/>
                <w:sz w:val="18"/>
                <w:szCs w:val="18"/>
              </w:rPr>
            </w:pPr>
            <w:r w:rsidRPr="009247FF">
              <w:rPr>
                <w:rFonts w:ascii="Times New Roman" w:hAnsi="Times New Roman"/>
                <w:sz w:val="18"/>
                <w:szCs w:val="18"/>
              </w:rPr>
              <w:t>Обеспечение безопасности и повышение уровня качества организации дорожного движения:</w:t>
            </w:r>
          </w:p>
        </w:tc>
        <w:tc>
          <w:tcPr>
            <w:tcW w:w="405" w:type="pct"/>
          </w:tcPr>
          <w:p w14:paraId="669CD35A"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96521A7"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458" w:type="pct"/>
          </w:tcPr>
          <w:p w14:paraId="27C8C41C"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990" w:type="pct"/>
          </w:tcPr>
          <w:p w14:paraId="5C1821BD"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879" w:type="pct"/>
            <w:gridSpan w:val="4"/>
            <w:shd w:val="clear" w:color="auto" w:fill="auto"/>
          </w:tcPr>
          <w:p w14:paraId="563EEA66"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316" w:type="pct"/>
            <w:gridSpan w:val="2"/>
          </w:tcPr>
          <w:p w14:paraId="46B341BE"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385" w:type="pct"/>
          </w:tcPr>
          <w:p w14:paraId="65EDE512" w14:textId="77777777" w:rsidR="00340B51" w:rsidRPr="009247FF" w:rsidRDefault="00340B51" w:rsidP="00E343BD">
            <w:pPr>
              <w:widowControl w:val="0"/>
              <w:spacing w:after="0" w:line="240" w:lineRule="auto"/>
              <w:rPr>
                <w:rFonts w:ascii="Times New Roman" w:hAnsi="Times New Roman" w:cs="Times New Roman"/>
                <w:sz w:val="18"/>
                <w:szCs w:val="18"/>
              </w:rPr>
            </w:pPr>
          </w:p>
        </w:tc>
        <w:tc>
          <w:tcPr>
            <w:tcW w:w="312" w:type="pct"/>
          </w:tcPr>
          <w:p w14:paraId="7279D594" w14:textId="77777777" w:rsidR="00340B51" w:rsidRPr="009247FF" w:rsidRDefault="00340B51" w:rsidP="00E343BD">
            <w:pPr>
              <w:widowControl w:val="0"/>
              <w:spacing w:after="0" w:line="240" w:lineRule="auto"/>
              <w:rPr>
                <w:rFonts w:ascii="Times New Roman" w:hAnsi="Times New Roman" w:cs="Times New Roman"/>
                <w:sz w:val="18"/>
                <w:szCs w:val="18"/>
              </w:rPr>
            </w:pPr>
          </w:p>
        </w:tc>
      </w:tr>
      <w:tr w:rsidR="00E343BD" w:rsidRPr="009247FF" w14:paraId="37D36028" w14:textId="77777777" w:rsidTr="004C0A41">
        <w:tc>
          <w:tcPr>
            <w:tcW w:w="180" w:type="pct"/>
            <w:shd w:val="clear" w:color="auto" w:fill="auto"/>
            <w:vAlign w:val="center"/>
          </w:tcPr>
          <w:p w14:paraId="6B7175CA"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6.2.3.1.</w:t>
            </w:r>
          </w:p>
        </w:tc>
        <w:tc>
          <w:tcPr>
            <w:tcW w:w="672" w:type="pct"/>
            <w:shd w:val="clear" w:color="auto" w:fill="auto"/>
          </w:tcPr>
          <w:p w14:paraId="7AC0C7DB"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развитие безопасной транспортной инфраструктуры, в том числе современных и эффективных способов повышения качества и долговечности дорожного покрытия и уровня обеспеченности автомобильных дорог общего пользования линиями наружного освещения</w:t>
            </w:r>
          </w:p>
        </w:tc>
        <w:tc>
          <w:tcPr>
            <w:tcW w:w="405" w:type="pct"/>
          </w:tcPr>
          <w:p w14:paraId="50C017F7"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74643ED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44CC7FD9"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4518078"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75BA7739"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На территории Курской области активно применяется асфальтобетонная смесь, спроектированная по методу объемно-функционального проектирования, позволяющая увеличить срок службы асфальтобетонного покрытия автомобильной дороги.</w:t>
            </w:r>
          </w:p>
          <w:p w14:paraId="0D7CBAD3" w14:textId="77777777" w:rsidR="008161FF" w:rsidRPr="009247FF" w:rsidRDefault="00E343BD" w:rsidP="008161FF">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г. Курске в процессе производства работ по ремонту асфальтобетонного покрытия при реализации НП «БКД» применена новая марка асфальтобетонной смеси </w:t>
            </w:r>
            <w:proofErr w:type="spellStart"/>
            <w:r w:rsidRPr="009247FF">
              <w:rPr>
                <w:rFonts w:ascii="Times New Roman" w:hAnsi="Times New Roman" w:cs="Times New Roman"/>
                <w:sz w:val="18"/>
                <w:szCs w:val="18"/>
              </w:rPr>
              <w:t>Superpave</w:t>
            </w:r>
            <w:proofErr w:type="spellEnd"/>
            <w:r w:rsidRPr="009247FF">
              <w:rPr>
                <w:rFonts w:ascii="Times New Roman" w:hAnsi="Times New Roman" w:cs="Times New Roman"/>
                <w:sz w:val="18"/>
                <w:szCs w:val="18"/>
              </w:rPr>
              <w:t xml:space="preserve">, т.е. метод проектирования составов </w:t>
            </w:r>
            <w:r w:rsidRPr="009247FF">
              <w:rPr>
                <w:rFonts w:ascii="Times New Roman" w:hAnsi="Times New Roman" w:cs="Times New Roman"/>
                <w:sz w:val="18"/>
                <w:szCs w:val="18"/>
              </w:rPr>
              <w:lastRenderedPageBreak/>
              <w:t>асфальтобетонных смесей для дорожных покрытий с повышенными эксплуатационными характеристиками</w:t>
            </w:r>
          </w:p>
        </w:tc>
        <w:tc>
          <w:tcPr>
            <w:tcW w:w="879" w:type="pct"/>
            <w:gridSpan w:val="4"/>
            <w:shd w:val="clear" w:color="auto" w:fill="auto"/>
          </w:tcPr>
          <w:p w14:paraId="0517E089"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Реализован проект «Диагностика дорожного полотна специализированными лабораторными комплексами»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14:paraId="000D9DDF"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Обеспечено достижение к 2024 году доли региональных автомобильных дорог общего пользования, прошедших специализированную </w:t>
            </w:r>
            <w:r w:rsidRPr="009247FF">
              <w:rPr>
                <w:rFonts w:ascii="Times New Roman" w:hAnsi="Times New Roman" w:cs="Times New Roman"/>
                <w:sz w:val="18"/>
                <w:szCs w:val="18"/>
              </w:rPr>
              <w:lastRenderedPageBreak/>
              <w:t>диагностику дорожного полотна, не менее 60%.</w:t>
            </w:r>
          </w:p>
          <w:p w14:paraId="256E2D09"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Улучшена освещенность автомобильных дорог линиями наружного освещения</w:t>
            </w:r>
          </w:p>
        </w:tc>
        <w:tc>
          <w:tcPr>
            <w:tcW w:w="316" w:type="pct"/>
            <w:gridSpan w:val="2"/>
          </w:tcPr>
          <w:p w14:paraId="0EC26E84"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w:t>
            </w:r>
          </w:p>
        </w:tc>
        <w:tc>
          <w:tcPr>
            <w:tcW w:w="385" w:type="pct"/>
          </w:tcPr>
          <w:p w14:paraId="54168090"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7E4F0081"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78EFC98F" w14:textId="77777777" w:rsidTr="004C0A41">
        <w:tc>
          <w:tcPr>
            <w:tcW w:w="180" w:type="pct"/>
            <w:shd w:val="clear" w:color="auto" w:fill="auto"/>
            <w:vAlign w:val="center"/>
          </w:tcPr>
          <w:p w14:paraId="431CABC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6.2.3.2.</w:t>
            </w:r>
          </w:p>
        </w:tc>
        <w:tc>
          <w:tcPr>
            <w:tcW w:w="672" w:type="pct"/>
            <w:shd w:val="clear" w:color="auto" w:fill="auto"/>
          </w:tcPr>
          <w:p w14:paraId="3DF6FBE9"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ликвидация мест концентрации ДТП, в том числе внедрение новых технических требований и стандартов обустройства автомобильных дорог</w:t>
            </w:r>
          </w:p>
        </w:tc>
        <w:tc>
          <w:tcPr>
            <w:tcW w:w="405" w:type="pct"/>
          </w:tcPr>
          <w:p w14:paraId="472AF4D5"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55FF6B6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42C7B744"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02CE80AD"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t>Мероприятие выполняется.</w:t>
            </w:r>
          </w:p>
          <w:p w14:paraId="472B1F93"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 xml:space="preserve">Основные мероприятия, предлагаемые УГИБДД УМВД России по Курской области и реализуемые собственниками автомобильных дорог регионального или межмуниципального и местного значения в целях ликвидации мест концентрации ДТП, включают в себя: </w:t>
            </w:r>
          </w:p>
          <w:p w14:paraId="5C67231E"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1. Установку дорожных знаков «Ограничение максимальной скорости».</w:t>
            </w:r>
          </w:p>
          <w:p w14:paraId="7BBB2923"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 xml:space="preserve">2. Замену дорожных знаков в соответствии с ГОСТ Р52289-2019 (на щитах со </w:t>
            </w:r>
            <w:proofErr w:type="spellStart"/>
            <w:r w:rsidRPr="009247FF">
              <w:rPr>
                <w:rStyle w:val="afc"/>
                <w:rFonts w:ascii="Times New Roman" w:hAnsi="Times New Roman"/>
                <w:b w:val="0"/>
                <w:bCs w:val="0"/>
                <w:sz w:val="18"/>
                <w:szCs w:val="18"/>
              </w:rPr>
              <w:t>световозвращающей</w:t>
            </w:r>
            <w:proofErr w:type="spellEnd"/>
            <w:r w:rsidRPr="009247FF">
              <w:rPr>
                <w:rStyle w:val="afc"/>
                <w:rFonts w:ascii="Times New Roman" w:hAnsi="Times New Roman"/>
                <w:b w:val="0"/>
                <w:bCs w:val="0"/>
                <w:sz w:val="18"/>
                <w:szCs w:val="18"/>
              </w:rPr>
              <w:t xml:space="preserve"> флуоресцентной пленкой желто-зеленого цвета).</w:t>
            </w:r>
          </w:p>
          <w:p w14:paraId="56260B7D"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3. Установку дублирующих дорожных знаков.</w:t>
            </w:r>
          </w:p>
          <w:p w14:paraId="0C93AA48"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4. Устройство пешеходных перильных ограждений.</w:t>
            </w:r>
          </w:p>
          <w:p w14:paraId="17F846E7"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5. Установку средств фотовидеофиксации нарушений ПДД.</w:t>
            </w:r>
          </w:p>
          <w:p w14:paraId="2AC4CEFB"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6. Устройство искусственного электроосвещения.</w:t>
            </w:r>
          </w:p>
          <w:p w14:paraId="5B453C76"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7. Устройство светофорных объектов.</w:t>
            </w:r>
          </w:p>
          <w:p w14:paraId="0A2D6D70"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 xml:space="preserve">8. Устройство искусственных </w:t>
            </w:r>
            <w:r w:rsidRPr="009247FF">
              <w:rPr>
                <w:rStyle w:val="afc"/>
                <w:rFonts w:ascii="Times New Roman" w:hAnsi="Times New Roman"/>
                <w:b w:val="0"/>
                <w:bCs w:val="0"/>
                <w:sz w:val="18"/>
                <w:szCs w:val="18"/>
              </w:rPr>
              <w:lastRenderedPageBreak/>
              <w:t>дорожных неровностей.</w:t>
            </w:r>
          </w:p>
          <w:p w14:paraId="0BCC0AC0"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9. Устройство барьерного ограждения.</w:t>
            </w:r>
          </w:p>
          <w:p w14:paraId="2DC52FE8" w14:textId="77777777" w:rsidR="00E343BD" w:rsidRPr="009247FF" w:rsidRDefault="00E343BD" w:rsidP="00E343BD">
            <w:pPr>
              <w:widowControl w:val="0"/>
              <w:spacing w:after="0" w:line="240" w:lineRule="auto"/>
              <w:jc w:val="both"/>
              <w:rPr>
                <w:rStyle w:val="afc"/>
                <w:rFonts w:ascii="Times New Roman" w:hAnsi="Times New Roman"/>
                <w:b w:val="0"/>
                <w:bCs w:val="0"/>
                <w:sz w:val="18"/>
                <w:szCs w:val="18"/>
              </w:rPr>
            </w:pPr>
            <w:r w:rsidRPr="009247FF">
              <w:rPr>
                <w:rStyle w:val="afc"/>
                <w:rFonts w:ascii="Times New Roman" w:hAnsi="Times New Roman"/>
                <w:b w:val="0"/>
                <w:bCs w:val="0"/>
                <w:sz w:val="18"/>
                <w:szCs w:val="18"/>
              </w:rPr>
              <w:t>10. Установка панно, информирующего об аварийно-опасном участке автомобильной дороги (на автомобильных дорогах регионального значения).</w:t>
            </w:r>
          </w:p>
          <w:p w14:paraId="00CBAE0D" w14:textId="77777777" w:rsidR="00E343BD" w:rsidRPr="009247FF" w:rsidRDefault="00A029D5" w:rsidP="00A029D5">
            <w:pPr>
              <w:widowControl w:val="0"/>
              <w:spacing w:after="0" w:line="240" w:lineRule="auto"/>
              <w:jc w:val="both"/>
              <w:rPr>
                <w:rFonts w:ascii="Times New Roman" w:hAnsi="Times New Roman"/>
                <w:sz w:val="18"/>
                <w:szCs w:val="18"/>
              </w:rPr>
            </w:pPr>
            <w:r w:rsidRPr="009247FF">
              <w:rPr>
                <w:rFonts w:ascii="Times New Roman" w:hAnsi="Times New Roman" w:cs="Times New Roman"/>
                <w:sz w:val="18"/>
                <w:szCs w:val="18"/>
              </w:rPr>
              <w:t xml:space="preserve">В г. Курске выполнены работы по установке светофорных </w:t>
            </w:r>
            <w:proofErr w:type="spellStart"/>
            <w:r w:rsidRPr="009247FF">
              <w:rPr>
                <w:rFonts w:ascii="Times New Roman" w:hAnsi="Times New Roman" w:cs="Times New Roman"/>
                <w:sz w:val="18"/>
                <w:szCs w:val="18"/>
              </w:rPr>
              <w:t>объектовна</w:t>
            </w:r>
            <w:proofErr w:type="spellEnd"/>
            <w:r w:rsidRPr="009247FF">
              <w:rPr>
                <w:rFonts w:ascii="Times New Roman" w:hAnsi="Times New Roman" w:cs="Times New Roman"/>
                <w:sz w:val="18"/>
                <w:szCs w:val="18"/>
              </w:rPr>
              <w:t xml:space="preserve"> перекрестке ул. Суворовской, 1-й, 2-й Суворовскими переулками с применением информационных секций бело-лунного цвета</w:t>
            </w:r>
          </w:p>
        </w:tc>
        <w:tc>
          <w:tcPr>
            <w:tcW w:w="879" w:type="pct"/>
            <w:gridSpan w:val="4"/>
            <w:shd w:val="clear" w:color="auto" w:fill="auto"/>
          </w:tcPr>
          <w:p w14:paraId="20E0E93D"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lastRenderedPageBreak/>
              <w:t>Ликвидировано более 95% мест концентрации ДТП</w:t>
            </w:r>
          </w:p>
        </w:tc>
        <w:tc>
          <w:tcPr>
            <w:tcW w:w="316" w:type="pct"/>
            <w:gridSpan w:val="2"/>
          </w:tcPr>
          <w:p w14:paraId="6F608BB2"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65DC1C64"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483A2023"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29BE5AAC" w14:textId="77777777" w:rsidTr="004C0A41">
        <w:tc>
          <w:tcPr>
            <w:tcW w:w="180" w:type="pct"/>
            <w:shd w:val="clear" w:color="auto" w:fill="auto"/>
            <w:vAlign w:val="center"/>
          </w:tcPr>
          <w:p w14:paraId="221473E7"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6.2.3.3.</w:t>
            </w:r>
          </w:p>
        </w:tc>
        <w:tc>
          <w:tcPr>
            <w:tcW w:w="672" w:type="pct"/>
            <w:shd w:val="clear" w:color="auto" w:fill="auto"/>
          </w:tcPr>
          <w:p w14:paraId="05AF2FA0"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системное повышение безопасности и эффективности использования дорог Курской области (создание рабочих групп для оперативного, планового и стратегического принятия решения по БАКД)</w:t>
            </w:r>
          </w:p>
        </w:tc>
        <w:tc>
          <w:tcPr>
            <w:tcW w:w="405" w:type="pct"/>
            <w:shd w:val="clear" w:color="auto" w:fill="auto"/>
          </w:tcPr>
          <w:p w14:paraId="2CC2C446"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6F07F4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 год</w:t>
            </w:r>
          </w:p>
        </w:tc>
        <w:tc>
          <w:tcPr>
            <w:tcW w:w="458" w:type="pct"/>
          </w:tcPr>
          <w:p w14:paraId="134FBC6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4FCA88A"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1BDABB82" w14:textId="77777777" w:rsidR="00DE4F65" w:rsidRPr="009247FF" w:rsidRDefault="00DE4F65" w:rsidP="00DE4F6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рамках регионального проекта «Общесистемные меры развития дорожного хозяйства» выполнены следующие мероприятия:</w:t>
            </w:r>
          </w:p>
          <w:p w14:paraId="315829FE" w14:textId="77777777" w:rsidR="00DE4F65" w:rsidRPr="009247FF" w:rsidRDefault="00DE4F65" w:rsidP="00DE4F6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модернизация 3 светофорных объектов в г. Курске;</w:t>
            </w:r>
          </w:p>
          <w:p w14:paraId="1E4FBEDB" w14:textId="77777777" w:rsidR="00DE4F65" w:rsidRPr="009247FF" w:rsidRDefault="00DE4F65" w:rsidP="00DE4F6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установка 80 пунктов учета интенсивности дорожного движения;</w:t>
            </w:r>
          </w:p>
          <w:p w14:paraId="74599945" w14:textId="77777777" w:rsidR="00DE4F65" w:rsidRPr="009247FF" w:rsidRDefault="00DE4F65" w:rsidP="00DE4F6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установка 1 динамического информационного табло;</w:t>
            </w:r>
          </w:p>
          <w:p w14:paraId="2C59D15F" w14:textId="77777777" w:rsidR="00DE4F65" w:rsidRPr="009247FF" w:rsidRDefault="00DE4F65" w:rsidP="00DE4F6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устройство 2 автоматизированных пунктов весогабаритного контроля ТС;</w:t>
            </w:r>
          </w:p>
          <w:p w14:paraId="0CC1F32B" w14:textId="77777777" w:rsidR="00DE4F65" w:rsidRPr="009247FF" w:rsidRDefault="00DE4F65" w:rsidP="00DE4F6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установка 8 комплексов </w:t>
            </w:r>
            <w:proofErr w:type="spellStart"/>
            <w:r w:rsidRPr="009247FF">
              <w:rPr>
                <w:rFonts w:ascii="Times New Roman" w:hAnsi="Times New Roman" w:cs="Times New Roman"/>
                <w:sz w:val="18"/>
                <w:szCs w:val="18"/>
              </w:rPr>
              <w:t>фотовидеофисации</w:t>
            </w:r>
            <w:proofErr w:type="spellEnd"/>
            <w:r w:rsidRPr="009247FF">
              <w:rPr>
                <w:rFonts w:ascii="Times New Roman" w:hAnsi="Times New Roman" w:cs="Times New Roman"/>
                <w:sz w:val="18"/>
                <w:szCs w:val="18"/>
              </w:rPr>
              <w:t xml:space="preserve"> нарушений ПДД.</w:t>
            </w:r>
          </w:p>
          <w:p w14:paraId="079A814E" w14:textId="77777777" w:rsidR="00E343BD" w:rsidRPr="009247FF" w:rsidRDefault="00DE4F65" w:rsidP="00717AB8">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На сегодняшний день по результатам выполненных работ в рамках мероприятия по внедрению интеллектуальной транспортной системы в 2023 году Курская область </w:t>
            </w:r>
            <w:r w:rsidRPr="009247FF">
              <w:rPr>
                <w:rFonts w:ascii="Times New Roman" w:hAnsi="Times New Roman" w:cs="Times New Roman"/>
                <w:sz w:val="18"/>
                <w:szCs w:val="18"/>
              </w:rPr>
              <w:lastRenderedPageBreak/>
              <w:t>достигла 1 уровня зрелости ИТС Курской городской агломерации, далее в планах – достижение 2 уровня зрелости</w:t>
            </w:r>
          </w:p>
        </w:tc>
        <w:tc>
          <w:tcPr>
            <w:tcW w:w="879" w:type="pct"/>
            <w:gridSpan w:val="4"/>
            <w:shd w:val="clear" w:color="auto" w:fill="auto"/>
          </w:tcPr>
          <w:p w14:paraId="4D5F482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lastRenderedPageBreak/>
              <w:t xml:space="preserve">Создана рабочая группа </w:t>
            </w:r>
          </w:p>
        </w:tc>
        <w:tc>
          <w:tcPr>
            <w:tcW w:w="316" w:type="pct"/>
            <w:gridSpan w:val="2"/>
          </w:tcPr>
          <w:p w14:paraId="5B5FF08F"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0A9C897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252B389"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7468C629" w14:textId="77777777" w:rsidTr="004C0A41">
        <w:tc>
          <w:tcPr>
            <w:tcW w:w="180" w:type="pct"/>
            <w:shd w:val="clear" w:color="auto" w:fill="auto"/>
            <w:vAlign w:val="center"/>
          </w:tcPr>
          <w:p w14:paraId="06A95267"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6.2.3.4.</w:t>
            </w:r>
          </w:p>
        </w:tc>
        <w:tc>
          <w:tcPr>
            <w:tcW w:w="672" w:type="pct"/>
            <w:shd w:val="clear" w:color="auto" w:fill="auto"/>
          </w:tcPr>
          <w:p w14:paraId="28CAEBB2"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внедрение автоматизированных и роботизированных систем управления дорожным движением, а также инструментов контроля за соблюдением ПДД</w:t>
            </w:r>
          </w:p>
        </w:tc>
        <w:tc>
          <w:tcPr>
            <w:tcW w:w="405" w:type="pct"/>
            <w:shd w:val="clear" w:color="auto" w:fill="auto"/>
          </w:tcPr>
          <w:p w14:paraId="0BC0E0F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181FF6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2022-2024 годы</w:t>
            </w:r>
          </w:p>
        </w:tc>
        <w:tc>
          <w:tcPr>
            <w:tcW w:w="458" w:type="pct"/>
          </w:tcPr>
          <w:p w14:paraId="7330C0D3"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306262C1"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49734E1E" w14:textId="77777777" w:rsidR="00E343BD"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На сегодняшний день по результатам выполненных работ в рамках мероприятия по внедрению интеллектуальной транспортной системы в 2023 году Курская область достигла 1 уровня зрелости ИТС Курской городской агломерации, далее в планах – достижение 2 уровня зрелости</w:t>
            </w:r>
          </w:p>
        </w:tc>
        <w:tc>
          <w:tcPr>
            <w:tcW w:w="879" w:type="pct"/>
            <w:gridSpan w:val="4"/>
            <w:shd w:val="clear" w:color="auto" w:fill="auto"/>
          </w:tcPr>
          <w:p w14:paraId="6788C41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Обеспечено внедрение интеллектуальной транспортной системы Курской городской агломерации</w:t>
            </w:r>
          </w:p>
        </w:tc>
        <w:tc>
          <w:tcPr>
            <w:tcW w:w="316" w:type="pct"/>
            <w:gridSpan w:val="2"/>
          </w:tcPr>
          <w:p w14:paraId="04D7957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5D8E2B1B"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2189715"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3B1825C9" w14:textId="77777777" w:rsidTr="004C0A41">
        <w:tc>
          <w:tcPr>
            <w:tcW w:w="180" w:type="pct"/>
            <w:shd w:val="clear" w:color="auto" w:fill="auto"/>
            <w:vAlign w:val="center"/>
          </w:tcPr>
          <w:p w14:paraId="7287024F"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6.2.3.5.</w:t>
            </w:r>
          </w:p>
        </w:tc>
        <w:tc>
          <w:tcPr>
            <w:tcW w:w="672" w:type="pct"/>
            <w:shd w:val="clear" w:color="auto" w:fill="auto"/>
          </w:tcPr>
          <w:p w14:paraId="407094CC"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приоритетное обеспечение безопасности движения пешеходов, в том числе с помощью оборудования пешеходных переходов дополнительными сигналами привлечения внимания водителей, совершенствование регулирования скорости движения транспорта за счет внедрения специальной дорожной инфраструктуры</w:t>
            </w:r>
          </w:p>
        </w:tc>
        <w:tc>
          <w:tcPr>
            <w:tcW w:w="405" w:type="pct"/>
          </w:tcPr>
          <w:p w14:paraId="3A0938F1"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0EDA3F6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65C03C8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1ADF9BAE"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t>Мероприятие выполняется.</w:t>
            </w:r>
          </w:p>
          <w:p w14:paraId="0F642D5E" w14:textId="77777777" w:rsidR="00306820"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Ведется работа в рамках исполнения перечня поручений Президента Российской Федерации 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 В том числе предусматривается устройство электроосвещения и установка светофорного объекта.</w:t>
            </w:r>
          </w:p>
          <w:p w14:paraId="112D29BF" w14:textId="77777777" w:rsidR="00306820" w:rsidRPr="009247FF" w:rsidRDefault="00306820" w:rsidP="00306820">
            <w:pPr>
              <w:widowControl w:val="0"/>
              <w:spacing w:after="0" w:line="240" w:lineRule="auto"/>
              <w:jc w:val="both"/>
              <w:rPr>
                <w:rStyle w:val="afc"/>
                <w:rFonts w:ascii="Times New Roman" w:hAnsi="Times New Roman"/>
                <w:b w:val="0"/>
                <w:bCs w:val="0"/>
                <w:sz w:val="18"/>
                <w:szCs w:val="18"/>
              </w:rPr>
            </w:pPr>
            <w:r w:rsidRPr="009247FF">
              <w:rPr>
                <w:rFonts w:ascii="Times New Roman" w:hAnsi="Times New Roman" w:cs="Times New Roman"/>
                <w:sz w:val="18"/>
                <w:szCs w:val="18"/>
              </w:rPr>
              <w:t>Также в 2023 году в рамках регионального проекта «Общесистемные меры развития</w:t>
            </w:r>
          </w:p>
          <w:p w14:paraId="0CA73984" w14:textId="77777777" w:rsidR="00306820"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дорожного хозяйства» выполнены следующие мероприятия:</w:t>
            </w:r>
          </w:p>
          <w:p w14:paraId="0656281E" w14:textId="77777777" w:rsidR="00306820"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модернизация 3 светофорных объектов в г. Курске;</w:t>
            </w:r>
          </w:p>
          <w:p w14:paraId="324DABFD" w14:textId="77777777" w:rsidR="00306820"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установка 80 пунктов учета </w:t>
            </w:r>
            <w:r w:rsidRPr="009247FF">
              <w:rPr>
                <w:rFonts w:ascii="Times New Roman" w:hAnsi="Times New Roman" w:cs="Times New Roman"/>
                <w:sz w:val="18"/>
                <w:szCs w:val="18"/>
              </w:rPr>
              <w:lastRenderedPageBreak/>
              <w:t>интенсивности дорожного движения;</w:t>
            </w:r>
          </w:p>
          <w:p w14:paraId="68CBDF60" w14:textId="77777777" w:rsidR="00306820"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установка 1 динамического информационного табло;</w:t>
            </w:r>
          </w:p>
          <w:p w14:paraId="7045573D" w14:textId="77777777" w:rsidR="00306820"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устройство 2 автоматизированных пунктов весогабаритного контроля ТС;</w:t>
            </w:r>
          </w:p>
          <w:p w14:paraId="2F30B88C" w14:textId="77777777" w:rsidR="00E343BD" w:rsidRPr="009247FF" w:rsidRDefault="00306820" w:rsidP="00306820">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установка 8 комплексов </w:t>
            </w:r>
            <w:proofErr w:type="spellStart"/>
            <w:r w:rsidRPr="009247FF">
              <w:rPr>
                <w:rFonts w:ascii="Times New Roman" w:hAnsi="Times New Roman" w:cs="Times New Roman"/>
                <w:sz w:val="18"/>
                <w:szCs w:val="18"/>
              </w:rPr>
              <w:t>фотовидеофисации</w:t>
            </w:r>
            <w:proofErr w:type="spellEnd"/>
            <w:r w:rsidRPr="009247FF">
              <w:rPr>
                <w:rFonts w:ascii="Times New Roman" w:hAnsi="Times New Roman" w:cs="Times New Roman"/>
                <w:sz w:val="18"/>
                <w:szCs w:val="18"/>
              </w:rPr>
              <w:t xml:space="preserve"> нарушений ПДД</w:t>
            </w:r>
            <w:r w:rsidR="0071530E" w:rsidRPr="009247FF">
              <w:rPr>
                <w:rFonts w:ascii="Times New Roman" w:hAnsi="Times New Roman" w:cs="Times New Roman"/>
                <w:sz w:val="18"/>
                <w:szCs w:val="18"/>
              </w:rPr>
              <w:t>.</w:t>
            </w:r>
          </w:p>
          <w:p w14:paraId="7B249039" w14:textId="77777777" w:rsidR="0071530E" w:rsidRPr="009247FF" w:rsidRDefault="0071530E" w:rsidP="0071530E">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г. Курске выполнены работы по оборудованию пешеходных переходов дополнительными сигналами привлечения внимания водителей с применением информационных секций бело-лунного цвета: перекресток ул. Сумской и Заводской, перекресток ул. Красной Армии и ул. Овечкина, перекресток ул. Красной Армии и ул. </w:t>
            </w:r>
            <w:proofErr w:type="spellStart"/>
            <w:r w:rsidRPr="009247FF">
              <w:rPr>
                <w:rFonts w:ascii="Times New Roman" w:hAnsi="Times New Roman" w:cs="Times New Roman"/>
                <w:sz w:val="18"/>
                <w:szCs w:val="18"/>
              </w:rPr>
              <w:t>Дружининской</w:t>
            </w:r>
            <w:proofErr w:type="spellEnd"/>
            <w:r w:rsidRPr="009247FF">
              <w:rPr>
                <w:rFonts w:ascii="Times New Roman" w:hAnsi="Times New Roman" w:cs="Times New Roman"/>
                <w:sz w:val="18"/>
                <w:szCs w:val="18"/>
              </w:rPr>
              <w:t xml:space="preserve">, перекресток ул. Красной </w:t>
            </w:r>
            <w:proofErr w:type="spellStart"/>
            <w:r w:rsidRPr="009247FF">
              <w:rPr>
                <w:rFonts w:ascii="Times New Roman" w:hAnsi="Times New Roman" w:cs="Times New Roman"/>
                <w:sz w:val="18"/>
                <w:szCs w:val="18"/>
              </w:rPr>
              <w:t>Армиии</w:t>
            </w:r>
            <w:proofErr w:type="spellEnd"/>
            <w:r w:rsidRPr="009247FF">
              <w:rPr>
                <w:rFonts w:ascii="Times New Roman" w:hAnsi="Times New Roman" w:cs="Times New Roman"/>
                <w:sz w:val="18"/>
                <w:szCs w:val="18"/>
              </w:rPr>
              <w:t xml:space="preserve"> ул. </w:t>
            </w:r>
            <w:proofErr w:type="spellStart"/>
            <w:r w:rsidRPr="009247FF">
              <w:rPr>
                <w:rFonts w:ascii="Times New Roman" w:hAnsi="Times New Roman" w:cs="Times New Roman"/>
                <w:sz w:val="18"/>
                <w:szCs w:val="18"/>
              </w:rPr>
              <w:t>Чумаковской</w:t>
            </w:r>
            <w:proofErr w:type="spellEnd"/>
            <w:r w:rsidRPr="009247FF">
              <w:rPr>
                <w:rFonts w:ascii="Times New Roman" w:hAnsi="Times New Roman" w:cs="Times New Roman"/>
                <w:sz w:val="18"/>
                <w:szCs w:val="18"/>
              </w:rPr>
              <w:t xml:space="preserve">, перекресток ул. Красной Армии и ул. </w:t>
            </w:r>
            <w:proofErr w:type="spellStart"/>
            <w:r w:rsidRPr="009247FF">
              <w:rPr>
                <w:rFonts w:ascii="Times New Roman" w:hAnsi="Times New Roman" w:cs="Times New Roman"/>
                <w:sz w:val="18"/>
                <w:szCs w:val="18"/>
              </w:rPr>
              <w:t>Бочарова</w:t>
            </w:r>
            <w:proofErr w:type="spellEnd"/>
          </w:p>
        </w:tc>
        <w:tc>
          <w:tcPr>
            <w:tcW w:w="1580" w:type="pct"/>
            <w:gridSpan w:val="7"/>
            <w:shd w:val="clear" w:color="auto" w:fill="auto"/>
          </w:tcPr>
          <w:p w14:paraId="44BDD1D8"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Обеспечение безопасности дорожного движения</w:t>
            </w:r>
          </w:p>
        </w:tc>
        <w:tc>
          <w:tcPr>
            <w:tcW w:w="312" w:type="pct"/>
          </w:tcPr>
          <w:p w14:paraId="41281E1D"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3C5817AA" w14:textId="77777777" w:rsidTr="004C0A41">
        <w:tc>
          <w:tcPr>
            <w:tcW w:w="180" w:type="pct"/>
            <w:shd w:val="clear" w:color="auto" w:fill="auto"/>
            <w:vAlign w:val="center"/>
          </w:tcPr>
          <w:p w14:paraId="286E7566"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6.2.3.6.</w:t>
            </w:r>
          </w:p>
        </w:tc>
        <w:tc>
          <w:tcPr>
            <w:tcW w:w="672" w:type="pct"/>
            <w:shd w:val="clear" w:color="auto" w:fill="auto"/>
          </w:tcPr>
          <w:p w14:paraId="309A9AAE"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совершенствование обустройства дорог и мостовых переходов современными типами барьерных ограждений и пешеходными переходами в разных уровнях с проезжей частью улицы или дороги</w:t>
            </w:r>
          </w:p>
        </w:tc>
        <w:tc>
          <w:tcPr>
            <w:tcW w:w="405" w:type="pct"/>
            <w:shd w:val="clear" w:color="auto" w:fill="auto"/>
          </w:tcPr>
          <w:p w14:paraId="362CC9C5"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F456C1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shd w:val="clear" w:color="auto" w:fill="auto"/>
          </w:tcPr>
          <w:p w14:paraId="5551CE2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shd w:val="clear" w:color="auto" w:fill="auto"/>
          </w:tcPr>
          <w:p w14:paraId="3E5DC558" w14:textId="77777777" w:rsidR="00E343BD" w:rsidRPr="009247FF" w:rsidRDefault="00E343BD" w:rsidP="00E343BD">
            <w:pPr>
              <w:widowControl w:val="0"/>
              <w:spacing w:after="0" w:line="240" w:lineRule="auto"/>
              <w:jc w:val="both"/>
              <w:rPr>
                <w:rStyle w:val="afc"/>
                <w:rFonts w:ascii="Times New Roman" w:hAnsi="Times New Roman"/>
                <w:bCs w:val="0"/>
                <w:sz w:val="18"/>
                <w:szCs w:val="18"/>
              </w:rPr>
            </w:pPr>
            <w:r w:rsidRPr="009247FF">
              <w:rPr>
                <w:rStyle w:val="afc"/>
                <w:rFonts w:ascii="Times New Roman" w:hAnsi="Times New Roman"/>
                <w:bCs w:val="0"/>
                <w:sz w:val="18"/>
                <w:szCs w:val="18"/>
              </w:rPr>
              <w:t>Мероприятие выполняется.</w:t>
            </w:r>
          </w:p>
          <w:p w14:paraId="2E689663" w14:textId="77777777" w:rsidR="00E343BD" w:rsidRPr="009247FF" w:rsidRDefault="000F2F15" w:rsidP="000F2F1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рамках проведения дорожных работ на автомобильных дорогах регионального или </w:t>
            </w:r>
            <w:proofErr w:type="spellStart"/>
            <w:r w:rsidRPr="009247FF">
              <w:rPr>
                <w:rFonts w:ascii="Times New Roman" w:hAnsi="Times New Roman" w:cs="Times New Roman"/>
                <w:sz w:val="18"/>
                <w:szCs w:val="18"/>
              </w:rPr>
              <w:t>межмуници-пального</w:t>
            </w:r>
            <w:proofErr w:type="spellEnd"/>
            <w:r w:rsidRPr="009247FF">
              <w:rPr>
                <w:rFonts w:ascii="Times New Roman" w:hAnsi="Times New Roman" w:cs="Times New Roman"/>
                <w:sz w:val="18"/>
                <w:szCs w:val="18"/>
              </w:rPr>
              <w:t xml:space="preserve"> значения в 2023 году проводились мероприятия по устройству 3 214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xml:space="preserve">. нового и замене 2 006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xml:space="preserve">. существующего барьерного ограждения, а также по установке 506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xml:space="preserve">. нового и замене 176 </w:t>
            </w:r>
            <w:proofErr w:type="spellStart"/>
            <w:r w:rsidRPr="009247FF">
              <w:rPr>
                <w:rFonts w:ascii="Times New Roman" w:hAnsi="Times New Roman" w:cs="Times New Roman"/>
                <w:sz w:val="18"/>
                <w:szCs w:val="18"/>
              </w:rPr>
              <w:t>п.м</w:t>
            </w:r>
            <w:proofErr w:type="spellEnd"/>
            <w:r w:rsidRPr="009247FF">
              <w:rPr>
                <w:rFonts w:ascii="Times New Roman" w:hAnsi="Times New Roman" w:cs="Times New Roman"/>
                <w:sz w:val="18"/>
                <w:szCs w:val="18"/>
              </w:rPr>
              <w:t>. существующего перильного ограждения</w:t>
            </w:r>
            <w:r w:rsidR="00C117D7" w:rsidRPr="009247FF">
              <w:rPr>
                <w:rFonts w:ascii="Times New Roman" w:hAnsi="Times New Roman" w:cs="Times New Roman"/>
                <w:sz w:val="18"/>
                <w:szCs w:val="18"/>
              </w:rPr>
              <w:t>.</w:t>
            </w:r>
          </w:p>
          <w:p w14:paraId="7D5E307F" w14:textId="77777777" w:rsidR="00C117D7" w:rsidRPr="009247FF" w:rsidRDefault="00C117D7" w:rsidP="000F2F15">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г. Курске выполнены работы по </w:t>
            </w:r>
            <w:r w:rsidRPr="009247FF">
              <w:rPr>
                <w:rFonts w:ascii="Times New Roman" w:hAnsi="Times New Roman" w:cs="Times New Roman"/>
                <w:sz w:val="18"/>
                <w:szCs w:val="18"/>
              </w:rPr>
              <w:lastRenderedPageBreak/>
              <w:t>ремонту пешеходного моста по ул. Коммунистической, капитальный ремонт пешеходного моста через р. Тускарь по ул. Дачной</w:t>
            </w:r>
          </w:p>
        </w:tc>
        <w:tc>
          <w:tcPr>
            <w:tcW w:w="1580" w:type="pct"/>
            <w:gridSpan w:val="7"/>
            <w:shd w:val="clear" w:color="auto" w:fill="auto"/>
          </w:tcPr>
          <w:p w14:paraId="217784DB"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Обеспечение безопасности дорожного движения</w:t>
            </w:r>
          </w:p>
        </w:tc>
        <w:tc>
          <w:tcPr>
            <w:tcW w:w="312" w:type="pct"/>
          </w:tcPr>
          <w:p w14:paraId="01307DD5"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305792C7" w14:textId="77777777" w:rsidTr="002E4694">
        <w:trPr>
          <w:trHeight w:val="4337"/>
        </w:trPr>
        <w:tc>
          <w:tcPr>
            <w:tcW w:w="180" w:type="pct"/>
            <w:shd w:val="clear" w:color="auto" w:fill="auto"/>
            <w:vAlign w:val="center"/>
          </w:tcPr>
          <w:p w14:paraId="1A90B2F2"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6.2.3.7.</w:t>
            </w:r>
          </w:p>
        </w:tc>
        <w:tc>
          <w:tcPr>
            <w:tcW w:w="672" w:type="pct"/>
            <w:shd w:val="clear" w:color="auto" w:fill="auto"/>
          </w:tcPr>
          <w:p w14:paraId="3C2DB938"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обеспечение оперативного вызова экстренных оперативных служб по единому номеру «112» при возникновении экстренной ситуации </w:t>
            </w:r>
          </w:p>
        </w:tc>
        <w:tc>
          <w:tcPr>
            <w:tcW w:w="405" w:type="pct"/>
          </w:tcPr>
          <w:p w14:paraId="412761E0"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w:t>
            </w:r>
          </w:p>
        </w:tc>
        <w:tc>
          <w:tcPr>
            <w:tcW w:w="403" w:type="pct"/>
            <w:shd w:val="clear" w:color="auto" w:fill="auto"/>
          </w:tcPr>
          <w:p w14:paraId="1EE2A19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775F2308" w14:textId="77777777" w:rsidR="00E343BD" w:rsidRPr="009247FF" w:rsidRDefault="00E343BD" w:rsidP="00E343BD">
            <w:pPr>
              <w:widowControl w:val="0"/>
              <w:autoSpaceDE w:val="0"/>
              <w:autoSpaceDN w:val="0"/>
              <w:adjustRightInd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Комитет региональной безопасности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17CFD4AF" w14:textId="77777777" w:rsidR="00E343BD" w:rsidRPr="009247FF" w:rsidRDefault="00E343BD" w:rsidP="002E4694">
            <w:pPr>
              <w:spacing w:after="0" w:line="240" w:lineRule="auto"/>
              <w:jc w:val="both"/>
              <w:rPr>
                <w:rFonts w:ascii="Times New Roman" w:hAnsi="Times New Roman" w:cs="Times New Roman"/>
                <w:b/>
                <w:bCs/>
                <w:sz w:val="18"/>
                <w:szCs w:val="18"/>
              </w:rPr>
            </w:pPr>
            <w:r w:rsidRPr="009247FF">
              <w:rPr>
                <w:rFonts w:ascii="Times New Roman" w:hAnsi="Times New Roman" w:cs="Times New Roman"/>
                <w:b/>
                <w:bCs/>
                <w:sz w:val="18"/>
                <w:szCs w:val="18"/>
              </w:rPr>
              <w:t>Мероприятие выполнено.</w:t>
            </w:r>
          </w:p>
          <w:p w14:paraId="1B1EEAE9" w14:textId="77777777" w:rsidR="00E343BD" w:rsidRPr="009247FF" w:rsidRDefault="00E343BD" w:rsidP="002E4694">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целях совершенствования системы обеспечения вызова экстренных оперативных служб действует информационно-управляющая Система-112. </w:t>
            </w:r>
          </w:p>
          <w:p w14:paraId="0C269C01" w14:textId="77777777" w:rsidR="005839A4" w:rsidRPr="009247FF" w:rsidRDefault="005839A4" w:rsidP="002E4694">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2023 году поступило более 1,0 млн вызовов, большинство из которых – в экстренные оперативные службы. Система позволяет обеспечить комплексное реагирование экстренных оперативных служб и значительно сократить время их прибытия на место происшествия.</w:t>
            </w:r>
          </w:p>
          <w:p w14:paraId="403B7E0C" w14:textId="77777777" w:rsidR="005839A4" w:rsidRPr="009247FF" w:rsidRDefault="005839A4" w:rsidP="002E4694">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Модернизовано взаимодействие со службой 03 в связи с созданием единой диспетчерской службы скорой медицинской помощи Курской области.</w:t>
            </w:r>
          </w:p>
          <w:p w14:paraId="455F683A" w14:textId="77777777" w:rsidR="00E343BD" w:rsidRPr="009247FF" w:rsidRDefault="005839A4" w:rsidP="002E4694">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Утвержден План развития «Системы-112» на 2024-2026 годы</w:t>
            </w:r>
          </w:p>
        </w:tc>
        <w:tc>
          <w:tcPr>
            <w:tcW w:w="1580" w:type="pct"/>
            <w:gridSpan w:val="7"/>
            <w:shd w:val="clear" w:color="auto" w:fill="auto"/>
          </w:tcPr>
          <w:p w14:paraId="782E590D" w14:textId="77777777" w:rsidR="00E343BD" w:rsidRPr="009247FF" w:rsidRDefault="00E343BD" w:rsidP="00E343BD">
            <w:pPr>
              <w:widowControl w:val="0"/>
              <w:autoSpaceDE w:val="0"/>
              <w:autoSpaceDN w:val="0"/>
              <w:adjustRightInd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Уменьшение возможного социально-экономического ущерба вследствие происшествий и чрезвычайных ситуаций на территории Курской области.</w:t>
            </w:r>
          </w:p>
          <w:p w14:paraId="251B3BB7"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Ускорение реагирования и улучшение взаимодействия экстренных оперативных служб при вызовах</w:t>
            </w:r>
          </w:p>
        </w:tc>
        <w:tc>
          <w:tcPr>
            <w:tcW w:w="312" w:type="pct"/>
          </w:tcPr>
          <w:p w14:paraId="20CE95DA"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5941410A" w14:textId="77777777" w:rsidTr="00D03AB2">
        <w:tc>
          <w:tcPr>
            <w:tcW w:w="5000" w:type="pct"/>
            <w:gridSpan w:val="14"/>
            <w:shd w:val="clear" w:color="auto" w:fill="auto"/>
            <w:vAlign w:val="center"/>
          </w:tcPr>
          <w:p w14:paraId="2AA6BA2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b/>
                <w:sz w:val="18"/>
                <w:szCs w:val="18"/>
              </w:rPr>
              <w:t>Раздел «Развитие городских территорий»</w:t>
            </w:r>
          </w:p>
        </w:tc>
      </w:tr>
      <w:tr w:rsidR="00E343BD" w:rsidRPr="009247FF" w14:paraId="51D84536" w14:textId="77777777" w:rsidTr="00D03AB2">
        <w:tc>
          <w:tcPr>
            <w:tcW w:w="5000" w:type="pct"/>
            <w:gridSpan w:val="14"/>
            <w:shd w:val="clear" w:color="auto" w:fill="auto"/>
            <w:vAlign w:val="center"/>
          </w:tcPr>
          <w:p w14:paraId="3768FDAA"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b/>
                <w:sz w:val="18"/>
                <w:szCs w:val="18"/>
              </w:rPr>
              <w:t>Задача 6.3. Формирование гуманистической человеко-ориентированной городской среды посредством реализации современной градостроительной политики в Курской области</w:t>
            </w:r>
          </w:p>
        </w:tc>
      </w:tr>
      <w:tr w:rsidR="00E343BD" w:rsidRPr="009247FF" w14:paraId="2AB09898" w14:textId="77777777" w:rsidTr="004C0A41">
        <w:tc>
          <w:tcPr>
            <w:tcW w:w="180" w:type="pct"/>
            <w:shd w:val="clear" w:color="auto" w:fill="auto"/>
            <w:vAlign w:val="center"/>
          </w:tcPr>
          <w:p w14:paraId="70E41C61"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6.3.1.</w:t>
            </w:r>
          </w:p>
        </w:tc>
        <w:tc>
          <w:tcPr>
            <w:tcW w:w="672" w:type="pct"/>
            <w:shd w:val="clear" w:color="auto" w:fill="auto"/>
          </w:tcPr>
          <w:p w14:paraId="7A21A76D"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Реализация комплексного регулируемого подхода к застройке:</w:t>
            </w:r>
          </w:p>
        </w:tc>
        <w:tc>
          <w:tcPr>
            <w:tcW w:w="405" w:type="pct"/>
          </w:tcPr>
          <w:p w14:paraId="7820F9E7"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420161F"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58" w:type="pct"/>
          </w:tcPr>
          <w:p w14:paraId="7DFD58D5"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990" w:type="pct"/>
          </w:tcPr>
          <w:p w14:paraId="7B45DEB5"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27DC55B"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E091AC8" w14:textId="77777777" w:rsidR="00E343BD" w:rsidRPr="009247FF" w:rsidRDefault="00E343BD" w:rsidP="00E343BD">
            <w:pPr>
              <w:spacing w:after="0" w:line="240" w:lineRule="auto"/>
              <w:rPr>
                <w:rFonts w:ascii="Times New Roman" w:hAnsi="Times New Roman" w:cs="Times New Roman"/>
                <w:sz w:val="18"/>
                <w:szCs w:val="18"/>
              </w:rPr>
            </w:pPr>
          </w:p>
        </w:tc>
        <w:tc>
          <w:tcPr>
            <w:tcW w:w="316" w:type="pct"/>
            <w:gridSpan w:val="2"/>
          </w:tcPr>
          <w:p w14:paraId="6E556BFB" w14:textId="77777777" w:rsidR="00E343BD" w:rsidRPr="009247FF" w:rsidRDefault="00E343BD" w:rsidP="00E343BD">
            <w:pPr>
              <w:spacing w:after="0" w:line="240" w:lineRule="auto"/>
              <w:rPr>
                <w:rFonts w:ascii="Times New Roman" w:hAnsi="Times New Roman" w:cs="Times New Roman"/>
                <w:sz w:val="18"/>
                <w:szCs w:val="18"/>
              </w:rPr>
            </w:pPr>
          </w:p>
        </w:tc>
        <w:tc>
          <w:tcPr>
            <w:tcW w:w="385" w:type="pct"/>
          </w:tcPr>
          <w:p w14:paraId="5E1C69CD" w14:textId="77777777" w:rsidR="00E343BD" w:rsidRPr="009247FF" w:rsidRDefault="00E343BD" w:rsidP="00E343BD">
            <w:pPr>
              <w:spacing w:after="0" w:line="240" w:lineRule="auto"/>
              <w:rPr>
                <w:rFonts w:ascii="Times New Roman" w:hAnsi="Times New Roman" w:cs="Times New Roman"/>
                <w:sz w:val="18"/>
                <w:szCs w:val="18"/>
              </w:rPr>
            </w:pPr>
          </w:p>
        </w:tc>
        <w:tc>
          <w:tcPr>
            <w:tcW w:w="312" w:type="pct"/>
          </w:tcPr>
          <w:p w14:paraId="0313D3CA"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4FDC705F" w14:textId="77777777" w:rsidTr="004C0A41">
        <w:tc>
          <w:tcPr>
            <w:tcW w:w="180" w:type="pct"/>
            <w:shd w:val="clear" w:color="auto" w:fill="auto"/>
            <w:vAlign w:val="center"/>
          </w:tcPr>
          <w:p w14:paraId="53DAB924"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6.3.1.1.</w:t>
            </w:r>
          </w:p>
        </w:tc>
        <w:tc>
          <w:tcPr>
            <w:tcW w:w="672" w:type="pct"/>
            <w:shd w:val="clear" w:color="auto" w:fill="auto"/>
          </w:tcPr>
          <w:p w14:paraId="08FD7438"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Применение механизмов комплексного развития территории (КРТ)</w:t>
            </w:r>
          </w:p>
          <w:p w14:paraId="7E604F86" w14:textId="77777777" w:rsidR="00E343BD" w:rsidRPr="009247FF" w:rsidRDefault="00E343BD" w:rsidP="00E343BD">
            <w:pPr>
              <w:widowControl w:val="0"/>
              <w:spacing w:after="0" w:line="240" w:lineRule="auto"/>
              <w:rPr>
                <w:rFonts w:ascii="Times New Roman" w:hAnsi="Times New Roman"/>
                <w:sz w:val="18"/>
                <w:szCs w:val="18"/>
              </w:rPr>
            </w:pPr>
          </w:p>
        </w:tc>
        <w:tc>
          <w:tcPr>
            <w:tcW w:w="405" w:type="pct"/>
          </w:tcPr>
          <w:p w14:paraId="4FD7B6F3"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192581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2022 - 2030 годы</w:t>
            </w:r>
          </w:p>
        </w:tc>
        <w:tc>
          <w:tcPr>
            <w:tcW w:w="458" w:type="pct"/>
          </w:tcPr>
          <w:p w14:paraId="0649BBE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Комитет архитектуры и </w:t>
            </w:r>
            <w:proofErr w:type="spellStart"/>
            <w:proofErr w:type="gramStart"/>
            <w:r w:rsidRPr="009247FF">
              <w:rPr>
                <w:rFonts w:ascii="Times New Roman" w:hAnsi="Times New Roman"/>
                <w:sz w:val="18"/>
                <w:szCs w:val="18"/>
              </w:rPr>
              <w:t>градострои-тельства</w:t>
            </w:r>
            <w:proofErr w:type="spellEnd"/>
            <w:proofErr w:type="gramEnd"/>
            <w:r w:rsidRPr="009247FF">
              <w:rPr>
                <w:rFonts w:ascii="Times New Roman" w:hAnsi="Times New Roman"/>
                <w:sz w:val="18"/>
                <w:szCs w:val="18"/>
              </w:rPr>
              <w:t xml:space="preserve"> </w:t>
            </w:r>
            <w:r w:rsidRPr="009247FF">
              <w:rPr>
                <w:rFonts w:ascii="Times New Roman" w:hAnsi="Times New Roman"/>
                <w:sz w:val="18"/>
                <w:szCs w:val="18"/>
              </w:rPr>
              <w:lastRenderedPageBreak/>
              <w:t xml:space="preserve">Курской области, органы местного </w:t>
            </w:r>
            <w:proofErr w:type="spellStart"/>
            <w:r w:rsidRPr="009247FF">
              <w:rPr>
                <w:rFonts w:ascii="Times New Roman" w:hAnsi="Times New Roman"/>
                <w:sz w:val="18"/>
                <w:szCs w:val="18"/>
              </w:rPr>
              <w:t>самоуправле-ния</w:t>
            </w:r>
            <w:proofErr w:type="spellEnd"/>
            <w:r w:rsidRPr="009247FF">
              <w:rPr>
                <w:rFonts w:ascii="Times New Roman" w:hAnsi="Times New Roman"/>
                <w:sz w:val="18"/>
                <w:szCs w:val="18"/>
              </w:rPr>
              <w:t xml:space="preserve"> Курской области</w:t>
            </w:r>
          </w:p>
        </w:tc>
        <w:tc>
          <w:tcPr>
            <w:tcW w:w="990" w:type="pct"/>
          </w:tcPr>
          <w:p w14:paraId="55BA4F14" w14:textId="77777777" w:rsidR="00E343BD" w:rsidRPr="009247FF" w:rsidRDefault="00E343BD" w:rsidP="005B6BF0">
            <w:pPr>
              <w:widowControl w:val="0"/>
              <w:tabs>
                <w:tab w:val="left" w:pos="575"/>
              </w:tabs>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67789B03"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В Курской области</w:t>
            </w:r>
            <w:r w:rsidRPr="009247FF">
              <w:rPr>
                <w:rFonts w:ascii="Times New Roman" w:eastAsia="Times New Roman" w:hAnsi="Times New Roman" w:cs="Times New Roman"/>
                <w:color w:val="000000"/>
                <w:sz w:val="18"/>
                <w:szCs w:val="18"/>
                <w:lang w:eastAsia="ru-RU"/>
              </w:rPr>
              <w:t xml:space="preserve"> до 2034 года планируется развитие 11 территорий (площадок) с применением </w:t>
            </w:r>
            <w:r w:rsidRPr="009247FF">
              <w:rPr>
                <w:rFonts w:ascii="Times New Roman" w:eastAsia="Times New Roman" w:hAnsi="Times New Roman" w:cs="Times New Roman"/>
                <w:color w:val="000000"/>
                <w:sz w:val="18"/>
                <w:szCs w:val="18"/>
                <w:lang w:eastAsia="ru-RU"/>
              </w:rPr>
              <w:lastRenderedPageBreak/>
              <w:t xml:space="preserve">механизма КРТ с градостроительным потенциалом 3,023 </w:t>
            </w:r>
            <w:proofErr w:type="spellStart"/>
            <w:r w:rsidRPr="009247FF">
              <w:rPr>
                <w:rFonts w:ascii="Times New Roman" w:eastAsia="Times New Roman" w:hAnsi="Times New Roman" w:cs="Times New Roman"/>
                <w:color w:val="000000"/>
                <w:sz w:val="18"/>
                <w:szCs w:val="18"/>
                <w:lang w:eastAsia="ru-RU"/>
              </w:rPr>
              <w:t>млн.кв.м</w:t>
            </w:r>
            <w:proofErr w:type="spellEnd"/>
            <w:r w:rsidRPr="009247FF">
              <w:rPr>
                <w:rFonts w:ascii="Times New Roman" w:eastAsia="Times New Roman" w:hAnsi="Times New Roman" w:cs="Times New Roman"/>
                <w:color w:val="000000"/>
                <w:sz w:val="18"/>
                <w:szCs w:val="18"/>
                <w:lang w:eastAsia="ru-RU"/>
              </w:rPr>
              <w:t>., в том числе:</w:t>
            </w:r>
          </w:p>
          <w:p w14:paraId="18DFBFBF" w14:textId="77777777" w:rsidR="005B6BF0" w:rsidRPr="009247FF" w:rsidRDefault="005B6BF0" w:rsidP="005B6BF0">
            <w:pPr>
              <w:spacing w:after="0" w:line="240" w:lineRule="auto"/>
              <w:ind w:left="21"/>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bCs/>
                <w:color w:val="000000"/>
                <w:sz w:val="18"/>
                <w:szCs w:val="18"/>
                <w:lang w:eastAsia="ru-RU"/>
              </w:rPr>
              <w:t>1. «Г. Курск, Центральный округ, проспект им. А. </w:t>
            </w:r>
            <w:proofErr w:type="spellStart"/>
            <w:r w:rsidRPr="009247FF">
              <w:rPr>
                <w:rFonts w:ascii="Times New Roman" w:eastAsia="Times New Roman" w:hAnsi="Times New Roman" w:cs="Times New Roman"/>
                <w:bCs/>
                <w:color w:val="000000"/>
                <w:sz w:val="18"/>
                <w:szCs w:val="18"/>
                <w:lang w:eastAsia="ru-RU"/>
              </w:rPr>
              <w:t>Дериглазова</w:t>
            </w:r>
            <w:proofErr w:type="spellEnd"/>
            <w:r w:rsidRPr="009247FF">
              <w:rPr>
                <w:rFonts w:ascii="Times New Roman" w:eastAsia="Times New Roman" w:hAnsi="Times New Roman" w:cs="Times New Roman"/>
                <w:bCs/>
                <w:color w:val="000000"/>
                <w:sz w:val="18"/>
                <w:szCs w:val="18"/>
                <w:lang w:eastAsia="ru-RU"/>
              </w:rPr>
              <w:t>»</w:t>
            </w:r>
            <w:r w:rsidRPr="009247FF">
              <w:rPr>
                <w:rFonts w:ascii="Times New Roman" w:eastAsia="Times New Roman" w:hAnsi="Times New Roman" w:cs="Times New Roman"/>
                <w:color w:val="000000"/>
                <w:sz w:val="18"/>
                <w:szCs w:val="18"/>
                <w:lang w:eastAsia="ru-RU"/>
              </w:rPr>
              <w:t xml:space="preserve"> с 2021 года осуществляется реализация проекта комплексного развития территории по инициативе правообладателя. </w:t>
            </w:r>
            <w:proofErr w:type="gramStart"/>
            <w:r w:rsidRPr="009247FF">
              <w:rPr>
                <w:rFonts w:ascii="Times New Roman" w:eastAsia="Times New Roman" w:hAnsi="Times New Roman" w:cs="Times New Roman"/>
                <w:sz w:val="18"/>
                <w:szCs w:val="18"/>
                <w:lang w:eastAsia="ru-RU"/>
              </w:rPr>
              <w:t>Градостроитель-</w:t>
            </w:r>
            <w:proofErr w:type="spellStart"/>
            <w:r w:rsidRPr="009247FF">
              <w:rPr>
                <w:rFonts w:ascii="Times New Roman" w:eastAsia="Times New Roman" w:hAnsi="Times New Roman" w:cs="Times New Roman"/>
                <w:sz w:val="18"/>
                <w:szCs w:val="18"/>
                <w:lang w:eastAsia="ru-RU"/>
              </w:rPr>
              <w:t>ный</w:t>
            </w:r>
            <w:proofErr w:type="spellEnd"/>
            <w:proofErr w:type="gramEnd"/>
            <w:r w:rsidRPr="009247FF">
              <w:rPr>
                <w:rFonts w:ascii="Times New Roman" w:eastAsia="Times New Roman" w:hAnsi="Times New Roman" w:cs="Times New Roman"/>
                <w:sz w:val="18"/>
                <w:szCs w:val="18"/>
                <w:lang w:eastAsia="ru-RU"/>
              </w:rPr>
              <w:t xml:space="preserve"> потенциал территории: 268,84 </w:t>
            </w:r>
            <w:proofErr w:type="spellStart"/>
            <w:r w:rsidRPr="009247FF">
              <w:rPr>
                <w:rFonts w:ascii="Times New Roman" w:eastAsia="Times New Roman" w:hAnsi="Times New Roman" w:cs="Times New Roman"/>
                <w:sz w:val="18"/>
                <w:szCs w:val="18"/>
                <w:lang w:eastAsia="ru-RU"/>
              </w:rPr>
              <w:t>тыс.кв.м</w:t>
            </w:r>
            <w:proofErr w:type="spellEnd"/>
            <w:r w:rsidRPr="009247FF">
              <w:rPr>
                <w:rFonts w:ascii="Times New Roman" w:eastAsia="Times New Roman" w:hAnsi="Times New Roman" w:cs="Times New Roman"/>
                <w:sz w:val="18"/>
                <w:szCs w:val="18"/>
                <w:lang w:eastAsia="ru-RU"/>
              </w:rPr>
              <w:t xml:space="preserve">. Сроки реализации: 2021-2028 гг. </w:t>
            </w:r>
            <w:r w:rsidRPr="009247FF">
              <w:rPr>
                <w:rFonts w:ascii="Times New Roman" w:eastAsia="Times New Roman" w:hAnsi="Times New Roman" w:cs="Times New Roman"/>
                <w:color w:val="000000"/>
                <w:sz w:val="18"/>
                <w:szCs w:val="18"/>
                <w:lang w:eastAsia="ru-RU"/>
              </w:rPr>
              <w:t xml:space="preserve">К настоящему времени </w:t>
            </w:r>
            <w:r w:rsidRPr="009247FF">
              <w:rPr>
                <w:rFonts w:ascii="Times New Roman" w:eastAsia="Times New Roman" w:hAnsi="Times New Roman" w:cs="Times New Roman"/>
                <w:sz w:val="18"/>
                <w:szCs w:val="18"/>
                <w:lang w:eastAsia="ru-RU"/>
              </w:rPr>
              <w:t xml:space="preserve">из 10 многоквартирных домов общей площадью 147,498 </w:t>
            </w:r>
            <w:proofErr w:type="spellStart"/>
            <w:r w:rsidRPr="009247FF">
              <w:rPr>
                <w:rFonts w:ascii="Times New Roman" w:eastAsia="Times New Roman" w:hAnsi="Times New Roman" w:cs="Times New Roman"/>
                <w:sz w:val="18"/>
                <w:szCs w:val="18"/>
                <w:lang w:eastAsia="ru-RU"/>
              </w:rPr>
              <w:t>тыс.</w:t>
            </w:r>
            <w:proofErr w:type="gramStart"/>
            <w:r w:rsidRPr="009247FF">
              <w:rPr>
                <w:rFonts w:ascii="Times New Roman" w:eastAsia="Times New Roman" w:hAnsi="Times New Roman" w:cs="Times New Roman"/>
                <w:sz w:val="18"/>
                <w:szCs w:val="18"/>
                <w:lang w:eastAsia="ru-RU"/>
              </w:rPr>
              <w:t>кв.м</w:t>
            </w:r>
            <w:proofErr w:type="spellEnd"/>
            <w:proofErr w:type="gramEnd"/>
            <w:r w:rsidRPr="009247FF">
              <w:rPr>
                <w:rFonts w:ascii="Times New Roman" w:eastAsia="Times New Roman" w:hAnsi="Times New Roman" w:cs="Times New Roman"/>
                <w:sz w:val="18"/>
                <w:szCs w:val="18"/>
                <w:lang w:eastAsia="ru-RU"/>
              </w:rPr>
              <w:t xml:space="preserve">, в отношении которых получено в установленном порядке разрешение на строительство, 1 МКД введен в эксплуатацию площадью 13,561 </w:t>
            </w:r>
            <w:proofErr w:type="spellStart"/>
            <w:r w:rsidRPr="009247FF">
              <w:rPr>
                <w:rFonts w:ascii="Times New Roman" w:eastAsia="Times New Roman" w:hAnsi="Times New Roman" w:cs="Times New Roman"/>
                <w:sz w:val="18"/>
                <w:szCs w:val="18"/>
                <w:lang w:eastAsia="ru-RU"/>
              </w:rPr>
              <w:t>кв.м</w:t>
            </w:r>
            <w:proofErr w:type="spellEnd"/>
            <w:r w:rsidRPr="009247FF">
              <w:rPr>
                <w:rFonts w:ascii="Times New Roman" w:eastAsia="Times New Roman" w:hAnsi="Times New Roman" w:cs="Times New Roman"/>
                <w:sz w:val="18"/>
                <w:szCs w:val="18"/>
                <w:lang w:eastAsia="ru-RU"/>
              </w:rPr>
              <w:t>.;</w:t>
            </w:r>
          </w:p>
          <w:p w14:paraId="5ACBCD50"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bCs/>
                <w:color w:val="000000"/>
                <w:sz w:val="18"/>
                <w:szCs w:val="18"/>
                <w:lang w:eastAsia="ru-RU"/>
              </w:rPr>
              <w:t xml:space="preserve">2. «Г. Курск, ул. Агрегатная». </w:t>
            </w:r>
            <w:r w:rsidRPr="009247FF">
              <w:rPr>
                <w:rFonts w:ascii="Times New Roman" w:eastAsia="Times New Roman" w:hAnsi="Times New Roman" w:cs="Times New Roman"/>
                <w:color w:val="000000"/>
                <w:sz w:val="18"/>
                <w:szCs w:val="18"/>
                <w:lang w:eastAsia="ru-RU"/>
              </w:rPr>
              <w:t xml:space="preserve">Вид КРТ: комплексное развитие незастроенной </w:t>
            </w:r>
            <w:proofErr w:type="spellStart"/>
            <w:proofErr w:type="gramStart"/>
            <w:r w:rsidRPr="009247FF">
              <w:rPr>
                <w:rFonts w:ascii="Times New Roman" w:eastAsia="Times New Roman" w:hAnsi="Times New Roman" w:cs="Times New Roman"/>
                <w:color w:val="000000"/>
                <w:sz w:val="18"/>
                <w:szCs w:val="18"/>
                <w:lang w:eastAsia="ru-RU"/>
              </w:rPr>
              <w:t>территории;градостроительный</w:t>
            </w:r>
            <w:proofErr w:type="spellEnd"/>
            <w:proofErr w:type="gramEnd"/>
            <w:r w:rsidRPr="009247FF">
              <w:rPr>
                <w:rFonts w:ascii="Times New Roman" w:eastAsia="Times New Roman" w:hAnsi="Times New Roman" w:cs="Times New Roman"/>
                <w:color w:val="000000"/>
                <w:sz w:val="18"/>
                <w:szCs w:val="18"/>
                <w:lang w:eastAsia="ru-RU"/>
              </w:rPr>
              <w:t xml:space="preserve"> потенциал 45,366 тыс. кв. метров жилья. </w:t>
            </w:r>
            <w:r w:rsidRPr="009247FF">
              <w:rPr>
                <w:rFonts w:ascii="Times New Roman" w:eastAsia="Times New Roman" w:hAnsi="Times New Roman" w:cs="Times New Roman"/>
                <w:sz w:val="18"/>
                <w:szCs w:val="18"/>
                <w:lang w:eastAsia="ru-RU"/>
              </w:rPr>
              <w:t xml:space="preserve">Сроки реализации: 2023-2029 </w:t>
            </w:r>
            <w:proofErr w:type="spellStart"/>
            <w:proofErr w:type="gramStart"/>
            <w:r w:rsidRPr="009247FF">
              <w:rPr>
                <w:rFonts w:ascii="Times New Roman" w:eastAsia="Times New Roman" w:hAnsi="Times New Roman" w:cs="Times New Roman"/>
                <w:sz w:val="18"/>
                <w:szCs w:val="18"/>
                <w:lang w:eastAsia="ru-RU"/>
              </w:rPr>
              <w:t>гг.</w:t>
            </w:r>
            <w:r w:rsidRPr="009247FF">
              <w:rPr>
                <w:rFonts w:ascii="Times New Roman" w:eastAsia="Times New Roman" w:hAnsi="Times New Roman" w:cs="Times New Roman"/>
                <w:color w:val="000000"/>
                <w:sz w:val="18"/>
                <w:szCs w:val="18"/>
                <w:lang w:eastAsia="ru-RU"/>
              </w:rPr>
              <w:t>В</w:t>
            </w:r>
            <w:proofErr w:type="spellEnd"/>
            <w:proofErr w:type="gramEnd"/>
            <w:r w:rsidRPr="009247FF">
              <w:rPr>
                <w:rFonts w:ascii="Times New Roman" w:eastAsia="Times New Roman" w:hAnsi="Times New Roman" w:cs="Times New Roman"/>
                <w:color w:val="000000"/>
                <w:sz w:val="18"/>
                <w:szCs w:val="18"/>
                <w:lang w:eastAsia="ru-RU"/>
              </w:rPr>
              <w:t xml:space="preserve"> настоящее время обеспечиваются мероприятия, предусмотренные ст.66 Градостроительного кодекса РФ, по </w:t>
            </w:r>
            <w:r w:rsidRPr="009247FF">
              <w:rPr>
                <w:rFonts w:ascii="Times New Roman" w:eastAsia="Times New Roman" w:hAnsi="Times New Roman" w:cs="Times New Roman"/>
                <w:sz w:val="18"/>
                <w:szCs w:val="18"/>
                <w:lang w:eastAsia="ru-RU"/>
              </w:rPr>
              <w:t>проведению конкурсных процедур в целях заключения договора о комплексном развитии незастроенной территории</w:t>
            </w:r>
            <w:r w:rsidRPr="009247FF">
              <w:rPr>
                <w:rFonts w:ascii="Times New Roman" w:eastAsia="Times New Roman" w:hAnsi="Times New Roman" w:cs="Times New Roman"/>
                <w:color w:val="000000"/>
                <w:sz w:val="18"/>
                <w:szCs w:val="18"/>
                <w:lang w:eastAsia="ru-RU"/>
              </w:rPr>
              <w:t xml:space="preserve">. </w:t>
            </w:r>
            <w:r w:rsidRPr="009247FF">
              <w:rPr>
                <w:rFonts w:ascii="Times New Roman" w:eastAsia="Times New Roman" w:hAnsi="Times New Roman" w:cs="Times New Roman"/>
                <w:sz w:val="18"/>
                <w:szCs w:val="18"/>
                <w:lang w:eastAsia="ru-RU"/>
              </w:rPr>
              <w:t xml:space="preserve">17.11.2023 объявлен конкурс, заключение договора о КРТ </w:t>
            </w:r>
            <w:r w:rsidRPr="009247FF">
              <w:rPr>
                <w:rFonts w:ascii="Times New Roman" w:eastAsia="Times New Roman" w:hAnsi="Times New Roman" w:cs="Times New Roman"/>
                <w:sz w:val="18"/>
                <w:szCs w:val="18"/>
                <w:lang w:eastAsia="ru-RU"/>
              </w:rPr>
              <w:lastRenderedPageBreak/>
              <w:t>планируется после завершения конкурса в 2024 году.</w:t>
            </w:r>
          </w:p>
          <w:p w14:paraId="5790687A"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bCs/>
                <w:color w:val="000000"/>
                <w:sz w:val="18"/>
                <w:szCs w:val="18"/>
                <w:lang w:eastAsia="ru-RU"/>
              </w:rPr>
              <w:t xml:space="preserve">3. «Г. Железногорск, </w:t>
            </w:r>
            <w:r w:rsidRPr="009247FF">
              <w:rPr>
                <w:rFonts w:ascii="Times New Roman" w:eastAsia="Times New Roman" w:hAnsi="Times New Roman" w:cs="Times New Roman"/>
                <w:bCs/>
                <w:color w:val="000000"/>
                <w:spacing w:val="-12"/>
                <w:sz w:val="18"/>
                <w:szCs w:val="18"/>
                <w:lang w:eastAsia="ru-RU"/>
              </w:rPr>
              <w:t xml:space="preserve">ул. Дружбы». </w:t>
            </w:r>
            <w:r w:rsidRPr="009247FF">
              <w:rPr>
                <w:rFonts w:ascii="Times New Roman" w:eastAsia="Times New Roman" w:hAnsi="Times New Roman" w:cs="Times New Roman"/>
                <w:color w:val="000000"/>
                <w:sz w:val="18"/>
                <w:szCs w:val="18"/>
                <w:lang w:eastAsia="ru-RU"/>
              </w:rPr>
              <w:t xml:space="preserve">Распоряжением Правительства Курской области от 26.09.2023 № 928-рп принято решение о комплексном развитии незастроенной территории, расположенной в г. Железногорске в границах улицы Парковая, улицы Дружбы и проезда Заречный, </w:t>
            </w:r>
            <w:r w:rsidRPr="009247FF">
              <w:rPr>
                <w:rFonts w:ascii="Times New Roman" w:eastAsia="Times New Roman" w:hAnsi="Times New Roman" w:cs="Times New Roman"/>
                <w:sz w:val="18"/>
                <w:szCs w:val="18"/>
                <w:lang w:eastAsia="ru-RU"/>
              </w:rPr>
              <w:t xml:space="preserve">с планируемым градостроительным потенциалом 134 </w:t>
            </w:r>
            <w:proofErr w:type="spellStart"/>
            <w:r w:rsidRPr="009247FF">
              <w:rPr>
                <w:rFonts w:ascii="Times New Roman" w:eastAsia="Times New Roman" w:hAnsi="Times New Roman" w:cs="Times New Roman"/>
                <w:sz w:val="18"/>
                <w:szCs w:val="18"/>
                <w:lang w:eastAsia="ru-RU"/>
              </w:rPr>
              <w:t>тыс.кв.м</w:t>
            </w:r>
            <w:proofErr w:type="spellEnd"/>
            <w:r w:rsidRPr="009247FF">
              <w:rPr>
                <w:rFonts w:ascii="Times New Roman" w:eastAsia="Times New Roman" w:hAnsi="Times New Roman" w:cs="Times New Roman"/>
                <w:sz w:val="18"/>
                <w:szCs w:val="18"/>
                <w:lang w:eastAsia="ru-RU"/>
              </w:rPr>
              <w:t>. жилья.</w:t>
            </w:r>
          </w:p>
          <w:p w14:paraId="5A04F82B"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В отношении оставшихся площадок планируемые сроки реализации решений о КРТ определены на 2025-2026 гг., в том числе:</w:t>
            </w:r>
          </w:p>
          <w:p w14:paraId="0BB18063"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color w:val="000000"/>
                <w:sz w:val="18"/>
                <w:szCs w:val="18"/>
                <w:lang w:eastAsia="ru-RU"/>
              </w:rPr>
              <w:t>- г. Курск, Промышленный переулок;</w:t>
            </w:r>
          </w:p>
          <w:p w14:paraId="3397059F"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color w:val="000000"/>
                <w:sz w:val="18"/>
                <w:szCs w:val="18"/>
                <w:lang w:eastAsia="ru-RU"/>
              </w:rPr>
              <w:t>- г. Курск, ул. Дубровинского;</w:t>
            </w:r>
          </w:p>
          <w:p w14:paraId="43BF6C51"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 xml:space="preserve">- г. Курск, </w:t>
            </w:r>
            <w:proofErr w:type="spellStart"/>
            <w:r w:rsidRPr="009247FF">
              <w:rPr>
                <w:rFonts w:ascii="Times New Roman" w:eastAsia="Times New Roman" w:hAnsi="Times New Roman" w:cs="Times New Roman"/>
                <w:sz w:val="18"/>
                <w:szCs w:val="18"/>
                <w:lang w:eastAsia="ru-RU"/>
              </w:rPr>
              <w:t>ул.Бойцов</w:t>
            </w:r>
            <w:proofErr w:type="spellEnd"/>
            <w:r w:rsidRPr="009247FF">
              <w:rPr>
                <w:rFonts w:ascii="Times New Roman" w:eastAsia="Times New Roman" w:hAnsi="Times New Roman" w:cs="Times New Roman"/>
                <w:sz w:val="18"/>
                <w:szCs w:val="18"/>
                <w:lang w:eastAsia="ru-RU"/>
              </w:rPr>
              <w:t xml:space="preserve"> 9 Дивизии (2-й </w:t>
            </w:r>
            <w:proofErr w:type="spellStart"/>
            <w:r w:rsidRPr="009247FF">
              <w:rPr>
                <w:rFonts w:ascii="Times New Roman" w:eastAsia="Times New Roman" w:hAnsi="Times New Roman" w:cs="Times New Roman"/>
                <w:sz w:val="18"/>
                <w:szCs w:val="18"/>
                <w:lang w:eastAsia="ru-RU"/>
              </w:rPr>
              <w:t>Воротний</w:t>
            </w:r>
            <w:proofErr w:type="spellEnd"/>
            <w:r w:rsidRPr="009247FF">
              <w:rPr>
                <w:rFonts w:ascii="Times New Roman" w:eastAsia="Times New Roman" w:hAnsi="Times New Roman" w:cs="Times New Roman"/>
                <w:sz w:val="18"/>
                <w:szCs w:val="18"/>
                <w:lang w:eastAsia="ru-RU"/>
              </w:rPr>
              <w:t xml:space="preserve"> переулок);</w:t>
            </w:r>
          </w:p>
          <w:p w14:paraId="21AB4B2D"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 г. Курск, пос. Аккумулятор;</w:t>
            </w:r>
          </w:p>
          <w:p w14:paraId="436FB877"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 г. Курск, ул. К. Маркса, 71;</w:t>
            </w:r>
          </w:p>
          <w:p w14:paraId="30049322"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 г. Курск, ул. Литовская;</w:t>
            </w:r>
          </w:p>
          <w:p w14:paraId="3A8D5A64" w14:textId="77777777" w:rsidR="005B6BF0" w:rsidRPr="009247FF" w:rsidRDefault="005B6BF0" w:rsidP="005B6BF0">
            <w:pPr>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 xml:space="preserve">- Курский район, </w:t>
            </w:r>
            <w:proofErr w:type="spellStart"/>
            <w:r w:rsidRPr="009247FF">
              <w:rPr>
                <w:rFonts w:ascii="Times New Roman" w:eastAsia="Times New Roman" w:hAnsi="Times New Roman" w:cs="Times New Roman"/>
                <w:sz w:val="18"/>
                <w:szCs w:val="18"/>
                <w:lang w:eastAsia="ru-RU"/>
              </w:rPr>
              <w:t>Рышковский</w:t>
            </w:r>
            <w:proofErr w:type="spellEnd"/>
            <w:r w:rsidRPr="009247FF">
              <w:rPr>
                <w:rFonts w:ascii="Times New Roman" w:eastAsia="Times New Roman" w:hAnsi="Times New Roman" w:cs="Times New Roman"/>
                <w:sz w:val="18"/>
                <w:szCs w:val="18"/>
                <w:lang w:eastAsia="ru-RU"/>
              </w:rPr>
              <w:t xml:space="preserve"> сельсовет, с. </w:t>
            </w:r>
            <w:proofErr w:type="spellStart"/>
            <w:r w:rsidRPr="009247FF">
              <w:rPr>
                <w:rFonts w:ascii="Times New Roman" w:eastAsia="Times New Roman" w:hAnsi="Times New Roman" w:cs="Times New Roman"/>
                <w:sz w:val="18"/>
                <w:szCs w:val="18"/>
                <w:lang w:eastAsia="ru-RU"/>
              </w:rPr>
              <w:t>Рышково</w:t>
            </w:r>
            <w:proofErr w:type="spellEnd"/>
            <w:r w:rsidRPr="009247FF">
              <w:rPr>
                <w:rFonts w:ascii="Times New Roman" w:eastAsia="Times New Roman" w:hAnsi="Times New Roman" w:cs="Times New Roman"/>
                <w:sz w:val="18"/>
                <w:szCs w:val="18"/>
                <w:lang w:eastAsia="ru-RU"/>
              </w:rPr>
              <w:t>;</w:t>
            </w:r>
          </w:p>
          <w:p w14:paraId="5BD17C67" w14:textId="77777777" w:rsidR="00E343BD" w:rsidRPr="009247FF" w:rsidRDefault="005B6BF0" w:rsidP="005B6BF0">
            <w:pPr>
              <w:spacing w:after="0" w:line="240" w:lineRule="auto"/>
              <w:jc w:val="both"/>
              <w:rPr>
                <w:rFonts w:ascii="Times New Roman" w:hAnsi="Times New Roman" w:cs="Times New Roman"/>
                <w:sz w:val="18"/>
                <w:szCs w:val="18"/>
              </w:rPr>
            </w:pPr>
            <w:r w:rsidRPr="009247FF">
              <w:rPr>
                <w:rFonts w:ascii="Times New Roman" w:eastAsia="Times New Roman" w:hAnsi="Times New Roman" w:cs="Times New Roman"/>
                <w:sz w:val="18"/>
                <w:szCs w:val="18"/>
                <w:lang w:eastAsia="ru-RU"/>
              </w:rPr>
              <w:t>- г. Железногорск, в районе бывшего завода «Кристалл»</w:t>
            </w:r>
          </w:p>
        </w:tc>
        <w:tc>
          <w:tcPr>
            <w:tcW w:w="879" w:type="pct"/>
            <w:gridSpan w:val="4"/>
            <w:shd w:val="clear" w:color="auto" w:fill="auto"/>
          </w:tcPr>
          <w:p w14:paraId="0E9E5F9A" w14:textId="77777777" w:rsidR="00E343BD" w:rsidRPr="009247FF" w:rsidRDefault="00E343BD" w:rsidP="00E343BD">
            <w:pPr>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Обеспечено одномоментное строительство объектов жилого и социально-коммунального назначения</w:t>
            </w:r>
          </w:p>
        </w:tc>
        <w:tc>
          <w:tcPr>
            <w:tcW w:w="316" w:type="pct"/>
            <w:gridSpan w:val="2"/>
          </w:tcPr>
          <w:p w14:paraId="6CC644CD"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0D4A4C9C"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7669B1F1"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1943FED1" w14:textId="77777777" w:rsidTr="004C0A41">
        <w:tc>
          <w:tcPr>
            <w:tcW w:w="180" w:type="pct"/>
            <w:shd w:val="clear" w:color="auto" w:fill="auto"/>
            <w:vAlign w:val="center"/>
          </w:tcPr>
          <w:p w14:paraId="56CFD63C"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lastRenderedPageBreak/>
              <w:t>6.3.1.2.</w:t>
            </w:r>
          </w:p>
        </w:tc>
        <w:tc>
          <w:tcPr>
            <w:tcW w:w="672" w:type="pct"/>
            <w:shd w:val="clear" w:color="auto" w:fill="auto"/>
          </w:tcPr>
          <w:p w14:paraId="7E5AA0F2"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стимулирование строительства малоэтажных и </w:t>
            </w:r>
            <w:proofErr w:type="spellStart"/>
            <w:r w:rsidRPr="009247FF">
              <w:rPr>
                <w:rFonts w:ascii="Times New Roman" w:hAnsi="Times New Roman"/>
                <w:sz w:val="18"/>
                <w:szCs w:val="18"/>
              </w:rPr>
              <w:t>среднеэтажных</w:t>
            </w:r>
            <w:proofErr w:type="spellEnd"/>
            <w:r w:rsidRPr="009247FF">
              <w:rPr>
                <w:rFonts w:ascii="Times New Roman" w:hAnsi="Times New Roman"/>
                <w:sz w:val="18"/>
                <w:szCs w:val="18"/>
              </w:rPr>
              <w:t xml:space="preserve"> зданий в Курской области</w:t>
            </w:r>
          </w:p>
        </w:tc>
        <w:tc>
          <w:tcPr>
            <w:tcW w:w="405" w:type="pct"/>
          </w:tcPr>
          <w:p w14:paraId="75DD6C5B"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r w:rsidRPr="009247FF">
              <w:rPr>
                <w:rFonts w:ascii="Times New Roman" w:hAnsi="Times New Roman" w:cs="Times New Roman"/>
                <w:sz w:val="18"/>
                <w:szCs w:val="18"/>
              </w:rPr>
              <w:t>Государст-веннаяпрограмма</w:t>
            </w:r>
            <w:proofErr w:type="spellEnd"/>
            <w:r w:rsidRPr="009247FF">
              <w:rPr>
                <w:rFonts w:ascii="Times New Roman" w:hAnsi="Times New Roman" w:cs="Times New Roman"/>
                <w:sz w:val="18"/>
                <w:szCs w:val="18"/>
              </w:rPr>
              <w:t xml:space="preserve"> Курской области «</w:t>
            </w:r>
            <w:proofErr w:type="spellStart"/>
            <w:r w:rsidRPr="009247FF">
              <w:rPr>
                <w:rFonts w:ascii="Times New Roman" w:hAnsi="Times New Roman" w:cs="Times New Roman"/>
                <w:sz w:val="18"/>
                <w:szCs w:val="18"/>
              </w:rPr>
              <w:t>Обеспече-ние</w:t>
            </w:r>
            <w:proofErr w:type="spellEnd"/>
            <w:r w:rsidRPr="009247FF">
              <w:rPr>
                <w:rFonts w:ascii="Times New Roman" w:hAnsi="Times New Roman" w:cs="Times New Roman"/>
                <w:sz w:val="18"/>
                <w:szCs w:val="18"/>
              </w:rPr>
              <w:t xml:space="preserve"> доступным и </w:t>
            </w:r>
            <w:r w:rsidRPr="009247FF">
              <w:rPr>
                <w:rFonts w:ascii="Times New Roman" w:hAnsi="Times New Roman" w:cs="Times New Roman"/>
                <w:sz w:val="18"/>
                <w:szCs w:val="18"/>
              </w:rPr>
              <w:lastRenderedPageBreak/>
              <w:t xml:space="preserve">комфортным жильем и </w:t>
            </w:r>
            <w:proofErr w:type="spellStart"/>
            <w:r w:rsidRPr="009247FF">
              <w:rPr>
                <w:rFonts w:ascii="Times New Roman" w:hAnsi="Times New Roman" w:cs="Times New Roman"/>
                <w:sz w:val="18"/>
                <w:szCs w:val="18"/>
              </w:rPr>
              <w:t>коммуналь-ными</w:t>
            </w:r>
            <w:proofErr w:type="spellEnd"/>
            <w:r w:rsidRPr="009247FF">
              <w:rPr>
                <w:rFonts w:ascii="Times New Roman" w:hAnsi="Times New Roman" w:cs="Times New Roman"/>
                <w:sz w:val="18"/>
                <w:szCs w:val="18"/>
              </w:rPr>
              <w:t xml:space="preserve"> услугами граждан в Курской области»</w:t>
            </w:r>
          </w:p>
        </w:tc>
        <w:tc>
          <w:tcPr>
            <w:tcW w:w="403" w:type="pct"/>
            <w:shd w:val="clear" w:color="auto" w:fill="auto"/>
          </w:tcPr>
          <w:p w14:paraId="4A92D66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7E38AE5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Министерство строительства Курской области, органы местного </w:t>
            </w:r>
            <w:proofErr w:type="spellStart"/>
            <w:proofErr w:type="gramStart"/>
            <w:r w:rsidRPr="009247FF">
              <w:rPr>
                <w:rFonts w:ascii="Times New Roman" w:hAnsi="Times New Roman"/>
                <w:sz w:val="18"/>
                <w:szCs w:val="18"/>
              </w:rPr>
              <w:t>самоуправле-</w:t>
            </w:r>
            <w:r w:rsidRPr="009247FF">
              <w:rPr>
                <w:rFonts w:ascii="Times New Roman" w:hAnsi="Times New Roman"/>
                <w:sz w:val="18"/>
                <w:szCs w:val="18"/>
              </w:rPr>
              <w:lastRenderedPageBreak/>
              <w:t>ния</w:t>
            </w:r>
            <w:proofErr w:type="spellEnd"/>
            <w:proofErr w:type="gramEnd"/>
            <w:r w:rsidRPr="009247FF">
              <w:rPr>
                <w:rFonts w:ascii="Times New Roman" w:hAnsi="Times New Roman"/>
                <w:sz w:val="18"/>
                <w:szCs w:val="18"/>
              </w:rPr>
              <w:t xml:space="preserve"> Курской области</w:t>
            </w:r>
          </w:p>
        </w:tc>
        <w:tc>
          <w:tcPr>
            <w:tcW w:w="990" w:type="pct"/>
          </w:tcPr>
          <w:p w14:paraId="5F856040"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1ACA61E0" w14:textId="3051A5DC"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Строительство многоквартирных домов осуществляется </w:t>
            </w:r>
            <w:proofErr w:type="spellStart"/>
            <w:proofErr w:type="gramStart"/>
            <w:r w:rsidRPr="009247FF">
              <w:rPr>
                <w:rFonts w:ascii="Times New Roman" w:hAnsi="Times New Roman" w:cs="Times New Roman"/>
                <w:sz w:val="18"/>
                <w:szCs w:val="18"/>
              </w:rPr>
              <w:t>юридичес</w:t>
            </w:r>
            <w:proofErr w:type="spellEnd"/>
            <w:r w:rsidRPr="009247FF">
              <w:rPr>
                <w:rFonts w:ascii="Times New Roman" w:hAnsi="Times New Roman" w:cs="Times New Roman"/>
                <w:sz w:val="18"/>
                <w:szCs w:val="18"/>
              </w:rPr>
              <w:t>-кими</w:t>
            </w:r>
            <w:proofErr w:type="gramEnd"/>
            <w:r w:rsidRPr="009247FF">
              <w:rPr>
                <w:rFonts w:ascii="Times New Roman" w:hAnsi="Times New Roman" w:cs="Times New Roman"/>
                <w:sz w:val="18"/>
                <w:szCs w:val="18"/>
              </w:rPr>
              <w:t xml:space="preserve"> лицами, которые определяют параметры строящихся объектов исходя из наличия земельных участков, обеспеченности земельных </w:t>
            </w:r>
            <w:r w:rsidRPr="009247FF">
              <w:rPr>
                <w:rFonts w:ascii="Times New Roman" w:hAnsi="Times New Roman" w:cs="Times New Roman"/>
                <w:sz w:val="18"/>
                <w:szCs w:val="18"/>
              </w:rPr>
              <w:lastRenderedPageBreak/>
              <w:t>участков объектами инженерной, транспортной и социальной инфраструктуры, спросом населения на жилье и расчетов финансовой прибыли. В последнее годы отмечается снижение многоэтажного строительства и рост индивидуального жилищного строительства.                                                                       В 202</w:t>
            </w:r>
            <w:r w:rsidR="00AD2D34" w:rsidRPr="009247FF">
              <w:rPr>
                <w:rFonts w:ascii="Times New Roman" w:hAnsi="Times New Roman" w:cs="Times New Roman"/>
                <w:sz w:val="18"/>
                <w:szCs w:val="18"/>
              </w:rPr>
              <w:t>3</w:t>
            </w:r>
            <w:r w:rsidRPr="009247FF">
              <w:rPr>
                <w:rFonts w:ascii="Times New Roman" w:hAnsi="Times New Roman" w:cs="Times New Roman"/>
                <w:sz w:val="18"/>
                <w:szCs w:val="18"/>
              </w:rPr>
              <w:t xml:space="preserve"> году введено в эксплуатацию ИЖС – </w:t>
            </w:r>
            <w:r w:rsidR="00AD2D34" w:rsidRPr="009247FF">
              <w:rPr>
                <w:rFonts w:ascii="Times New Roman" w:hAnsi="Times New Roman" w:cs="Times New Roman"/>
                <w:sz w:val="18"/>
                <w:szCs w:val="18"/>
              </w:rPr>
              <w:t>406,2</w:t>
            </w:r>
            <w:r w:rsidR="00B21ABE" w:rsidRPr="009247FF">
              <w:rPr>
                <w:rFonts w:ascii="Times New Roman" w:hAnsi="Times New Roman" w:cs="Times New Roman"/>
                <w:sz w:val="18"/>
                <w:szCs w:val="18"/>
              </w:rPr>
              <w:t xml:space="preserve"> </w:t>
            </w:r>
            <w:proofErr w:type="spellStart"/>
            <w:r w:rsidRPr="009247FF">
              <w:rPr>
                <w:rFonts w:ascii="Times New Roman" w:hAnsi="Times New Roman" w:cs="Times New Roman"/>
                <w:sz w:val="18"/>
                <w:szCs w:val="18"/>
              </w:rPr>
              <w:t>тыс.</w:t>
            </w:r>
            <w:proofErr w:type="gramStart"/>
            <w:r w:rsidRPr="009247FF">
              <w:rPr>
                <w:rFonts w:ascii="Times New Roman" w:hAnsi="Times New Roman" w:cs="Times New Roman"/>
                <w:sz w:val="18"/>
                <w:szCs w:val="18"/>
              </w:rPr>
              <w:t>кв.м</w:t>
            </w:r>
            <w:proofErr w:type="spellEnd"/>
            <w:proofErr w:type="gramEnd"/>
            <w:r w:rsidRPr="009247FF">
              <w:rPr>
                <w:rFonts w:ascii="Times New Roman" w:hAnsi="Times New Roman" w:cs="Times New Roman"/>
                <w:sz w:val="18"/>
                <w:szCs w:val="18"/>
              </w:rPr>
              <w:t xml:space="preserve"> или </w:t>
            </w:r>
            <w:r w:rsidR="00AD2D34" w:rsidRPr="009247FF">
              <w:rPr>
                <w:rFonts w:ascii="Times New Roman" w:hAnsi="Times New Roman" w:cs="Times New Roman"/>
                <w:sz w:val="18"/>
                <w:szCs w:val="18"/>
              </w:rPr>
              <w:t>65,6</w:t>
            </w:r>
            <w:r w:rsidRPr="009247FF">
              <w:rPr>
                <w:rFonts w:ascii="Times New Roman" w:hAnsi="Times New Roman" w:cs="Times New Roman"/>
                <w:sz w:val="18"/>
                <w:szCs w:val="18"/>
              </w:rPr>
              <w:t>% от общего объема введенного жилья (</w:t>
            </w:r>
            <w:r w:rsidR="00AD2D34" w:rsidRPr="009247FF">
              <w:rPr>
                <w:rFonts w:ascii="Times New Roman" w:hAnsi="Times New Roman" w:cs="Times New Roman"/>
                <w:sz w:val="18"/>
                <w:szCs w:val="18"/>
              </w:rPr>
              <w:t>619,5</w:t>
            </w:r>
            <w:r w:rsidRPr="009247FF">
              <w:rPr>
                <w:rFonts w:ascii="Times New Roman" w:hAnsi="Times New Roman" w:cs="Times New Roman"/>
                <w:sz w:val="18"/>
                <w:szCs w:val="18"/>
              </w:rPr>
              <w:t>тыс.кв.м).</w:t>
            </w:r>
          </w:p>
          <w:p w14:paraId="2D51DA71" w14:textId="77777777" w:rsidR="00AD2D34" w:rsidRPr="009247FF" w:rsidRDefault="00AD2D34" w:rsidP="004379B2">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Генеральным планом города Курска на период до 2040 года предусматриваются основные территории нового жилищного строительства, в том числе:</w:t>
            </w:r>
          </w:p>
          <w:p w14:paraId="3835F678" w14:textId="77777777" w:rsidR="00AD2D34" w:rsidRPr="009247FF" w:rsidRDefault="00AD2D34" w:rsidP="004379B2">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для малоэтажной (территории в районе объездной дороги – ул. 50 лет Октября площадью 75,2 га; в районе ул. Центральной площадью 26 га);</w:t>
            </w:r>
          </w:p>
          <w:p w14:paraId="093D3622" w14:textId="77777777" w:rsidR="00AD2D34" w:rsidRPr="009247FF" w:rsidRDefault="00AD2D34" w:rsidP="004379B2">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для </w:t>
            </w:r>
            <w:proofErr w:type="spellStart"/>
            <w:r w:rsidRPr="009247FF">
              <w:rPr>
                <w:rFonts w:ascii="Times New Roman" w:hAnsi="Times New Roman" w:cs="Times New Roman"/>
                <w:sz w:val="18"/>
                <w:szCs w:val="18"/>
              </w:rPr>
              <w:t>среднеэтажной</w:t>
            </w:r>
            <w:proofErr w:type="spellEnd"/>
            <w:r w:rsidRPr="009247FF">
              <w:rPr>
                <w:rFonts w:ascii="Times New Roman" w:hAnsi="Times New Roman" w:cs="Times New Roman"/>
                <w:sz w:val="18"/>
                <w:szCs w:val="18"/>
              </w:rPr>
              <w:t xml:space="preserve"> жилой застройки (территория в районе ул. Росинка («Серебряные холмы») площадью 5,2 га).</w:t>
            </w:r>
          </w:p>
          <w:p w14:paraId="0C527658" w14:textId="77777777" w:rsidR="00AD2D34" w:rsidRPr="009247FF" w:rsidRDefault="00AD2D34" w:rsidP="00AD2D34">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Территория, расположенная севернее ул. Юности, площадью - 94,4 га предусмотрена как для малоэтажного, так и для </w:t>
            </w:r>
            <w:proofErr w:type="spellStart"/>
            <w:r w:rsidRPr="009247FF">
              <w:rPr>
                <w:rFonts w:ascii="Times New Roman" w:hAnsi="Times New Roman" w:cs="Times New Roman"/>
                <w:sz w:val="18"/>
                <w:szCs w:val="18"/>
              </w:rPr>
              <w:t>среднеэтажного</w:t>
            </w:r>
            <w:proofErr w:type="spellEnd"/>
            <w:r w:rsidRPr="009247FF">
              <w:rPr>
                <w:rFonts w:ascii="Times New Roman" w:hAnsi="Times New Roman" w:cs="Times New Roman"/>
                <w:sz w:val="18"/>
                <w:szCs w:val="18"/>
              </w:rPr>
              <w:t xml:space="preserve"> жилищного строительства.</w:t>
            </w:r>
          </w:p>
          <w:p w14:paraId="63C63C11" w14:textId="6A7F7F50" w:rsidR="00E343BD" w:rsidRPr="009247FF" w:rsidRDefault="008161FF" w:rsidP="00B21ABE">
            <w:pPr>
              <w:autoSpaceDE w:val="0"/>
              <w:autoSpaceDN w:val="0"/>
              <w:adjustRightInd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Постановлением администрации города Железногорска Курской области от 26.08.2019 № </w:t>
            </w:r>
            <w:r w:rsidRPr="009247FF">
              <w:rPr>
                <w:rFonts w:ascii="Times New Roman" w:hAnsi="Times New Roman" w:cs="Times New Roman"/>
                <w:sz w:val="18"/>
                <w:szCs w:val="18"/>
              </w:rPr>
              <w:lastRenderedPageBreak/>
              <w:t xml:space="preserve">1650утвержден проект межевания территории микрорайонов № 17 и № 18, постановлением администрации города Железногорска Курской области от 18.10.2019 № 2065 утвержден проект межевания территории микрорайона № 19 для малоэтажной застройки индивидуальными и </w:t>
            </w:r>
            <w:proofErr w:type="gramStart"/>
            <w:r w:rsidRPr="009247FF">
              <w:rPr>
                <w:rFonts w:ascii="Times New Roman" w:hAnsi="Times New Roman" w:cs="Times New Roman"/>
                <w:sz w:val="18"/>
                <w:szCs w:val="18"/>
              </w:rPr>
              <w:t>блокирован-</w:t>
            </w:r>
            <w:proofErr w:type="spellStart"/>
            <w:r w:rsidRPr="009247FF">
              <w:rPr>
                <w:rFonts w:ascii="Times New Roman" w:hAnsi="Times New Roman" w:cs="Times New Roman"/>
                <w:sz w:val="18"/>
                <w:szCs w:val="18"/>
              </w:rPr>
              <w:t>ными</w:t>
            </w:r>
            <w:proofErr w:type="spellEnd"/>
            <w:proofErr w:type="gramEnd"/>
            <w:r w:rsidRPr="009247FF">
              <w:rPr>
                <w:rFonts w:ascii="Times New Roman" w:hAnsi="Times New Roman" w:cs="Times New Roman"/>
                <w:sz w:val="18"/>
                <w:szCs w:val="18"/>
              </w:rPr>
              <w:t xml:space="preserve"> жилыми домами</w:t>
            </w:r>
          </w:p>
        </w:tc>
        <w:tc>
          <w:tcPr>
            <w:tcW w:w="879" w:type="pct"/>
            <w:gridSpan w:val="4"/>
            <w:shd w:val="clear" w:color="auto" w:fill="auto"/>
          </w:tcPr>
          <w:p w14:paraId="46FB3E9A"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Обеспечение жителей доступным и комфортным жильем. </w:t>
            </w:r>
          </w:p>
          <w:p w14:paraId="2F9D7F66"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Снижение стоимости строительства квадратного метра жилья</w:t>
            </w:r>
          </w:p>
          <w:p w14:paraId="482D43A5" w14:textId="77777777" w:rsidR="00E343BD" w:rsidRPr="009247FF" w:rsidRDefault="00E343BD" w:rsidP="00E343BD">
            <w:pPr>
              <w:widowControl w:val="0"/>
              <w:spacing w:after="0" w:line="240" w:lineRule="auto"/>
              <w:jc w:val="both"/>
              <w:rPr>
                <w:rFonts w:ascii="Times New Roman" w:hAnsi="Times New Roman" w:cs="Times New Roman"/>
                <w:sz w:val="18"/>
                <w:szCs w:val="18"/>
              </w:rPr>
            </w:pPr>
          </w:p>
          <w:p w14:paraId="0B88F7BF" w14:textId="77777777" w:rsidR="00E343BD" w:rsidRPr="009247FF" w:rsidRDefault="00E343BD" w:rsidP="00E343BD">
            <w:pPr>
              <w:spacing w:after="0" w:line="240" w:lineRule="auto"/>
              <w:jc w:val="both"/>
              <w:rPr>
                <w:rFonts w:ascii="Times New Roman" w:hAnsi="Times New Roman"/>
                <w:sz w:val="18"/>
                <w:szCs w:val="18"/>
              </w:rPr>
            </w:pPr>
          </w:p>
        </w:tc>
        <w:tc>
          <w:tcPr>
            <w:tcW w:w="316" w:type="pct"/>
            <w:gridSpan w:val="2"/>
          </w:tcPr>
          <w:p w14:paraId="209515F5" w14:textId="77777777" w:rsidR="00E343BD" w:rsidRPr="009247FF" w:rsidRDefault="00E343BD" w:rsidP="00E343BD">
            <w:pPr>
              <w:spacing w:after="0" w:line="240" w:lineRule="auto"/>
              <w:jc w:val="center"/>
              <w:rPr>
                <w:rFonts w:ascii="Times New Roman" w:hAnsi="Times New Roman"/>
                <w:sz w:val="18"/>
                <w:szCs w:val="18"/>
              </w:rPr>
            </w:pPr>
            <w:r w:rsidRPr="009247FF">
              <w:rPr>
                <w:rFonts w:ascii="Times New Roman" w:hAnsi="Times New Roman"/>
                <w:sz w:val="18"/>
                <w:szCs w:val="18"/>
              </w:rPr>
              <w:lastRenderedPageBreak/>
              <w:t>-</w:t>
            </w:r>
          </w:p>
        </w:tc>
        <w:tc>
          <w:tcPr>
            <w:tcW w:w="385" w:type="pct"/>
          </w:tcPr>
          <w:p w14:paraId="12781AFE" w14:textId="77777777" w:rsidR="00E343BD" w:rsidRPr="009247FF" w:rsidRDefault="00E343BD" w:rsidP="00E343BD">
            <w:pPr>
              <w:spacing w:after="0" w:line="240" w:lineRule="auto"/>
              <w:jc w:val="center"/>
              <w:rPr>
                <w:rFonts w:ascii="Times New Roman" w:hAnsi="Times New Roman"/>
                <w:sz w:val="18"/>
                <w:szCs w:val="18"/>
              </w:rPr>
            </w:pPr>
            <w:r w:rsidRPr="009247FF">
              <w:rPr>
                <w:rFonts w:ascii="Times New Roman" w:hAnsi="Times New Roman"/>
                <w:sz w:val="18"/>
                <w:szCs w:val="18"/>
              </w:rPr>
              <w:t>-</w:t>
            </w:r>
          </w:p>
        </w:tc>
        <w:tc>
          <w:tcPr>
            <w:tcW w:w="312" w:type="pct"/>
          </w:tcPr>
          <w:p w14:paraId="24B04496" w14:textId="77777777" w:rsidR="00E343BD" w:rsidRPr="009247FF" w:rsidRDefault="00E343BD" w:rsidP="00E343BD">
            <w:pPr>
              <w:spacing w:after="0" w:line="240" w:lineRule="auto"/>
              <w:rPr>
                <w:rFonts w:ascii="Times New Roman" w:hAnsi="Times New Roman"/>
                <w:sz w:val="18"/>
                <w:szCs w:val="18"/>
              </w:rPr>
            </w:pPr>
          </w:p>
        </w:tc>
      </w:tr>
      <w:tr w:rsidR="00E343BD" w:rsidRPr="009247FF" w14:paraId="5660DB8C" w14:textId="77777777" w:rsidTr="004C0A41">
        <w:tc>
          <w:tcPr>
            <w:tcW w:w="180" w:type="pct"/>
            <w:shd w:val="clear" w:color="auto" w:fill="auto"/>
            <w:vAlign w:val="center"/>
          </w:tcPr>
          <w:p w14:paraId="609366F9"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lastRenderedPageBreak/>
              <w:t>6.3.1.3.</w:t>
            </w:r>
          </w:p>
        </w:tc>
        <w:tc>
          <w:tcPr>
            <w:tcW w:w="672" w:type="pct"/>
            <w:shd w:val="clear" w:color="auto" w:fill="auto"/>
          </w:tcPr>
          <w:p w14:paraId="11E25080"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снижение высотности нового строительства и развитие квартальной застройки</w:t>
            </w:r>
          </w:p>
        </w:tc>
        <w:tc>
          <w:tcPr>
            <w:tcW w:w="405" w:type="pct"/>
          </w:tcPr>
          <w:p w14:paraId="32370383"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Государст</w:t>
            </w:r>
            <w:proofErr w:type="spellEnd"/>
            <w:r w:rsidRPr="009247FF">
              <w:rPr>
                <w:rFonts w:ascii="Times New Roman" w:hAnsi="Times New Roman" w:cs="Times New Roman"/>
                <w:sz w:val="18"/>
                <w:szCs w:val="18"/>
              </w:rPr>
              <w:t>-венная</w:t>
            </w:r>
            <w:proofErr w:type="gramEnd"/>
            <w:r w:rsidRPr="009247FF">
              <w:rPr>
                <w:rFonts w:ascii="Times New Roman" w:hAnsi="Times New Roman" w:cs="Times New Roman"/>
                <w:sz w:val="18"/>
                <w:szCs w:val="18"/>
              </w:rPr>
              <w:t xml:space="preserve"> программа Курской области «</w:t>
            </w:r>
            <w:proofErr w:type="spellStart"/>
            <w:r w:rsidRPr="009247FF">
              <w:rPr>
                <w:rFonts w:ascii="Times New Roman" w:hAnsi="Times New Roman" w:cs="Times New Roman"/>
                <w:sz w:val="18"/>
                <w:szCs w:val="18"/>
              </w:rPr>
              <w:t>Обеспече-ние</w:t>
            </w:r>
            <w:proofErr w:type="spellEnd"/>
            <w:r w:rsidRPr="009247FF">
              <w:rPr>
                <w:rFonts w:ascii="Times New Roman" w:hAnsi="Times New Roman" w:cs="Times New Roman"/>
                <w:sz w:val="18"/>
                <w:szCs w:val="18"/>
              </w:rPr>
              <w:t xml:space="preserve"> доступным и комфортным жильем и </w:t>
            </w:r>
            <w:proofErr w:type="spellStart"/>
            <w:r w:rsidRPr="009247FF">
              <w:rPr>
                <w:rFonts w:ascii="Times New Roman" w:hAnsi="Times New Roman" w:cs="Times New Roman"/>
                <w:sz w:val="18"/>
                <w:szCs w:val="18"/>
              </w:rPr>
              <w:t>коммуналь-ными</w:t>
            </w:r>
            <w:proofErr w:type="spellEnd"/>
            <w:r w:rsidRPr="009247FF">
              <w:rPr>
                <w:rFonts w:ascii="Times New Roman" w:hAnsi="Times New Roman" w:cs="Times New Roman"/>
                <w:sz w:val="18"/>
                <w:szCs w:val="18"/>
              </w:rPr>
              <w:t xml:space="preserve"> услугами граждан в Курской области»</w:t>
            </w:r>
          </w:p>
        </w:tc>
        <w:tc>
          <w:tcPr>
            <w:tcW w:w="403" w:type="pct"/>
            <w:shd w:val="clear" w:color="auto" w:fill="auto"/>
          </w:tcPr>
          <w:p w14:paraId="038E773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0B80E695"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Министерство строительства Курской области, 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w:t>
            </w:r>
          </w:p>
        </w:tc>
        <w:tc>
          <w:tcPr>
            <w:tcW w:w="990" w:type="pct"/>
          </w:tcPr>
          <w:p w14:paraId="6B1A94EE"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75D04E24"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рамках комплексного развития территорий, которое подразумевает квартальную застройку, при принятии решений о строительстве жилья в приоритетном порядке прорабатывается вопрос строительства микрорайонов </w:t>
            </w:r>
            <w:proofErr w:type="spellStart"/>
            <w:r w:rsidRPr="009247FF">
              <w:rPr>
                <w:rFonts w:ascii="Times New Roman" w:hAnsi="Times New Roman" w:cs="Times New Roman"/>
                <w:sz w:val="18"/>
                <w:szCs w:val="18"/>
              </w:rPr>
              <w:t>среднеэтажной</w:t>
            </w:r>
            <w:proofErr w:type="spellEnd"/>
            <w:r w:rsidRPr="009247FF">
              <w:rPr>
                <w:rFonts w:ascii="Times New Roman" w:hAnsi="Times New Roman" w:cs="Times New Roman"/>
                <w:sz w:val="18"/>
                <w:szCs w:val="18"/>
              </w:rPr>
              <w:t xml:space="preserve"> многоквартирной жилой застройки, как более удобной и комфортабельной для граждан.</w:t>
            </w:r>
          </w:p>
          <w:p w14:paraId="5352B9A2" w14:textId="77777777" w:rsidR="00E343BD" w:rsidRPr="009247FF" w:rsidRDefault="006C3EDF" w:rsidP="006C3EDF">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Генеральным планом города Курска предусматривается понижение средней этажности в новом строительстве до 8 этажей как приоритетное направление развития жилой застройки. Приоритетным направлением развития жилой среды является квартальная застройка. Генеральным планом города предусмотрен переход от микрорайонной к квартальной застройке</w:t>
            </w:r>
          </w:p>
        </w:tc>
        <w:tc>
          <w:tcPr>
            <w:tcW w:w="879" w:type="pct"/>
            <w:gridSpan w:val="4"/>
            <w:shd w:val="clear" w:color="auto" w:fill="auto"/>
          </w:tcPr>
          <w:p w14:paraId="27A84DC0"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жителей комфортным жильем</w:t>
            </w:r>
          </w:p>
          <w:p w14:paraId="7EBB86AD" w14:textId="77777777" w:rsidR="00E343BD" w:rsidRPr="009247FF" w:rsidRDefault="00E343BD" w:rsidP="00E343BD">
            <w:pPr>
              <w:spacing w:after="0" w:line="240" w:lineRule="auto"/>
              <w:rPr>
                <w:rFonts w:ascii="Times New Roman" w:hAnsi="Times New Roman" w:cs="Times New Roman"/>
                <w:sz w:val="18"/>
                <w:szCs w:val="18"/>
              </w:rPr>
            </w:pPr>
          </w:p>
        </w:tc>
        <w:tc>
          <w:tcPr>
            <w:tcW w:w="316" w:type="pct"/>
            <w:gridSpan w:val="2"/>
          </w:tcPr>
          <w:p w14:paraId="7B2AA96F"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2EB2FAA4"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3462E09"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49A1F52B" w14:textId="77777777" w:rsidTr="004C0A41">
        <w:tc>
          <w:tcPr>
            <w:tcW w:w="180" w:type="pct"/>
            <w:shd w:val="clear" w:color="auto" w:fill="auto"/>
            <w:vAlign w:val="center"/>
          </w:tcPr>
          <w:p w14:paraId="5CD36040"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6.3.1.4.</w:t>
            </w:r>
          </w:p>
        </w:tc>
        <w:tc>
          <w:tcPr>
            <w:tcW w:w="672" w:type="pct"/>
            <w:shd w:val="clear" w:color="auto" w:fill="auto"/>
          </w:tcPr>
          <w:p w14:paraId="342061A6"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разработка пилотных проектов реновации и </w:t>
            </w:r>
            <w:r w:rsidRPr="009247FF">
              <w:rPr>
                <w:rFonts w:ascii="Times New Roman" w:hAnsi="Times New Roman"/>
                <w:sz w:val="18"/>
                <w:szCs w:val="18"/>
              </w:rPr>
              <w:lastRenderedPageBreak/>
              <w:t>рекультивации промышленных зон</w:t>
            </w:r>
          </w:p>
        </w:tc>
        <w:tc>
          <w:tcPr>
            <w:tcW w:w="405" w:type="pct"/>
            <w:shd w:val="clear" w:color="auto" w:fill="auto"/>
          </w:tcPr>
          <w:p w14:paraId="594EF472"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5049CC5" w14:textId="77777777" w:rsidR="00E343BD" w:rsidRPr="009247FF" w:rsidRDefault="00E343BD" w:rsidP="00E343BD">
            <w:pPr>
              <w:tabs>
                <w:tab w:val="center" w:pos="4677"/>
                <w:tab w:val="right" w:pos="9355"/>
              </w:tabs>
              <w:spacing w:after="0" w:line="240" w:lineRule="auto"/>
              <w:rPr>
                <w:rFonts w:ascii="Times New Roman" w:hAnsi="Times New Roman"/>
                <w:sz w:val="18"/>
                <w:szCs w:val="18"/>
              </w:rPr>
            </w:pPr>
            <w:r w:rsidRPr="009247FF">
              <w:rPr>
                <w:rFonts w:ascii="Times New Roman" w:hAnsi="Times New Roman" w:cs="Times New Roman"/>
                <w:sz w:val="18"/>
                <w:szCs w:val="18"/>
              </w:rPr>
              <w:t>2022-2030 годы</w:t>
            </w:r>
          </w:p>
        </w:tc>
        <w:tc>
          <w:tcPr>
            <w:tcW w:w="458" w:type="pct"/>
            <w:shd w:val="clear" w:color="auto" w:fill="auto"/>
          </w:tcPr>
          <w:p w14:paraId="5CFF05DC" w14:textId="77777777" w:rsidR="00E343BD" w:rsidRPr="009247FF" w:rsidRDefault="00E343BD" w:rsidP="00E343BD">
            <w:pPr>
              <w:spacing w:after="0" w:line="240" w:lineRule="auto"/>
              <w:rPr>
                <w:rFonts w:ascii="Times New Roman" w:hAnsi="Times New Roman"/>
                <w:sz w:val="18"/>
                <w:szCs w:val="18"/>
              </w:rPr>
            </w:pPr>
            <w:r w:rsidRPr="009247FF">
              <w:rPr>
                <w:rFonts w:ascii="Times New Roman" w:hAnsi="Times New Roman"/>
                <w:sz w:val="18"/>
                <w:szCs w:val="18"/>
              </w:rPr>
              <w:t xml:space="preserve">Органы местного </w:t>
            </w:r>
            <w:proofErr w:type="spellStart"/>
            <w:proofErr w:type="gramStart"/>
            <w:r w:rsidRPr="009247FF">
              <w:rPr>
                <w:rFonts w:ascii="Times New Roman" w:hAnsi="Times New Roman"/>
                <w:sz w:val="18"/>
                <w:szCs w:val="18"/>
              </w:rPr>
              <w:lastRenderedPageBreak/>
              <w:t>самоуправле-ния</w:t>
            </w:r>
            <w:proofErr w:type="spellEnd"/>
            <w:proofErr w:type="gramEnd"/>
            <w:r w:rsidRPr="009247FF">
              <w:rPr>
                <w:rFonts w:ascii="Times New Roman" w:hAnsi="Times New Roman"/>
                <w:sz w:val="18"/>
                <w:szCs w:val="18"/>
              </w:rPr>
              <w:t xml:space="preserve"> Курской области </w:t>
            </w:r>
          </w:p>
        </w:tc>
        <w:tc>
          <w:tcPr>
            <w:tcW w:w="990" w:type="pct"/>
            <w:shd w:val="clear" w:color="auto" w:fill="auto"/>
          </w:tcPr>
          <w:p w14:paraId="3E90B006" w14:textId="77777777" w:rsidR="00E343BD" w:rsidRPr="009247FF" w:rsidRDefault="00E343BD" w:rsidP="00E343BD">
            <w:pPr>
              <w:shd w:val="clear" w:color="auto" w:fill="F5F3ED"/>
              <w:spacing w:after="0" w:line="240" w:lineRule="auto"/>
              <w:jc w:val="both"/>
              <w:textAlignment w:val="baseline"/>
              <w:rPr>
                <w:rFonts w:ascii="Times New Roman" w:eastAsia="Times New Roman" w:hAnsi="Times New Roman" w:cs="Times New Roman"/>
                <w:b/>
                <w:sz w:val="18"/>
                <w:szCs w:val="18"/>
                <w:lang w:eastAsia="ru-RU"/>
              </w:rPr>
            </w:pPr>
            <w:r w:rsidRPr="009247FF">
              <w:rPr>
                <w:rFonts w:ascii="Times New Roman" w:eastAsia="Times New Roman" w:hAnsi="Times New Roman" w:cs="Times New Roman"/>
                <w:b/>
                <w:sz w:val="18"/>
                <w:szCs w:val="18"/>
                <w:lang w:eastAsia="ru-RU"/>
              </w:rPr>
              <w:lastRenderedPageBreak/>
              <w:t>Мероприятие выполняется.</w:t>
            </w:r>
          </w:p>
          <w:p w14:paraId="4FBDAD9F" w14:textId="77777777" w:rsidR="00B65E3F" w:rsidRPr="009247FF" w:rsidRDefault="00B65E3F" w:rsidP="00E343BD">
            <w:pPr>
              <w:shd w:val="clear" w:color="auto" w:fill="FFFFFF"/>
              <w:spacing w:after="0" w:line="240" w:lineRule="auto"/>
              <w:jc w:val="both"/>
              <w:rPr>
                <w:rFonts w:ascii="Times New Roman" w:eastAsia="Times New Roman" w:hAnsi="Times New Roman" w:cs="Times New Roman"/>
                <w:sz w:val="18"/>
                <w:szCs w:val="18"/>
                <w:lang w:eastAsia="ru-RU"/>
              </w:rPr>
            </w:pPr>
            <w:r w:rsidRPr="009247FF">
              <w:rPr>
                <w:rFonts w:ascii="Times New Roman" w:hAnsi="Times New Roman" w:cs="Times New Roman"/>
                <w:sz w:val="18"/>
                <w:szCs w:val="18"/>
              </w:rPr>
              <w:t xml:space="preserve">Генеральным планом города Курска </w:t>
            </w:r>
            <w:r w:rsidRPr="009247FF">
              <w:rPr>
                <w:rFonts w:ascii="Times New Roman" w:hAnsi="Times New Roman" w:cs="Times New Roman"/>
                <w:sz w:val="18"/>
                <w:szCs w:val="18"/>
              </w:rPr>
              <w:lastRenderedPageBreak/>
              <w:t xml:space="preserve">предлагается реновация неиспользуемых промышленных территорий под новые площадки жилищного строительства </w:t>
            </w:r>
            <w:r w:rsidRPr="009247FF">
              <w:rPr>
                <w:rFonts w:ascii="Times New Roman" w:hAnsi="Times New Roman" w:cs="Times New Roman"/>
                <w:sz w:val="18"/>
                <w:szCs w:val="18"/>
              </w:rPr>
              <w:br/>
              <w:t xml:space="preserve">по улицам Магистральная, </w:t>
            </w:r>
            <w:proofErr w:type="spellStart"/>
            <w:r w:rsidRPr="009247FF">
              <w:rPr>
                <w:rFonts w:ascii="Times New Roman" w:hAnsi="Times New Roman" w:cs="Times New Roman"/>
                <w:sz w:val="18"/>
                <w:szCs w:val="18"/>
              </w:rPr>
              <w:t>Гремяченская</w:t>
            </w:r>
            <w:proofErr w:type="spellEnd"/>
            <w:r w:rsidRPr="009247FF">
              <w:rPr>
                <w:rFonts w:ascii="Times New Roman" w:hAnsi="Times New Roman" w:cs="Times New Roman"/>
                <w:sz w:val="18"/>
                <w:szCs w:val="18"/>
              </w:rPr>
              <w:t>, 3-я Агрегатная, Соловьиная и проезду Лесному. В 2023 году проекты по реновации и рекультивации промышленных зон не разрабатывались.</w:t>
            </w:r>
          </w:p>
          <w:p w14:paraId="3ABA85A1" w14:textId="77777777" w:rsidR="00ED373E" w:rsidRPr="009247FF" w:rsidRDefault="00E343BD" w:rsidP="00ED373E">
            <w:pPr>
              <w:shd w:val="clear" w:color="auto" w:fill="FFFFFF"/>
              <w:spacing w:after="0" w:line="240" w:lineRule="auto"/>
              <w:jc w:val="both"/>
              <w:rPr>
                <w:rFonts w:ascii="Times New Roman" w:eastAsia="Times New Roman" w:hAnsi="Times New Roman" w:cs="Times New Roman"/>
                <w:sz w:val="18"/>
                <w:szCs w:val="18"/>
                <w:lang w:eastAsia="ru-RU"/>
              </w:rPr>
            </w:pPr>
            <w:r w:rsidRPr="009247FF">
              <w:rPr>
                <w:rFonts w:ascii="Times New Roman" w:eastAsia="Times New Roman" w:hAnsi="Times New Roman" w:cs="Times New Roman"/>
                <w:sz w:val="18"/>
                <w:szCs w:val="18"/>
                <w:lang w:eastAsia="ru-RU"/>
              </w:rPr>
              <w:t>Компанией «</w:t>
            </w:r>
            <w:proofErr w:type="spellStart"/>
            <w:r w:rsidRPr="009247FF">
              <w:rPr>
                <w:rFonts w:ascii="Times New Roman" w:eastAsia="Times New Roman" w:hAnsi="Times New Roman" w:cs="Times New Roman"/>
                <w:sz w:val="18"/>
                <w:szCs w:val="18"/>
                <w:lang w:eastAsia="ru-RU"/>
              </w:rPr>
              <w:t>Инстеп</w:t>
            </w:r>
            <w:proofErr w:type="spellEnd"/>
            <w:r w:rsidRPr="009247FF">
              <w:rPr>
                <w:rFonts w:ascii="Times New Roman" w:eastAsia="Times New Roman" w:hAnsi="Times New Roman" w:cs="Times New Roman"/>
                <w:sz w:val="18"/>
                <w:szCs w:val="18"/>
                <w:lang w:eastAsia="ru-RU"/>
              </w:rPr>
              <w:t xml:space="preserve">» на месте бывшего завода КЗТЗ </w:t>
            </w:r>
            <w:r w:rsidR="00ED373E" w:rsidRPr="009247FF">
              <w:rPr>
                <w:rFonts w:ascii="Times New Roman" w:eastAsia="Times New Roman" w:hAnsi="Times New Roman" w:cs="Times New Roman"/>
                <w:sz w:val="18"/>
                <w:szCs w:val="18"/>
                <w:lang w:eastAsia="ru-RU"/>
              </w:rPr>
              <w:t xml:space="preserve">продолжается </w:t>
            </w:r>
            <w:r w:rsidRPr="009247FF">
              <w:rPr>
                <w:rFonts w:ascii="Times New Roman" w:eastAsia="Times New Roman" w:hAnsi="Times New Roman" w:cs="Times New Roman"/>
                <w:sz w:val="18"/>
                <w:szCs w:val="18"/>
                <w:lang w:eastAsia="ru-RU"/>
              </w:rPr>
              <w:t>строительство нового жилого комплекса «</w:t>
            </w:r>
            <w:proofErr w:type="spellStart"/>
            <w:r w:rsidRPr="009247FF">
              <w:rPr>
                <w:rFonts w:ascii="Times New Roman" w:eastAsia="Times New Roman" w:hAnsi="Times New Roman" w:cs="Times New Roman"/>
                <w:sz w:val="18"/>
                <w:szCs w:val="18"/>
                <w:lang w:eastAsia="ru-RU"/>
              </w:rPr>
              <w:t>Инстеп.Сити</w:t>
            </w:r>
            <w:proofErr w:type="spellEnd"/>
            <w:r w:rsidRPr="009247FF">
              <w:rPr>
                <w:rFonts w:ascii="Times New Roman" w:eastAsia="Times New Roman" w:hAnsi="Times New Roman" w:cs="Times New Roman"/>
                <w:sz w:val="18"/>
                <w:szCs w:val="18"/>
                <w:lang w:eastAsia="ru-RU"/>
              </w:rPr>
              <w:t xml:space="preserve">». </w:t>
            </w:r>
          </w:p>
          <w:p w14:paraId="20A5354D" w14:textId="77777777" w:rsidR="00E343BD" w:rsidRPr="009247FF" w:rsidRDefault="00E343BD" w:rsidP="00ED373E">
            <w:pPr>
              <w:shd w:val="clear" w:color="auto" w:fill="FFFFFF"/>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CFCFC"/>
              </w:rPr>
              <w:t>Среди примеров реновации промзон в г. Курске: индустриальные парки «Союз» на территории бывшего «</w:t>
            </w:r>
            <w:proofErr w:type="spellStart"/>
            <w:r w:rsidRPr="009247FF">
              <w:rPr>
                <w:rFonts w:ascii="Times New Roman" w:hAnsi="Times New Roman" w:cs="Times New Roman"/>
                <w:sz w:val="18"/>
                <w:szCs w:val="18"/>
                <w:shd w:val="clear" w:color="auto" w:fill="FCFCFC"/>
              </w:rPr>
              <w:t>Счетмаша</w:t>
            </w:r>
            <w:proofErr w:type="spellEnd"/>
            <w:r w:rsidRPr="009247FF">
              <w:rPr>
                <w:rFonts w:ascii="Times New Roman" w:hAnsi="Times New Roman" w:cs="Times New Roman"/>
                <w:sz w:val="18"/>
                <w:szCs w:val="18"/>
                <w:shd w:val="clear" w:color="auto" w:fill="FCFCFC"/>
              </w:rPr>
              <w:t>» и «Агрегат» на территории АПЗ-20</w:t>
            </w:r>
          </w:p>
        </w:tc>
        <w:tc>
          <w:tcPr>
            <w:tcW w:w="879" w:type="pct"/>
            <w:gridSpan w:val="4"/>
            <w:shd w:val="clear" w:color="auto" w:fill="auto"/>
          </w:tcPr>
          <w:p w14:paraId="7CFA8D35"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lastRenderedPageBreak/>
              <w:t>Разработано не менее двух проектов</w:t>
            </w:r>
          </w:p>
        </w:tc>
        <w:tc>
          <w:tcPr>
            <w:tcW w:w="316" w:type="pct"/>
            <w:gridSpan w:val="2"/>
          </w:tcPr>
          <w:p w14:paraId="330819F9"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w:t>
            </w:r>
          </w:p>
        </w:tc>
        <w:tc>
          <w:tcPr>
            <w:tcW w:w="385" w:type="pct"/>
          </w:tcPr>
          <w:p w14:paraId="58D938B4"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06123AA"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213A598A" w14:textId="77777777" w:rsidTr="004C0A41">
        <w:tc>
          <w:tcPr>
            <w:tcW w:w="180" w:type="pct"/>
            <w:shd w:val="clear" w:color="auto" w:fill="auto"/>
            <w:vAlign w:val="center"/>
          </w:tcPr>
          <w:p w14:paraId="6547463D"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6.3.2.</w:t>
            </w:r>
          </w:p>
        </w:tc>
        <w:tc>
          <w:tcPr>
            <w:tcW w:w="672" w:type="pct"/>
            <w:shd w:val="clear" w:color="auto" w:fill="auto"/>
          </w:tcPr>
          <w:p w14:paraId="7A5E8745"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Внедрение концепции «пешеходного города»: ограничение реализации проектов, связанных с расширением существующей дорожной сети за счет зеленых насаждений и тротуаров, строительства многоуровневых эстакад в жилых районах, строительства подземных и надземных пешеходных переходов в жилых районах;</w:t>
            </w:r>
          </w:p>
          <w:p w14:paraId="17785E9A"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lastRenderedPageBreak/>
              <w:t>переход к концепции «здоровых улиц»</w:t>
            </w:r>
          </w:p>
        </w:tc>
        <w:tc>
          <w:tcPr>
            <w:tcW w:w="405" w:type="pct"/>
            <w:shd w:val="clear" w:color="auto" w:fill="auto"/>
          </w:tcPr>
          <w:p w14:paraId="7FD1E939"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2ED2126"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shd w:val="clear" w:color="auto" w:fill="auto"/>
          </w:tcPr>
          <w:p w14:paraId="4E1D88F1"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w:t>
            </w:r>
            <w:r w:rsidRPr="009247FF">
              <w:rPr>
                <w:rFonts w:ascii="Times New Roman" w:hAnsi="Times New Roman"/>
                <w:sz w:val="18"/>
                <w:szCs w:val="18"/>
              </w:rPr>
              <w:t xml:space="preserve">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w:t>
            </w:r>
          </w:p>
        </w:tc>
        <w:tc>
          <w:tcPr>
            <w:tcW w:w="990" w:type="pct"/>
            <w:shd w:val="clear" w:color="auto" w:fill="auto"/>
          </w:tcPr>
          <w:p w14:paraId="5E1B7318"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5E1B4EFC" w14:textId="77777777" w:rsidR="00A96502" w:rsidRPr="009247FF" w:rsidRDefault="00A96502" w:rsidP="00A96502">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Предложения по развитию улично-дорожной сети города Курска, которые призваны обеспечить надлежащую пропускную способность и ликвидировать заторы </w:t>
            </w:r>
            <w:r w:rsidRPr="009247FF">
              <w:rPr>
                <w:rFonts w:ascii="Times New Roman" w:hAnsi="Times New Roman" w:cs="Times New Roman"/>
                <w:sz w:val="18"/>
                <w:szCs w:val="18"/>
              </w:rPr>
              <w:br/>
              <w:t>на конфликтных участках, а также обеспечить бесперебойное транспортное сообщение между округами города отражены в Генеральном плане города Курска.</w:t>
            </w:r>
          </w:p>
          <w:p w14:paraId="58B20FA2" w14:textId="77777777" w:rsidR="00A96502" w:rsidRPr="009247FF" w:rsidRDefault="00A96502" w:rsidP="00A96502">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Вместе с тем, предусматривается максимальное сохранение и расширение существующих и создание новых объектов озеленения. Решения Генплана </w:t>
            </w:r>
            <w:r w:rsidRPr="009247FF">
              <w:rPr>
                <w:rFonts w:ascii="Times New Roman" w:hAnsi="Times New Roman" w:cs="Times New Roman"/>
                <w:sz w:val="18"/>
                <w:szCs w:val="18"/>
              </w:rPr>
              <w:lastRenderedPageBreak/>
              <w:t>направлены на эффективное использование существующих городских территорий, в т.ч. расширение тротуаров и создание новых пешеходных зон. Строительство развязок в разных уровнях предусматривается на наиболее загруженных участках улично-дорожной сети с целью обеспечения безопасности дорожного движения</w:t>
            </w:r>
          </w:p>
        </w:tc>
        <w:tc>
          <w:tcPr>
            <w:tcW w:w="879" w:type="pct"/>
            <w:gridSpan w:val="4"/>
            <w:shd w:val="clear" w:color="auto" w:fill="auto"/>
          </w:tcPr>
          <w:p w14:paraId="420E9DE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Улучшение экологической ситуации.</w:t>
            </w:r>
          </w:p>
          <w:p w14:paraId="45CBAD6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Создание комфортного городского пространства</w:t>
            </w:r>
          </w:p>
          <w:p w14:paraId="31C770FA"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4B4601A2"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57B98362"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02F23726"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22CED759" w14:textId="77777777" w:rsidTr="004C0A41">
        <w:tc>
          <w:tcPr>
            <w:tcW w:w="180" w:type="pct"/>
            <w:shd w:val="clear" w:color="auto" w:fill="auto"/>
            <w:vAlign w:val="center"/>
          </w:tcPr>
          <w:p w14:paraId="5689C77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w:t>
            </w:r>
          </w:p>
        </w:tc>
        <w:tc>
          <w:tcPr>
            <w:tcW w:w="672" w:type="pct"/>
            <w:shd w:val="clear" w:color="auto" w:fill="auto"/>
          </w:tcPr>
          <w:p w14:paraId="7EB62A3F"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Проведение благоустройства территорий в Курской области:</w:t>
            </w:r>
          </w:p>
        </w:tc>
        <w:tc>
          <w:tcPr>
            <w:tcW w:w="405" w:type="pct"/>
          </w:tcPr>
          <w:p w14:paraId="2D7FA30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149F26C8"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58" w:type="pct"/>
          </w:tcPr>
          <w:p w14:paraId="389F8034"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990" w:type="pct"/>
          </w:tcPr>
          <w:p w14:paraId="5A06118C" w14:textId="77777777" w:rsidR="00E343BD" w:rsidRPr="009247FF" w:rsidRDefault="00E343BD" w:rsidP="00E343BD">
            <w:pPr>
              <w:jc w:val="both"/>
              <w:rPr>
                <w:rFonts w:ascii="Times New Roman" w:hAnsi="Times New Roman" w:cs="Times New Roman"/>
                <w:sz w:val="18"/>
                <w:szCs w:val="18"/>
              </w:rPr>
            </w:pPr>
          </w:p>
        </w:tc>
        <w:tc>
          <w:tcPr>
            <w:tcW w:w="1580" w:type="pct"/>
            <w:gridSpan w:val="7"/>
            <w:shd w:val="clear" w:color="auto" w:fill="auto"/>
          </w:tcPr>
          <w:p w14:paraId="35DC0CB7" w14:textId="77777777" w:rsidR="00E343BD" w:rsidRPr="009247FF" w:rsidRDefault="00E343BD" w:rsidP="00E343BD">
            <w:pPr>
              <w:widowControl w:val="0"/>
              <w:spacing w:after="0" w:line="240" w:lineRule="auto"/>
              <w:jc w:val="both"/>
              <w:rPr>
                <w:rFonts w:ascii="Times New Roman" w:hAnsi="Times New Roman" w:cs="Times New Roman"/>
                <w:sz w:val="18"/>
                <w:szCs w:val="18"/>
              </w:rPr>
            </w:pPr>
          </w:p>
        </w:tc>
        <w:tc>
          <w:tcPr>
            <w:tcW w:w="312" w:type="pct"/>
          </w:tcPr>
          <w:p w14:paraId="55E08EB0"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6EE24C86" w14:textId="77777777" w:rsidTr="004C0A41">
        <w:tc>
          <w:tcPr>
            <w:tcW w:w="180" w:type="pct"/>
            <w:shd w:val="clear" w:color="auto" w:fill="auto"/>
            <w:vAlign w:val="center"/>
          </w:tcPr>
          <w:p w14:paraId="742829E6"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6.3.3.1.</w:t>
            </w:r>
          </w:p>
        </w:tc>
        <w:tc>
          <w:tcPr>
            <w:tcW w:w="672" w:type="pct"/>
            <w:shd w:val="clear" w:color="auto" w:fill="auto"/>
          </w:tcPr>
          <w:p w14:paraId="43DC6214"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благоустроенных общественных территорий в Курской области</w:t>
            </w:r>
          </w:p>
        </w:tc>
        <w:tc>
          <w:tcPr>
            <w:tcW w:w="405" w:type="pct"/>
          </w:tcPr>
          <w:p w14:paraId="78AB671D"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Государст</w:t>
            </w:r>
            <w:proofErr w:type="spellEnd"/>
            <w:r w:rsidRPr="009247FF">
              <w:rPr>
                <w:rFonts w:ascii="Times New Roman" w:hAnsi="Times New Roman" w:cs="Times New Roman"/>
                <w:sz w:val="18"/>
                <w:szCs w:val="18"/>
              </w:rPr>
              <w:t>-венная</w:t>
            </w:r>
            <w:proofErr w:type="gramEnd"/>
            <w:r w:rsidRPr="009247FF">
              <w:rPr>
                <w:rFonts w:ascii="Times New Roman" w:hAnsi="Times New Roman" w:cs="Times New Roman"/>
                <w:sz w:val="18"/>
                <w:szCs w:val="18"/>
              </w:rPr>
              <w:t xml:space="preserve"> программа Курской области «</w:t>
            </w:r>
            <w:proofErr w:type="spellStart"/>
            <w:r w:rsidRPr="009247FF">
              <w:rPr>
                <w:rFonts w:ascii="Times New Roman" w:hAnsi="Times New Roman" w:cs="Times New Roman"/>
                <w:sz w:val="18"/>
                <w:szCs w:val="18"/>
              </w:rPr>
              <w:t>Формиро-вание</w:t>
            </w:r>
            <w:proofErr w:type="spellEnd"/>
            <w:r w:rsidRPr="009247FF">
              <w:rPr>
                <w:rFonts w:ascii="Times New Roman" w:hAnsi="Times New Roman" w:cs="Times New Roman"/>
                <w:sz w:val="18"/>
                <w:szCs w:val="18"/>
              </w:rPr>
              <w:t xml:space="preserve"> современной городской среды в Курской области»</w:t>
            </w:r>
          </w:p>
        </w:tc>
        <w:tc>
          <w:tcPr>
            <w:tcW w:w="403" w:type="pct"/>
            <w:shd w:val="clear" w:color="auto" w:fill="auto"/>
          </w:tcPr>
          <w:p w14:paraId="629FB92C"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2021-2024 годы</w:t>
            </w:r>
          </w:p>
        </w:tc>
        <w:tc>
          <w:tcPr>
            <w:tcW w:w="458" w:type="pct"/>
          </w:tcPr>
          <w:p w14:paraId="248FADB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3708326D" w14:textId="77777777" w:rsidR="00E343BD" w:rsidRPr="009247FF" w:rsidRDefault="00E343BD" w:rsidP="007F5E5F">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50835D7B" w14:textId="77777777" w:rsidR="007F5E5F" w:rsidRPr="009247FF" w:rsidRDefault="007F5E5F" w:rsidP="007F5E5F">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По итогам 2023 года благоустроенно 126 территории (74 общественных и 52 дворовых территории), освоено бюджетных средств в сумме 320,6 млн. рублей. Целевые показатели, установленные Курской области на 2023 год, выполнены в полном объеме.</w:t>
            </w:r>
          </w:p>
          <w:p w14:paraId="5AA62860" w14:textId="77777777" w:rsidR="00C65EE8" w:rsidRPr="009247FF" w:rsidRDefault="00350C9A" w:rsidP="00350C9A">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2023 году в г. Курске завершены работы по благоустройству лесопарковой зоны </w:t>
            </w:r>
            <w:r w:rsidRPr="009247FF">
              <w:rPr>
                <w:rFonts w:ascii="Times New Roman" w:hAnsi="Times New Roman" w:cs="Times New Roman"/>
                <w:sz w:val="18"/>
                <w:szCs w:val="18"/>
              </w:rPr>
              <w:br/>
              <w:t xml:space="preserve">по проспекту </w:t>
            </w:r>
            <w:proofErr w:type="spellStart"/>
            <w:r w:rsidRPr="009247FF">
              <w:rPr>
                <w:rFonts w:ascii="Times New Roman" w:hAnsi="Times New Roman" w:cs="Times New Roman"/>
                <w:sz w:val="18"/>
                <w:szCs w:val="18"/>
              </w:rPr>
              <w:t>В.Клыкова</w:t>
            </w:r>
            <w:proofErr w:type="spellEnd"/>
            <w:r w:rsidRPr="009247FF">
              <w:rPr>
                <w:rFonts w:ascii="Times New Roman" w:hAnsi="Times New Roman" w:cs="Times New Roman"/>
                <w:sz w:val="18"/>
                <w:szCs w:val="18"/>
              </w:rPr>
              <w:t>; выполнены 2-ые этапы работ по благоустройству парка на пересечении ул. Союзной и ул. Куйбышева; сквера «Спортивный» по ул. Менделеева</w:t>
            </w:r>
          </w:p>
        </w:tc>
        <w:tc>
          <w:tcPr>
            <w:tcW w:w="879" w:type="pct"/>
            <w:gridSpan w:val="4"/>
            <w:shd w:val="clear" w:color="auto" w:fill="auto"/>
          </w:tcPr>
          <w:p w14:paraId="3367CBE9"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доли площади озелененной территории населенных пунктов муниципальных образований Курской области в общем объеме запланированной для озеленения площади в размере не менее 100%</w:t>
            </w:r>
          </w:p>
        </w:tc>
        <w:tc>
          <w:tcPr>
            <w:tcW w:w="316" w:type="pct"/>
            <w:gridSpan w:val="2"/>
          </w:tcPr>
          <w:p w14:paraId="300665BD"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0079D111"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5C561EA3"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1D7BC5AD" w14:textId="77777777" w:rsidTr="004C0A41">
        <w:tc>
          <w:tcPr>
            <w:tcW w:w="180" w:type="pct"/>
            <w:shd w:val="clear" w:color="auto" w:fill="auto"/>
            <w:vAlign w:val="center"/>
          </w:tcPr>
          <w:p w14:paraId="7A9E98E7"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6.3.3.2.</w:t>
            </w:r>
          </w:p>
        </w:tc>
        <w:tc>
          <w:tcPr>
            <w:tcW w:w="672" w:type="pct"/>
            <w:shd w:val="clear" w:color="auto" w:fill="auto"/>
          </w:tcPr>
          <w:p w14:paraId="315CC93C"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создание типовой зоны для семейного отдыха и досуга на территории </w:t>
            </w:r>
            <w:r w:rsidRPr="009247FF">
              <w:rPr>
                <w:rFonts w:ascii="Times New Roman" w:hAnsi="Times New Roman"/>
                <w:sz w:val="18"/>
                <w:szCs w:val="18"/>
              </w:rPr>
              <w:lastRenderedPageBreak/>
              <w:t>микрорайона</w:t>
            </w:r>
          </w:p>
        </w:tc>
        <w:tc>
          <w:tcPr>
            <w:tcW w:w="405" w:type="pct"/>
            <w:shd w:val="clear" w:color="auto" w:fill="auto"/>
          </w:tcPr>
          <w:p w14:paraId="4FA0CB4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6A248E3"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2022-2023 годы</w:t>
            </w:r>
          </w:p>
        </w:tc>
        <w:tc>
          <w:tcPr>
            <w:tcW w:w="458" w:type="pct"/>
            <w:shd w:val="clear" w:color="auto" w:fill="auto"/>
          </w:tcPr>
          <w:p w14:paraId="7AD3293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Министерство жилищно-коммунального </w:t>
            </w:r>
            <w:r w:rsidRPr="009247FF">
              <w:rPr>
                <w:rFonts w:ascii="Times New Roman" w:hAnsi="Times New Roman"/>
                <w:sz w:val="18"/>
                <w:szCs w:val="18"/>
              </w:rPr>
              <w:lastRenderedPageBreak/>
              <w:t>хозяйства и ТЭК Курской области</w:t>
            </w:r>
          </w:p>
        </w:tc>
        <w:tc>
          <w:tcPr>
            <w:tcW w:w="990" w:type="pct"/>
            <w:shd w:val="clear" w:color="auto" w:fill="auto"/>
          </w:tcPr>
          <w:p w14:paraId="1FADE055" w14:textId="5854500E" w:rsidR="002900D1" w:rsidRPr="009247FF" w:rsidRDefault="00172793"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b/>
                <w:sz w:val="18"/>
                <w:szCs w:val="18"/>
              </w:rPr>
              <w:lastRenderedPageBreak/>
              <w:t>Планируется в последующие годы</w:t>
            </w:r>
          </w:p>
        </w:tc>
        <w:tc>
          <w:tcPr>
            <w:tcW w:w="879" w:type="pct"/>
            <w:gridSpan w:val="4"/>
            <w:shd w:val="clear" w:color="auto" w:fill="auto"/>
          </w:tcPr>
          <w:p w14:paraId="6C83DDB1"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Разработан проект типовой зоны</w:t>
            </w:r>
          </w:p>
        </w:tc>
        <w:tc>
          <w:tcPr>
            <w:tcW w:w="316" w:type="pct"/>
            <w:gridSpan w:val="2"/>
          </w:tcPr>
          <w:p w14:paraId="19DCADB7"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4200F3DC"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9982978"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38FE346B" w14:textId="77777777" w:rsidTr="004C0A41">
        <w:tc>
          <w:tcPr>
            <w:tcW w:w="180" w:type="pct"/>
            <w:shd w:val="clear" w:color="auto" w:fill="auto"/>
            <w:vAlign w:val="center"/>
          </w:tcPr>
          <w:p w14:paraId="305B3299"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6.3.3.3.</w:t>
            </w:r>
          </w:p>
        </w:tc>
        <w:tc>
          <w:tcPr>
            <w:tcW w:w="672" w:type="pct"/>
            <w:shd w:val="clear" w:color="auto" w:fill="auto"/>
          </w:tcPr>
          <w:p w14:paraId="35B0ECA0"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современных беговых дорожек и велодорожек</w:t>
            </w:r>
          </w:p>
        </w:tc>
        <w:tc>
          <w:tcPr>
            <w:tcW w:w="405" w:type="pct"/>
          </w:tcPr>
          <w:p w14:paraId="5F72962E"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49F85DA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2021-2025 годы</w:t>
            </w:r>
          </w:p>
        </w:tc>
        <w:tc>
          <w:tcPr>
            <w:tcW w:w="458" w:type="pct"/>
          </w:tcPr>
          <w:p w14:paraId="582E45B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02360442" w14:textId="77777777" w:rsidR="00E343BD" w:rsidRPr="009247FF" w:rsidRDefault="00E343BD" w:rsidP="00E343BD">
            <w:pPr>
              <w:widowControl w:val="0"/>
              <w:spacing w:after="0" w:line="240" w:lineRule="auto"/>
              <w:jc w:val="both"/>
              <w:rPr>
                <w:rFonts w:ascii="Times New Roman" w:eastAsia="Calibri" w:hAnsi="Times New Roman" w:cs="Times New Roman"/>
                <w:sz w:val="18"/>
                <w:szCs w:val="18"/>
                <w:lang w:eastAsia="ar-SA"/>
              </w:rPr>
            </w:pPr>
            <w:r w:rsidRPr="009247FF">
              <w:rPr>
                <w:rFonts w:ascii="Times New Roman" w:eastAsia="Calibri" w:hAnsi="Times New Roman" w:cs="Times New Roman"/>
                <w:b/>
                <w:sz w:val="18"/>
                <w:szCs w:val="18"/>
                <w:lang w:eastAsia="ar-SA"/>
              </w:rPr>
              <w:t>Мероприятие выполняется</w:t>
            </w:r>
            <w:r w:rsidRPr="009247FF">
              <w:rPr>
                <w:rFonts w:ascii="Times New Roman" w:eastAsia="Calibri" w:hAnsi="Times New Roman" w:cs="Times New Roman"/>
                <w:sz w:val="18"/>
                <w:szCs w:val="18"/>
                <w:lang w:eastAsia="ar-SA"/>
              </w:rPr>
              <w:t>.</w:t>
            </w:r>
          </w:p>
          <w:p w14:paraId="6D4E0BF9" w14:textId="77777777" w:rsidR="00DC48EB" w:rsidRPr="009247FF" w:rsidRDefault="00DC48EB" w:rsidP="00E343BD">
            <w:pPr>
              <w:widowControl w:val="0"/>
              <w:spacing w:after="0" w:line="240" w:lineRule="auto"/>
              <w:jc w:val="both"/>
              <w:rPr>
                <w:rFonts w:ascii="Times New Roman" w:eastAsia="Calibri" w:hAnsi="Times New Roman" w:cs="Times New Roman"/>
                <w:sz w:val="18"/>
                <w:szCs w:val="18"/>
                <w:shd w:val="clear" w:color="auto" w:fill="FFFFFF"/>
              </w:rPr>
            </w:pPr>
            <w:r w:rsidRPr="009247FF">
              <w:rPr>
                <w:rFonts w:ascii="Times New Roman" w:eastAsia="Calibri" w:hAnsi="Times New Roman" w:cs="Times New Roman"/>
                <w:sz w:val="18"/>
                <w:szCs w:val="18"/>
                <w:shd w:val="clear" w:color="auto" w:fill="FFFFFF"/>
              </w:rPr>
              <w:t xml:space="preserve">В соответствии с Генеральным планом г. Курска создание комфортной городской среды для пешеходного и велосипедного движения подразумевает формирование системы пешеходных направлений и зон, прогулочной набережной, велодорожек, обеспечивающей максимальное разделение с автотранспортными потоками. Согласно Генеральному плану, прогулочные набережные, предусматривающие в том числе движение велосипедистов, планируются вдоль правого берега р. Тускарь на участке от площади Добролюбова до стадиона «Меркурий» в районе ул. </w:t>
            </w:r>
            <w:proofErr w:type="spellStart"/>
            <w:r w:rsidRPr="009247FF">
              <w:rPr>
                <w:rFonts w:ascii="Times New Roman" w:eastAsia="Calibri" w:hAnsi="Times New Roman" w:cs="Times New Roman"/>
                <w:sz w:val="18"/>
                <w:szCs w:val="18"/>
                <w:shd w:val="clear" w:color="auto" w:fill="FFFFFF"/>
              </w:rPr>
              <w:t>Тускарной</w:t>
            </w:r>
            <w:proofErr w:type="spellEnd"/>
            <w:r w:rsidRPr="009247FF">
              <w:rPr>
                <w:rFonts w:ascii="Times New Roman" w:eastAsia="Calibri" w:hAnsi="Times New Roman" w:cs="Times New Roman"/>
                <w:sz w:val="18"/>
                <w:szCs w:val="18"/>
                <w:shd w:val="clear" w:color="auto" w:fill="FFFFFF"/>
              </w:rPr>
              <w:t xml:space="preserve"> и вдоль левого берега на участке от ул. </w:t>
            </w:r>
            <w:proofErr w:type="spellStart"/>
            <w:r w:rsidRPr="009247FF">
              <w:rPr>
                <w:rFonts w:ascii="Times New Roman" w:eastAsia="Calibri" w:hAnsi="Times New Roman" w:cs="Times New Roman"/>
                <w:sz w:val="18"/>
                <w:szCs w:val="18"/>
                <w:shd w:val="clear" w:color="auto" w:fill="FFFFFF"/>
              </w:rPr>
              <w:t>Очаковскойдо</w:t>
            </w:r>
            <w:proofErr w:type="spellEnd"/>
            <w:r w:rsidRPr="009247FF">
              <w:rPr>
                <w:rFonts w:ascii="Times New Roman" w:eastAsia="Calibri" w:hAnsi="Times New Roman" w:cs="Times New Roman"/>
                <w:sz w:val="18"/>
                <w:szCs w:val="18"/>
                <w:shd w:val="clear" w:color="auto" w:fill="FFFFFF"/>
              </w:rPr>
              <w:t xml:space="preserve"> ул. </w:t>
            </w:r>
            <w:proofErr w:type="spellStart"/>
            <w:r w:rsidRPr="009247FF">
              <w:rPr>
                <w:rFonts w:ascii="Times New Roman" w:eastAsia="Calibri" w:hAnsi="Times New Roman" w:cs="Times New Roman"/>
                <w:sz w:val="18"/>
                <w:szCs w:val="18"/>
                <w:shd w:val="clear" w:color="auto" w:fill="FFFFFF"/>
              </w:rPr>
              <w:t>Бочаровской</w:t>
            </w:r>
            <w:proofErr w:type="spellEnd"/>
            <w:r w:rsidRPr="009247FF">
              <w:rPr>
                <w:rFonts w:ascii="Times New Roman" w:eastAsia="Calibri" w:hAnsi="Times New Roman" w:cs="Times New Roman"/>
                <w:sz w:val="18"/>
                <w:szCs w:val="18"/>
                <w:shd w:val="clear" w:color="auto" w:fill="FFFFFF"/>
              </w:rPr>
              <w:t xml:space="preserve">, а также вдоль правого и левого берегов р. Сейм в районе </w:t>
            </w:r>
            <w:proofErr w:type="spellStart"/>
            <w:r w:rsidRPr="009247FF">
              <w:rPr>
                <w:rFonts w:ascii="Times New Roman" w:eastAsia="Calibri" w:hAnsi="Times New Roman" w:cs="Times New Roman"/>
                <w:sz w:val="18"/>
                <w:szCs w:val="18"/>
                <w:shd w:val="clear" w:color="auto" w:fill="FFFFFF"/>
              </w:rPr>
              <w:t>Сеймского</w:t>
            </w:r>
            <w:proofErr w:type="spellEnd"/>
            <w:r w:rsidRPr="009247FF">
              <w:rPr>
                <w:rFonts w:ascii="Times New Roman" w:eastAsia="Calibri" w:hAnsi="Times New Roman" w:cs="Times New Roman"/>
                <w:sz w:val="18"/>
                <w:szCs w:val="18"/>
                <w:shd w:val="clear" w:color="auto" w:fill="FFFFFF"/>
              </w:rPr>
              <w:t xml:space="preserve"> моста, вдоль левого берега р. Сейм в районе бывшего железнодорожного («Красного») моста.</w:t>
            </w:r>
          </w:p>
          <w:p w14:paraId="662E51E8" w14:textId="77777777" w:rsidR="00E343BD" w:rsidRPr="009247FF" w:rsidRDefault="00D7352C" w:rsidP="00D7352C">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t xml:space="preserve">При благоустройстве аллеи им. А.В. </w:t>
            </w:r>
            <w:proofErr w:type="spellStart"/>
            <w:r w:rsidRPr="009247FF">
              <w:rPr>
                <w:rFonts w:ascii="Times New Roman" w:hAnsi="Times New Roman" w:cs="Times New Roman"/>
                <w:sz w:val="18"/>
                <w:szCs w:val="18"/>
                <w:shd w:val="clear" w:color="auto" w:fill="FFFFFF"/>
              </w:rPr>
              <w:t>Варичевав</w:t>
            </w:r>
            <w:proofErr w:type="spellEnd"/>
            <w:r w:rsidRPr="009247FF">
              <w:rPr>
                <w:rFonts w:ascii="Times New Roman" w:hAnsi="Times New Roman" w:cs="Times New Roman"/>
                <w:sz w:val="18"/>
                <w:szCs w:val="18"/>
                <w:shd w:val="clear" w:color="auto" w:fill="FFFFFF"/>
              </w:rPr>
              <w:t xml:space="preserve"> г. Железногорске в 2023 году </w:t>
            </w:r>
            <w:r w:rsidRPr="009247FF">
              <w:rPr>
                <w:rFonts w:ascii="Times New Roman" w:hAnsi="Times New Roman" w:cs="Times New Roman"/>
                <w:sz w:val="18"/>
                <w:szCs w:val="18"/>
              </w:rPr>
              <w:t>выполнялись работы по устройству велодорожки</w:t>
            </w:r>
          </w:p>
        </w:tc>
        <w:tc>
          <w:tcPr>
            <w:tcW w:w="1580" w:type="pct"/>
            <w:gridSpan w:val="7"/>
            <w:shd w:val="clear" w:color="auto" w:fill="auto"/>
          </w:tcPr>
          <w:p w14:paraId="1A092B31" w14:textId="0330834B"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Улучшение качества городской </w:t>
            </w:r>
            <w:proofErr w:type="spellStart"/>
            <w:proofErr w:type="gramStart"/>
            <w:r w:rsidRPr="009247FF">
              <w:rPr>
                <w:rFonts w:ascii="Times New Roman" w:hAnsi="Times New Roman" w:cs="Times New Roman"/>
                <w:sz w:val="18"/>
                <w:szCs w:val="18"/>
              </w:rPr>
              <w:t>среды.Обеспечение</w:t>
            </w:r>
            <w:proofErr w:type="spellEnd"/>
            <w:proofErr w:type="gramEnd"/>
            <w:r w:rsidRPr="009247FF">
              <w:rPr>
                <w:rFonts w:ascii="Times New Roman" w:hAnsi="Times New Roman" w:cs="Times New Roman"/>
                <w:sz w:val="18"/>
                <w:szCs w:val="18"/>
              </w:rPr>
              <w:t xml:space="preserve"> здорового образа жизни.</w:t>
            </w:r>
            <w:r w:rsidR="00C31911" w:rsidRPr="009247FF">
              <w:rPr>
                <w:rFonts w:ascii="Times New Roman" w:hAnsi="Times New Roman" w:cs="Times New Roman"/>
                <w:sz w:val="18"/>
                <w:szCs w:val="18"/>
              </w:rPr>
              <w:t xml:space="preserve"> </w:t>
            </w:r>
            <w:r w:rsidRPr="009247FF">
              <w:rPr>
                <w:rFonts w:ascii="Times New Roman" w:hAnsi="Times New Roman" w:cs="Times New Roman"/>
                <w:sz w:val="18"/>
                <w:szCs w:val="18"/>
              </w:rPr>
              <w:t>Улучшение экологической обстановки</w:t>
            </w:r>
          </w:p>
        </w:tc>
        <w:tc>
          <w:tcPr>
            <w:tcW w:w="312" w:type="pct"/>
          </w:tcPr>
          <w:p w14:paraId="6CCABE94"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0CF08246" w14:textId="77777777" w:rsidTr="004C0A41">
        <w:tc>
          <w:tcPr>
            <w:tcW w:w="180" w:type="pct"/>
            <w:shd w:val="clear" w:color="auto" w:fill="auto"/>
            <w:vAlign w:val="center"/>
          </w:tcPr>
          <w:p w14:paraId="0B2DC211"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6.3.3.4.</w:t>
            </w:r>
          </w:p>
        </w:tc>
        <w:tc>
          <w:tcPr>
            <w:tcW w:w="672" w:type="pct"/>
            <w:shd w:val="clear" w:color="auto" w:fill="auto"/>
          </w:tcPr>
          <w:p w14:paraId="757ACDCE"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создание «центров притяжения» в каждом </w:t>
            </w:r>
            <w:r w:rsidRPr="009247FF">
              <w:rPr>
                <w:rFonts w:ascii="Times New Roman" w:hAnsi="Times New Roman"/>
                <w:sz w:val="18"/>
                <w:szCs w:val="18"/>
              </w:rPr>
              <w:lastRenderedPageBreak/>
              <w:t>микрорайоне (спортивные площадки, зоны для прогулок и т.д.)</w:t>
            </w:r>
          </w:p>
        </w:tc>
        <w:tc>
          <w:tcPr>
            <w:tcW w:w="405" w:type="pct"/>
          </w:tcPr>
          <w:p w14:paraId="03364A8E"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lastRenderedPageBreak/>
              <w:t>Муници-пальные</w:t>
            </w:r>
            <w:proofErr w:type="spellEnd"/>
            <w:proofErr w:type="gramEnd"/>
            <w:r w:rsidRPr="009247FF">
              <w:rPr>
                <w:rFonts w:ascii="Times New Roman" w:hAnsi="Times New Roman" w:cs="Times New Roman"/>
                <w:sz w:val="18"/>
                <w:szCs w:val="18"/>
              </w:rPr>
              <w:t xml:space="preserve"> </w:t>
            </w:r>
            <w:r w:rsidRPr="009247FF">
              <w:rPr>
                <w:rFonts w:ascii="Times New Roman" w:hAnsi="Times New Roman" w:cs="Times New Roman"/>
                <w:sz w:val="18"/>
                <w:szCs w:val="18"/>
              </w:rPr>
              <w:lastRenderedPageBreak/>
              <w:t>программы</w:t>
            </w:r>
          </w:p>
        </w:tc>
        <w:tc>
          <w:tcPr>
            <w:tcW w:w="403" w:type="pct"/>
            <w:shd w:val="clear" w:color="auto" w:fill="auto"/>
          </w:tcPr>
          <w:p w14:paraId="54D6E0A8"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52757A4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Органы местного </w:t>
            </w:r>
            <w:proofErr w:type="spellStart"/>
            <w:proofErr w:type="gramStart"/>
            <w:r w:rsidRPr="009247FF">
              <w:rPr>
                <w:rFonts w:ascii="Times New Roman" w:hAnsi="Times New Roman" w:cs="Times New Roman"/>
                <w:sz w:val="18"/>
                <w:szCs w:val="18"/>
              </w:rPr>
              <w:lastRenderedPageBreak/>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7FE0E030" w14:textId="77777777" w:rsidR="00E343BD" w:rsidRPr="009247FF" w:rsidRDefault="00E343BD" w:rsidP="00541204">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выполняется.</w:t>
            </w:r>
          </w:p>
          <w:p w14:paraId="71058EF1" w14:textId="77777777" w:rsidR="00E343BD" w:rsidRPr="009247FF" w:rsidRDefault="00E343BD" w:rsidP="00541204">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w:t>
            </w:r>
            <w:r w:rsidR="00293ED3" w:rsidRPr="009247FF">
              <w:rPr>
                <w:rFonts w:ascii="Times New Roman" w:hAnsi="Times New Roman" w:cs="Times New Roman"/>
                <w:sz w:val="18"/>
                <w:szCs w:val="18"/>
              </w:rPr>
              <w:t>3</w:t>
            </w:r>
            <w:r w:rsidRPr="009247FF">
              <w:rPr>
                <w:rFonts w:ascii="Times New Roman" w:hAnsi="Times New Roman" w:cs="Times New Roman"/>
                <w:sz w:val="18"/>
                <w:szCs w:val="18"/>
              </w:rPr>
              <w:t xml:space="preserve"> году в г</w:t>
            </w:r>
            <w:r w:rsidR="00996808" w:rsidRPr="009247FF">
              <w:rPr>
                <w:rFonts w:ascii="Times New Roman" w:hAnsi="Times New Roman" w:cs="Times New Roman"/>
                <w:sz w:val="18"/>
                <w:szCs w:val="18"/>
              </w:rPr>
              <w:t>.</w:t>
            </w:r>
            <w:r w:rsidRPr="009247FF">
              <w:rPr>
                <w:rFonts w:ascii="Times New Roman" w:hAnsi="Times New Roman" w:cs="Times New Roman"/>
                <w:sz w:val="18"/>
                <w:szCs w:val="18"/>
              </w:rPr>
              <w:t xml:space="preserve"> Курске </w:t>
            </w:r>
            <w:r w:rsidR="00293ED3" w:rsidRPr="009247FF">
              <w:rPr>
                <w:rFonts w:ascii="Times New Roman" w:hAnsi="Times New Roman" w:cs="Times New Roman"/>
                <w:sz w:val="18"/>
                <w:szCs w:val="18"/>
              </w:rPr>
              <w:t xml:space="preserve">завершены </w:t>
            </w:r>
            <w:r w:rsidR="00293ED3" w:rsidRPr="009247FF">
              <w:rPr>
                <w:rFonts w:ascii="Times New Roman" w:hAnsi="Times New Roman" w:cs="Times New Roman"/>
                <w:sz w:val="18"/>
                <w:szCs w:val="18"/>
              </w:rPr>
              <w:lastRenderedPageBreak/>
              <w:t xml:space="preserve">работы по благоустройству лесопарковой зоны по </w:t>
            </w:r>
            <w:proofErr w:type="spellStart"/>
            <w:r w:rsidR="00293ED3" w:rsidRPr="009247FF">
              <w:rPr>
                <w:rFonts w:ascii="Times New Roman" w:hAnsi="Times New Roman" w:cs="Times New Roman"/>
                <w:sz w:val="18"/>
                <w:szCs w:val="18"/>
              </w:rPr>
              <w:t>пр</w:t>
            </w:r>
            <w:proofErr w:type="spellEnd"/>
            <w:r w:rsidR="00293ED3" w:rsidRPr="009247FF">
              <w:rPr>
                <w:rFonts w:ascii="Times New Roman" w:hAnsi="Times New Roman" w:cs="Times New Roman"/>
                <w:sz w:val="18"/>
                <w:szCs w:val="18"/>
              </w:rPr>
              <w:t>-ту В. Клыкова; выполнены 2-ые этапы работ по благоустройству парка на пересечении улицы Союзной и улицы Куйбышева; сквера «Спортивный» по ул. Менделеева</w:t>
            </w:r>
            <w:r w:rsidR="00541204" w:rsidRPr="009247FF">
              <w:rPr>
                <w:rFonts w:ascii="Times New Roman" w:hAnsi="Times New Roman" w:cs="Times New Roman"/>
                <w:sz w:val="18"/>
                <w:szCs w:val="18"/>
              </w:rPr>
              <w:t>.</w:t>
            </w:r>
          </w:p>
          <w:p w14:paraId="7D4996FA" w14:textId="77777777" w:rsidR="00541204" w:rsidRPr="009247FF" w:rsidRDefault="00541204" w:rsidP="00541204">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t xml:space="preserve">В 2023 году в Железногорске выполнено благоустройство пешеходной зоны аллея им. А.В. </w:t>
            </w:r>
            <w:proofErr w:type="spellStart"/>
            <w:r w:rsidRPr="009247FF">
              <w:rPr>
                <w:rFonts w:ascii="Times New Roman" w:hAnsi="Times New Roman" w:cs="Times New Roman"/>
                <w:sz w:val="18"/>
                <w:szCs w:val="18"/>
                <w:shd w:val="clear" w:color="auto" w:fill="FFFFFF"/>
              </w:rPr>
              <w:t>Варичева</w:t>
            </w:r>
            <w:proofErr w:type="spellEnd"/>
            <w:r w:rsidRPr="009247FF">
              <w:rPr>
                <w:rFonts w:ascii="Times New Roman" w:hAnsi="Times New Roman" w:cs="Times New Roman"/>
                <w:sz w:val="18"/>
                <w:szCs w:val="18"/>
                <w:shd w:val="clear" w:color="auto" w:fill="FFFFFF"/>
              </w:rPr>
              <w:t xml:space="preserve"> (второй этап).В парке им. Н.А. Никитина произведено обустройство зон отдыха с лавочками, обустройство беседки, установка амфитеатра с освещением, устройство велодорожки с освещением, устройство скейт-площадки, благоустройство спуска к воде и променада вдоль береговой линии</w:t>
            </w:r>
          </w:p>
        </w:tc>
        <w:tc>
          <w:tcPr>
            <w:tcW w:w="1580" w:type="pct"/>
            <w:gridSpan w:val="7"/>
            <w:shd w:val="clear" w:color="auto" w:fill="auto"/>
          </w:tcPr>
          <w:p w14:paraId="0B31F686"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Улучшение качества городской среды. Обеспечение здорового образа жизни. Улучшение экологической </w:t>
            </w:r>
            <w:r w:rsidRPr="009247FF">
              <w:rPr>
                <w:rFonts w:ascii="Times New Roman" w:hAnsi="Times New Roman" w:cs="Times New Roman"/>
                <w:sz w:val="18"/>
                <w:szCs w:val="18"/>
              </w:rPr>
              <w:lastRenderedPageBreak/>
              <w:t>обстановки</w:t>
            </w:r>
          </w:p>
        </w:tc>
        <w:tc>
          <w:tcPr>
            <w:tcW w:w="312" w:type="pct"/>
          </w:tcPr>
          <w:p w14:paraId="16CB3658"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2A99D0A8" w14:textId="77777777" w:rsidTr="00636E0F">
        <w:tc>
          <w:tcPr>
            <w:tcW w:w="180" w:type="pct"/>
            <w:shd w:val="clear" w:color="auto" w:fill="auto"/>
            <w:vAlign w:val="center"/>
          </w:tcPr>
          <w:p w14:paraId="01C262AB"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6.3.3.5.</w:t>
            </w:r>
          </w:p>
        </w:tc>
        <w:tc>
          <w:tcPr>
            <w:tcW w:w="672" w:type="pct"/>
            <w:shd w:val="clear" w:color="auto" w:fill="auto"/>
          </w:tcPr>
          <w:p w14:paraId="194FE62E"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креативных пространств с мастерскими, зонами коворкинга, помещениями для выставок и фестивалей</w:t>
            </w:r>
          </w:p>
        </w:tc>
        <w:tc>
          <w:tcPr>
            <w:tcW w:w="405" w:type="pct"/>
            <w:shd w:val="clear" w:color="auto" w:fill="auto"/>
          </w:tcPr>
          <w:p w14:paraId="293E451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54EC32D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shd w:val="clear" w:color="auto" w:fill="auto"/>
          </w:tcPr>
          <w:p w14:paraId="0466DBD1"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shd w:val="clear" w:color="auto" w:fill="auto"/>
          </w:tcPr>
          <w:p w14:paraId="790B8A82"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b/>
                <w:sz w:val="18"/>
                <w:szCs w:val="18"/>
              </w:rPr>
              <w:t>Мероприятие выполняется.</w:t>
            </w:r>
          </w:p>
          <w:p w14:paraId="4ACD9629" w14:textId="35901E46" w:rsidR="00E343BD" w:rsidRPr="009247FF" w:rsidRDefault="007E128A" w:rsidP="007E128A">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t>В Железногорске функционирует творческое пространство «На высоте» - частный проект Дарьи Назаровой.</w:t>
            </w:r>
            <w:r w:rsidR="00172793" w:rsidRPr="009247FF">
              <w:rPr>
                <w:rFonts w:ascii="Times New Roman" w:hAnsi="Times New Roman"/>
                <w:sz w:val="18"/>
                <w:szCs w:val="18"/>
              </w:rPr>
              <w:t xml:space="preserve"> </w:t>
            </w:r>
            <w:r w:rsidRPr="009247FF">
              <w:rPr>
                <w:rFonts w:ascii="Times New Roman" w:hAnsi="Times New Roman"/>
                <w:sz w:val="18"/>
                <w:szCs w:val="18"/>
              </w:rPr>
              <w:t>Работает центр современного искусства «Цикорий» Александры Дорофеевой</w:t>
            </w:r>
          </w:p>
        </w:tc>
        <w:tc>
          <w:tcPr>
            <w:tcW w:w="856" w:type="pct"/>
            <w:gridSpan w:val="3"/>
            <w:shd w:val="clear" w:color="auto" w:fill="auto"/>
          </w:tcPr>
          <w:p w14:paraId="4C06835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Создано не менее 5 креативных пространств</w:t>
            </w:r>
          </w:p>
        </w:tc>
        <w:tc>
          <w:tcPr>
            <w:tcW w:w="329" w:type="pct"/>
            <w:gridSpan w:val="2"/>
            <w:shd w:val="clear" w:color="auto" w:fill="auto"/>
          </w:tcPr>
          <w:p w14:paraId="30E8FE97"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2</w:t>
            </w:r>
          </w:p>
        </w:tc>
        <w:tc>
          <w:tcPr>
            <w:tcW w:w="395" w:type="pct"/>
            <w:gridSpan w:val="2"/>
            <w:shd w:val="clear" w:color="auto" w:fill="auto"/>
          </w:tcPr>
          <w:p w14:paraId="757BAEDC"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4F01D1E"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03723E69" w14:textId="77777777" w:rsidTr="004C0A41">
        <w:tc>
          <w:tcPr>
            <w:tcW w:w="180" w:type="pct"/>
            <w:shd w:val="clear" w:color="auto" w:fill="auto"/>
            <w:vAlign w:val="center"/>
          </w:tcPr>
          <w:p w14:paraId="69E67ED1"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6.3.3.6.</w:t>
            </w:r>
          </w:p>
        </w:tc>
        <w:tc>
          <w:tcPr>
            <w:tcW w:w="672" w:type="pct"/>
            <w:shd w:val="clear" w:color="auto" w:fill="auto"/>
          </w:tcPr>
          <w:p w14:paraId="4A9C0432"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реализация проектов стрит-арта в городах</w:t>
            </w:r>
          </w:p>
        </w:tc>
        <w:tc>
          <w:tcPr>
            <w:tcW w:w="405" w:type="pct"/>
            <w:shd w:val="clear" w:color="auto" w:fill="auto"/>
          </w:tcPr>
          <w:p w14:paraId="5E59DE0F"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8A8D4D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shd w:val="clear" w:color="auto" w:fill="auto"/>
          </w:tcPr>
          <w:p w14:paraId="3FFB264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shd w:val="clear" w:color="auto" w:fill="auto"/>
          </w:tcPr>
          <w:p w14:paraId="20F9807D"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1EC30272"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Железногорске развиваются стрит-арт проекты. Стены нескольких микрорайонных теплопунктов, </w:t>
            </w:r>
            <w:proofErr w:type="spellStart"/>
            <w:r w:rsidRPr="009247FF">
              <w:rPr>
                <w:rFonts w:ascii="Times New Roman" w:hAnsi="Times New Roman" w:cs="Times New Roman"/>
                <w:sz w:val="18"/>
                <w:szCs w:val="18"/>
              </w:rPr>
              <w:t>электрораспределителей</w:t>
            </w:r>
            <w:proofErr w:type="spellEnd"/>
            <w:r w:rsidRPr="009247FF">
              <w:rPr>
                <w:rFonts w:ascii="Times New Roman" w:hAnsi="Times New Roman" w:cs="Times New Roman"/>
                <w:sz w:val="18"/>
                <w:szCs w:val="18"/>
              </w:rPr>
              <w:t xml:space="preserve">, а также другие подобные объекты украшают граффити, нанесенные как профессиональными художниками, </w:t>
            </w:r>
            <w:r w:rsidRPr="009247FF">
              <w:rPr>
                <w:rFonts w:ascii="Times New Roman" w:hAnsi="Times New Roman" w:cs="Times New Roman"/>
                <w:sz w:val="18"/>
                <w:szCs w:val="18"/>
              </w:rPr>
              <w:lastRenderedPageBreak/>
              <w:t>так и художниками-любителями. Проводятся фестивали стрит-арт искусства</w:t>
            </w:r>
          </w:p>
        </w:tc>
        <w:tc>
          <w:tcPr>
            <w:tcW w:w="1580" w:type="pct"/>
            <w:gridSpan w:val="7"/>
            <w:shd w:val="clear" w:color="auto" w:fill="auto"/>
          </w:tcPr>
          <w:p w14:paraId="3A418A6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Улучшение качества городской среды</w:t>
            </w:r>
          </w:p>
          <w:p w14:paraId="7F66A99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2" w:type="pct"/>
          </w:tcPr>
          <w:p w14:paraId="208402F5"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7A8D893F" w14:textId="77777777" w:rsidTr="004C0A41">
        <w:tc>
          <w:tcPr>
            <w:tcW w:w="180" w:type="pct"/>
            <w:shd w:val="clear" w:color="auto" w:fill="auto"/>
            <w:vAlign w:val="center"/>
          </w:tcPr>
          <w:p w14:paraId="50D0E79C"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6.3.4.</w:t>
            </w:r>
          </w:p>
        </w:tc>
        <w:tc>
          <w:tcPr>
            <w:tcW w:w="672" w:type="pct"/>
            <w:shd w:val="clear" w:color="auto" w:fill="auto"/>
          </w:tcPr>
          <w:p w14:paraId="79521E9D"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комфортной, удобной и современной среды для маломобильных групп граждан, а также для материнства и детства:</w:t>
            </w:r>
          </w:p>
        </w:tc>
        <w:tc>
          <w:tcPr>
            <w:tcW w:w="405" w:type="pct"/>
          </w:tcPr>
          <w:p w14:paraId="5E6D7028"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774A9F1"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58" w:type="pct"/>
          </w:tcPr>
          <w:p w14:paraId="41A83C3F"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990" w:type="pct"/>
          </w:tcPr>
          <w:p w14:paraId="6E1C117A"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5D7784C"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62EC290"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7AEB0F09"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85" w:type="pct"/>
          </w:tcPr>
          <w:p w14:paraId="26ACCEDF"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312" w:type="pct"/>
          </w:tcPr>
          <w:p w14:paraId="4E890B91"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68CFE0C0" w14:textId="77777777" w:rsidTr="004C0A41">
        <w:tc>
          <w:tcPr>
            <w:tcW w:w="180" w:type="pct"/>
            <w:shd w:val="clear" w:color="auto" w:fill="auto"/>
            <w:vAlign w:val="center"/>
          </w:tcPr>
          <w:p w14:paraId="22D73258"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6.3.4.1.</w:t>
            </w:r>
          </w:p>
        </w:tc>
        <w:tc>
          <w:tcPr>
            <w:tcW w:w="672" w:type="pct"/>
            <w:shd w:val="clear" w:color="auto" w:fill="auto"/>
          </w:tcPr>
          <w:p w14:paraId="34B32892"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создание </w:t>
            </w:r>
            <w:proofErr w:type="spellStart"/>
            <w:r w:rsidRPr="009247FF">
              <w:rPr>
                <w:rFonts w:ascii="Times New Roman" w:hAnsi="Times New Roman"/>
                <w:sz w:val="18"/>
                <w:szCs w:val="18"/>
              </w:rPr>
              <w:t>безбарьерной</w:t>
            </w:r>
            <w:proofErr w:type="spellEnd"/>
            <w:r w:rsidRPr="009247FF">
              <w:rPr>
                <w:rFonts w:ascii="Times New Roman" w:hAnsi="Times New Roman"/>
                <w:sz w:val="18"/>
                <w:szCs w:val="18"/>
              </w:rPr>
              <w:t xml:space="preserve"> городской среды </w:t>
            </w:r>
          </w:p>
        </w:tc>
        <w:tc>
          <w:tcPr>
            <w:tcW w:w="405" w:type="pct"/>
          </w:tcPr>
          <w:p w14:paraId="58283145" w14:textId="77777777" w:rsidR="00E343BD" w:rsidRPr="009247FF" w:rsidRDefault="00E343BD" w:rsidP="00E343BD">
            <w:pPr>
              <w:spacing w:after="0" w:line="240" w:lineRule="auto"/>
              <w:jc w:val="both"/>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Государст</w:t>
            </w:r>
            <w:proofErr w:type="spellEnd"/>
            <w:r w:rsidRPr="009247FF">
              <w:rPr>
                <w:rFonts w:ascii="Times New Roman" w:hAnsi="Times New Roman" w:cs="Times New Roman"/>
                <w:sz w:val="18"/>
                <w:szCs w:val="18"/>
              </w:rPr>
              <w:t>-венная</w:t>
            </w:r>
            <w:proofErr w:type="gramEnd"/>
            <w:r w:rsidRPr="009247FF">
              <w:rPr>
                <w:rFonts w:ascii="Times New Roman" w:hAnsi="Times New Roman" w:cs="Times New Roman"/>
                <w:sz w:val="18"/>
                <w:szCs w:val="18"/>
              </w:rPr>
              <w:t xml:space="preserve"> программа Курской области </w:t>
            </w:r>
            <w:r w:rsidRPr="009247FF">
              <w:rPr>
                <w:rFonts w:ascii="Times New Roman" w:hAnsi="Times New Roman" w:cs="Times New Roman"/>
                <w:color w:val="000000"/>
                <w:sz w:val="18"/>
                <w:szCs w:val="18"/>
              </w:rPr>
              <w:t>«</w:t>
            </w:r>
            <w:proofErr w:type="spellStart"/>
            <w:r w:rsidRPr="009247FF">
              <w:rPr>
                <w:rFonts w:ascii="Times New Roman" w:hAnsi="Times New Roman" w:cs="Times New Roman"/>
                <w:color w:val="000000"/>
                <w:sz w:val="18"/>
                <w:szCs w:val="18"/>
              </w:rPr>
              <w:t>Обеспече-ние</w:t>
            </w:r>
            <w:proofErr w:type="spellEnd"/>
            <w:r w:rsidRPr="009247FF">
              <w:rPr>
                <w:rFonts w:ascii="Times New Roman" w:hAnsi="Times New Roman" w:cs="Times New Roman"/>
                <w:color w:val="000000"/>
                <w:sz w:val="18"/>
                <w:szCs w:val="18"/>
              </w:rPr>
              <w:t xml:space="preserve"> доступности приоритет-</w:t>
            </w:r>
            <w:proofErr w:type="spellStart"/>
            <w:r w:rsidRPr="009247FF">
              <w:rPr>
                <w:rFonts w:ascii="Times New Roman" w:hAnsi="Times New Roman" w:cs="Times New Roman"/>
                <w:color w:val="000000"/>
                <w:sz w:val="18"/>
                <w:szCs w:val="18"/>
              </w:rPr>
              <w:t>ных</w:t>
            </w:r>
            <w:proofErr w:type="spellEnd"/>
            <w:r w:rsidRPr="009247FF">
              <w:rPr>
                <w:rFonts w:ascii="Times New Roman" w:hAnsi="Times New Roman" w:cs="Times New Roman"/>
                <w:color w:val="000000"/>
                <w:sz w:val="18"/>
                <w:szCs w:val="18"/>
              </w:rPr>
              <w:t xml:space="preserve"> объектов и услуг в приоритет-</w:t>
            </w:r>
            <w:proofErr w:type="spellStart"/>
            <w:r w:rsidRPr="009247FF">
              <w:rPr>
                <w:rFonts w:ascii="Times New Roman" w:hAnsi="Times New Roman" w:cs="Times New Roman"/>
                <w:color w:val="000000"/>
                <w:sz w:val="18"/>
                <w:szCs w:val="18"/>
              </w:rPr>
              <w:t>ных</w:t>
            </w:r>
            <w:proofErr w:type="spellEnd"/>
            <w:r w:rsidRPr="009247FF">
              <w:rPr>
                <w:rFonts w:ascii="Times New Roman" w:hAnsi="Times New Roman" w:cs="Times New Roman"/>
                <w:color w:val="000000"/>
                <w:sz w:val="18"/>
                <w:szCs w:val="18"/>
              </w:rPr>
              <w:t xml:space="preserve"> сферах жизнедеятельности инвалидов и других </w:t>
            </w:r>
            <w:proofErr w:type="spellStart"/>
            <w:r w:rsidRPr="009247FF">
              <w:rPr>
                <w:rFonts w:ascii="Times New Roman" w:hAnsi="Times New Roman" w:cs="Times New Roman"/>
                <w:color w:val="000000"/>
                <w:sz w:val="18"/>
                <w:szCs w:val="18"/>
              </w:rPr>
              <w:t>маломобиль-ных</w:t>
            </w:r>
            <w:proofErr w:type="spellEnd"/>
            <w:r w:rsidRPr="009247FF">
              <w:rPr>
                <w:rFonts w:ascii="Times New Roman" w:hAnsi="Times New Roman" w:cs="Times New Roman"/>
                <w:color w:val="000000"/>
                <w:sz w:val="18"/>
                <w:szCs w:val="18"/>
              </w:rPr>
              <w:t xml:space="preserve"> групп населения в Курской области»</w:t>
            </w:r>
          </w:p>
        </w:tc>
        <w:tc>
          <w:tcPr>
            <w:tcW w:w="403" w:type="pct"/>
            <w:shd w:val="clear" w:color="auto" w:fill="auto"/>
          </w:tcPr>
          <w:p w14:paraId="18F701CE"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570CF83A"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социального обеспечения, материнства и детства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w:t>
            </w:r>
          </w:p>
        </w:tc>
        <w:tc>
          <w:tcPr>
            <w:tcW w:w="990" w:type="pct"/>
          </w:tcPr>
          <w:p w14:paraId="279BB259" w14:textId="77777777" w:rsidR="00E343BD" w:rsidRPr="009247FF" w:rsidRDefault="00E343BD" w:rsidP="00E343BD">
            <w:pPr>
              <w:widowControl w:val="0"/>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1B15BBAE" w14:textId="77777777" w:rsidR="00E343BD" w:rsidRPr="009247FF" w:rsidRDefault="00E343BD" w:rsidP="00E343BD">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Разработка дизайн-проектов по благоустройству общественных территорий выполняется с учетом «СП 59.13330.2020. Свод правил. Доступность зданий и сооружений для маломобильных групп населения. СНиП 35-01-2001»</w:t>
            </w:r>
            <w:r w:rsidR="005F5537" w:rsidRPr="009247FF">
              <w:rPr>
                <w:rFonts w:ascii="Times New Roman" w:hAnsi="Times New Roman" w:cs="Times New Roman"/>
                <w:sz w:val="18"/>
                <w:szCs w:val="18"/>
              </w:rPr>
              <w:t>.</w:t>
            </w:r>
          </w:p>
          <w:p w14:paraId="2BCDB04B" w14:textId="77777777" w:rsidR="00E343BD" w:rsidRPr="009247FF" w:rsidRDefault="00E343BD" w:rsidP="00E343BD">
            <w:pPr>
              <w:tabs>
                <w:tab w:val="left" w:pos="575"/>
                <w:tab w:val="left" w:pos="2100"/>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При благоустройстве всех общественных пространств беспрепятственного доступа выполнены мероприятия, направленные на создание </w:t>
            </w:r>
            <w:proofErr w:type="spellStart"/>
            <w:r w:rsidRPr="009247FF">
              <w:rPr>
                <w:rFonts w:ascii="Times New Roman" w:hAnsi="Times New Roman" w:cs="Times New Roman"/>
                <w:sz w:val="18"/>
                <w:szCs w:val="18"/>
              </w:rPr>
              <w:t>безбарьерной</w:t>
            </w:r>
            <w:proofErr w:type="spellEnd"/>
            <w:r w:rsidRPr="009247FF">
              <w:rPr>
                <w:rFonts w:ascii="Times New Roman" w:hAnsi="Times New Roman" w:cs="Times New Roman"/>
                <w:sz w:val="18"/>
                <w:szCs w:val="18"/>
              </w:rPr>
              <w:t xml:space="preserve"> среды для маломобильных групп граждан.</w:t>
            </w:r>
          </w:p>
          <w:p w14:paraId="0CF0FBED" w14:textId="77777777" w:rsidR="00E343BD" w:rsidRPr="009247FF" w:rsidRDefault="00E343BD" w:rsidP="00E343BD">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г. Курске систематически проводится работа с целью приведения городской инфраструктуры и объектов, находящихся в муниципальной собственности, для нужд инвалидов и иных групп населения.</w:t>
            </w:r>
          </w:p>
          <w:p w14:paraId="13FD5BF0" w14:textId="77777777" w:rsidR="00E343BD" w:rsidRPr="009247FF" w:rsidRDefault="00E343BD" w:rsidP="00E343BD">
            <w:pPr>
              <w:widowControl w:val="0"/>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При выдаче разрешений на строительство или реконструкцию объектов проверяется наличие в проектной документации раздела </w:t>
            </w:r>
            <w:r w:rsidRPr="009247FF">
              <w:rPr>
                <w:rFonts w:ascii="Times New Roman" w:hAnsi="Times New Roman" w:cs="Times New Roman"/>
                <w:sz w:val="18"/>
                <w:szCs w:val="18"/>
              </w:rPr>
              <w:lastRenderedPageBreak/>
              <w:t>мероприятий по обеспечению доступа инвалидов. В 202</w:t>
            </w:r>
            <w:r w:rsidR="0018294B" w:rsidRPr="009247FF">
              <w:rPr>
                <w:rFonts w:ascii="Times New Roman" w:hAnsi="Times New Roman" w:cs="Times New Roman"/>
                <w:sz w:val="18"/>
                <w:szCs w:val="18"/>
              </w:rPr>
              <w:t>3</w:t>
            </w:r>
            <w:r w:rsidRPr="009247FF">
              <w:rPr>
                <w:rFonts w:ascii="Times New Roman" w:hAnsi="Times New Roman" w:cs="Times New Roman"/>
                <w:sz w:val="18"/>
                <w:szCs w:val="18"/>
              </w:rPr>
              <w:t xml:space="preserve"> году выдано </w:t>
            </w:r>
            <w:r w:rsidR="0018294B" w:rsidRPr="009247FF">
              <w:rPr>
                <w:rFonts w:ascii="Times New Roman" w:hAnsi="Times New Roman" w:cs="Times New Roman"/>
                <w:sz w:val="18"/>
                <w:szCs w:val="18"/>
              </w:rPr>
              <w:t>58</w:t>
            </w:r>
            <w:r w:rsidRPr="009247FF">
              <w:rPr>
                <w:rFonts w:ascii="Times New Roman" w:hAnsi="Times New Roman" w:cs="Times New Roman"/>
                <w:sz w:val="18"/>
                <w:szCs w:val="18"/>
              </w:rPr>
              <w:t xml:space="preserve"> разрешений на строительство, в том числе 2</w:t>
            </w:r>
            <w:r w:rsidR="0018294B" w:rsidRPr="009247FF">
              <w:rPr>
                <w:rFonts w:ascii="Times New Roman" w:hAnsi="Times New Roman" w:cs="Times New Roman"/>
                <w:sz w:val="18"/>
                <w:szCs w:val="18"/>
              </w:rPr>
              <w:t>8</w:t>
            </w:r>
            <w:r w:rsidRPr="009247FF">
              <w:rPr>
                <w:rFonts w:ascii="Times New Roman" w:hAnsi="Times New Roman" w:cs="Times New Roman"/>
                <w:sz w:val="18"/>
                <w:szCs w:val="18"/>
              </w:rPr>
              <w:t xml:space="preserve"> на строительство многоквартирных жилых домов</w:t>
            </w:r>
            <w:r w:rsidR="00817E47" w:rsidRPr="009247FF">
              <w:rPr>
                <w:rFonts w:ascii="Times New Roman" w:hAnsi="Times New Roman" w:cs="Times New Roman"/>
                <w:sz w:val="18"/>
                <w:szCs w:val="18"/>
              </w:rPr>
              <w:t>.</w:t>
            </w:r>
          </w:p>
          <w:p w14:paraId="79BCB96F" w14:textId="77777777" w:rsidR="00817E47" w:rsidRPr="009247FF" w:rsidRDefault="00817E47" w:rsidP="00817E47">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FFFFF"/>
              </w:rPr>
              <w:t xml:space="preserve">При благоустройстве аллеи им. А.В. </w:t>
            </w:r>
            <w:proofErr w:type="spellStart"/>
            <w:r w:rsidRPr="009247FF">
              <w:rPr>
                <w:rFonts w:ascii="Times New Roman" w:hAnsi="Times New Roman" w:cs="Times New Roman"/>
                <w:sz w:val="18"/>
                <w:szCs w:val="18"/>
                <w:shd w:val="clear" w:color="auto" w:fill="FFFFFF"/>
              </w:rPr>
              <w:t>Варичевав</w:t>
            </w:r>
            <w:proofErr w:type="spellEnd"/>
            <w:r w:rsidRPr="009247FF">
              <w:rPr>
                <w:rFonts w:ascii="Times New Roman" w:hAnsi="Times New Roman" w:cs="Times New Roman"/>
                <w:sz w:val="18"/>
                <w:szCs w:val="18"/>
                <w:shd w:val="clear" w:color="auto" w:fill="FFFFFF"/>
              </w:rPr>
              <w:t xml:space="preserve"> г. Железногорске </w:t>
            </w:r>
            <w:r w:rsidRPr="009247FF">
              <w:rPr>
                <w:rFonts w:ascii="Times New Roman" w:hAnsi="Times New Roman" w:cs="Times New Roman"/>
                <w:sz w:val="18"/>
                <w:szCs w:val="18"/>
              </w:rPr>
              <w:t>выполнялись работы по устройству съездов для МГН с тротуаров на проезжую часть с устройством тактильной плитки</w:t>
            </w:r>
          </w:p>
        </w:tc>
        <w:tc>
          <w:tcPr>
            <w:tcW w:w="498" w:type="pct"/>
            <w:gridSpan w:val="2"/>
            <w:shd w:val="clear" w:color="auto" w:fill="auto"/>
          </w:tcPr>
          <w:p w14:paraId="5822E0D1"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bCs/>
                <w:sz w:val="18"/>
                <w:szCs w:val="18"/>
              </w:rPr>
              <w:lastRenderedPageBreak/>
              <w:t xml:space="preserve">Доля приоритетных объектов социальной, транспортной, инженерной инфраструктуры от общего количества приоритетных объектов    </w:t>
            </w:r>
          </w:p>
        </w:tc>
        <w:tc>
          <w:tcPr>
            <w:tcW w:w="381" w:type="pct"/>
            <w:gridSpan w:val="2"/>
            <w:shd w:val="clear" w:color="auto" w:fill="auto"/>
          </w:tcPr>
          <w:p w14:paraId="4D1797C1"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6" w:type="pct"/>
            <w:gridSpan w:val="2"/>
          </w:tcPr>
          <w:p w14:paraId="1D259B2F"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46BF2C45"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2F1236DF"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54945213" w14:textId="77777777" w:rsidTr="004C0A41">
        <w:tc>
          <w:tcPr>
            <w:tcW w:w="180" w:type="pct"/>
            <w:shd w:val="clear" w:color="auto" w:fill="auto"/>
            <w:vAlign w:val="center"/>
          </w:tcPr>
          <w:p w14:paraId="09EE1A7E"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6.3.4.2.</w:t>
            </w:r>
          </w:p>
        </w:tc>
        <w:tc>
          <w:tcPr>
            <w:tcW w:w="672" w:type="pct"/>
            <w:shd w:val="clear" w:color="auto" w:fill="auto"/>
          </w:tcPr>
          <w:p w14:paraId="0E7B071A"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 xml:space="preserve">оказание поддержки муниципальных образований при закупке </w:t>
            </w:r>
            <w:proofErr w:type="spellStart"/>
            <w:r w:rsidRPr="009247FF">
              <w:rPr>
                <w:rFonts w:ascii="Times New Roman" w:hAnsi="Times New Roman"/>
                <w:sz w:val="18"/>
                <w:szCs w:val="18"/>
              </w:rPr>
              <w:t>низкопольных</w:t>
            </w:r>
            <w:proofErr w:type="spellEnd"/>
            <w:r w:rsidRPr="009247FF">
              <w:rPr>
                <w:rFonts w:ascii="Times New Roman" w:hAnsi="Times New Roman"/>
                <w:sz w:val="18"/>
                <w:szCs w:val="18"/>
              </w:rPr>
              <w:t xml:space="preserve"> транспортных средств</w:t>
            </w:r>
          </w:p>
        </w:tc>
        <w:tc>
          <w:tcPr>
            <w:tcW w:w="405" w:type="pct"/>
          </w:tcPr>
          <w:p w14:paraId="20CC342F"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54FAAA57"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2F65BF7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6D6E4B35" w14:textId="77777777" w:rsidR="00E343BD" w:rsidRPr="009247FF" w:rsidRDefault="00E343BD" w:rsidP="00E343BD">
            <w:pPr>
              <w:widowControl w:val="0"/>
              <w:spacing w:after="0" w:line="240" w:lineRule="auto"/>
              <w:jc w:val="both"/>
              <w:rPr>
                <w:rFonts w:ascii="Times New Roman" w:hAnsi="Times New Roman"/>
                <w:b/>
                <w:sz w:val="18"/>
                <w:szCs w:val="18"/>
              </w:rPr>
            </w:pPr>
            <w:r w:rsidRPr="009247FF">
              <w:rPr>
                <w:rFonts w:ascii="Times New Roman" w:hAnsi="Times New Roman"/>
                <w:b/>
                <w:sz w:val="18"/>
                <w:szCs w:val="18"/>
              </w:rPr>
              <w:t>Мероприятие выполняется.</w:t>
            </w:r>
          </w:p>
          <w:p w14:paraId="3B482571"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По итогам участия региона в 2022 году в НП «БКД» в Курскую область поставлено 50 </w:t>
            </w:r>
            <w:proofErr w:type="spellStart"/>
            <w:r w:rsidRPr="009247FF">
              <w:rPr>
                <w:rFonts w:ascii="Times New Roman" w:hAnsi="Times New Roman" w:cs="Times New Roman"/>
                <w:sz w:val="18"/>
                <w:szCs w:val="18"/>
              </w:rPr>
              <w:t>низкопольных</w:t>
            </w:r>
            <w:proofErr w:type="spellEnd"/>
            <w:r w:rsidRPr="009247FF">
              <w:rPr>
                <w:rFonts w:ascii="Times New Roman" w:hAnsi="Times New Roman" w:cs="Times New Roman"/>
                <w:sz w:val="18"/>
                <w:szCs w:val="18"/>
              </w:rPr>
              <w:t xml:space="preserve"> автобусов большого класса вместимости, работающих на газомоторном топливе, которые осуществляют транспортную работу в г. Курске</w:t>
            </w:r>
          </w:p>
        </w:tc>
        <w:tc>
          <w:tcPr>
            <w:tcW w:w="879" w:type="pct"/>
            <w:gridSpan w:val="4"/>
            <w:shd w:val="clear" w:color="auto" w:fill="auto"/>
          </w:tcPr>
          <w:p w14:paraId="59D13D2F"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 автобусного – не менее 30%, трамвайного – не менее 22%, троллейбусного – не менее 50%)</w:t>
            </w:r>
          </w:p>
        </w:tc>
        <w:tc>
          <w:tcPr>
            <w:tcW w:w="316" w:type="pct"/>
            <w:gridSpan w:val="2"/>
          </w:tcPr>
          <w:p w14:paraId="4B252BCF"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6C0E8814"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048745FB"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2DD7238C" w14:textId="77777777" w:rsidTr="004C0A41">
        <w:tc>
          <w:tcPr>
            <w:tcW w:w="180" w:type="pct"/>
            <w:shd w:val="clear" w:color="auto" w:fill="auto"/>
            <w:vAlign w:val="center"/>
          </w:tcPr>
          <w:p w14:paraId="591D7CF7"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6.3.5.</w:t>
            </w:r>
          </w:p>
        </w:tc>
        <w:tc>
          <w:tcPr>
            <w:tcW w:w="672" w:type="pct"/>
            <w:shd w:val="clear" w:color="auto" w:fill="auto"/>
          </w:tcPr>
          <w:p w14:paraId="5B4FF64E"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Разработка комплексных проектов для развития исторических центров городов:</w:t>
            </w:r>
          </w:p>
        </w:tc>
        <w:tc>
          <w:tcPr>
            <w:tcW w:w="405" w:type="pct"/>
          </w:tcPr>
          <w:p w14:paraId="25A901BA"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5FB40BE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193A1DED"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Комитет по охране объектов культурного наследия Курской области, комитет архитектуры и </w:t>
            </w:r>
            <w:proofErr w:type="spellStart"/>
            <w:r w:rsidRPr="009247FF">
              <w:rPr>
                <w:rFonts w:ascii="Times New Roman" w:hAnsi="Times New Roman"/>
                <w:sz w:val="18"/>
                <w:szCs w:val="18"/>
              </w:rPr>
              <w:t>градострои-тельстваКурско</w:t>
            </w:r>
            <w:r w:rsidRPr="009247FF">
              <w:rPr>
                <w:rFonts w:ascii="Times New Roman" w:hAnsi="Times New Roman"/>
                <w:sz w:val="18"/>
                <w:szCs w:val="18"/>
              </w:rPr>
              <w:lastRenderedPageBreak/>
              <w:t>й</w:t>
            </w:r>
            <w:proofErr w:type="spellEnd"/>
            <w:r w:rsidRPr="009247FF">
              <w:rPr>
                <w:rFonts w:ascii="Times New Roman" w:hAnsi="Times New Roman"/>
                <w:sz w:val="18"/>
                <w:szCs w:val="18"/>
              </w:rPr>
              <w:t xml:space="preserve"> области, Министерство строительства Курской области, 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w:t>
            </w:r>
          </w:p>
        </w:tc>
        <w:tc>
          <w:tcPr>
            <w:tcW w:w="990" w:type="pct"/>
          </w:tcPr>
          <w:p w14:paraId="659AC19F"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По итогам открытого архитектурного конкурса «Курск 2032» с учетом предложений исполнительных органов Курской области утвержден распоряжением Администрации Курской области от 17.03.2020 № 102-ра планируемый перечень объектов, строительство, реконструкция и капитальный ремонт которых предлагается в рамках мероприятий по подготовке к </w:t>
            </w:r>
            <w:r w:rsidRPr="009247FF">
              <w:rPr>
                <w:rFonts w:ascii="Times New Roman" w:hAnsi="Times New Roman" w:cs="Times New Roman"/>
                <w:sz w:val="18"/>
                <w:szCs w:val="18"/>
              </w:rPr>
              <w:lastRenderedPageBreak/>
              <w:t xml:space="preserve">празднованию 1000-летия основания г. Курска. Перечень включает 161 объект. </w:t>
            </w:r>
            <w:r w:rsidR="002D5E00" w:rsidRPr="009247FF">
              <w:rPr>
                <w:rFonts w:ascii="Times New Roman" w:hAnsi="Times New Roman" w:cs="Times New Roman"/>
                <w:sz w:val="18"/>
                <w:szCs w:val="18"/>
              </w:rPr>
              <w:t>В дальнейшем данные об объектах будут актуализироваться уполномоченными органами власти Курской области, исходя из объема финансовых средств, предусмотренных на реализацию объектов</w:t>
            </w:r>
          </w:p>
        </w:tc>
        <w:tc>
          <w:tcPr>
            <w:tcW w:w="879" w:type="pct"/>
            <w:gridSpan w:val="4"/>
            <w:shd w:val="clear" w:color="auto" w:fill="auto"/>
          </w:tcPr>
          <w:p w14:paraId="7D02D743"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tc>
        <w:tc>
          <w:tcPr>
            <w:tcW w:w="316" w:type="pct"/>
            <w:gridSpan w:val="2"/>
          </w:tcPr>
          <w:p w14:paraId="710911C2"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03FB3964"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57D552D2"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63372A06" w14:textId="77777777" w:rsidTr="004C0A41">
        <w:tc>
          <w:tcPr>
            <w:tcW w:w="180" w:type="pct"/>
            <w:shd w:val="clear" w:color="auto" w:fill="auto"/>
            <w:vAlign w:val="center"/>
          </w:tcPr>
          <w:p w14:paraId="317B82DC"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6.3.5.1.</w:t>
            </w:r>
          </w:p>
        </w:tc>
        <w:tc>
          <w:tcPr>
            <w:tcW w:w="672" w:type="pct"/>
            <w:shd w:val="clear" w:color="auto" w:fill="auto"/>
          </w:tcPr>
          <w:p w14:paraId="6A57F2F5"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сохранение исторической преемственности архитектурного стиля</w:t>
            </w:r>
          </w:p>
          <w:p w14:paraId="4B109451" w14:textId="77777777" w:rsidR="00E343BD" w:rsidRPr="009247FF" w:rsidRDefault="00E343BD" w:rsidP="00E343BD">
            <w:pPr>
              <w:widowControl w:val="0"/>
              <w:spacing w:after="0" w:line="240" w:lineRule="auto"/>
              <w:rPr>
                <w:rFonts w:ascii="Times New Roman" w:hAnsi="Times New Roman"/>
                <w:sz w:val="18"/>
                <w:szCs w:val="18"/>
              </w:rPr>
            </w:pPr>
          </w:p>
        </w:tc>
        <w:tc>
          <w:tcPr>
            <w:tcW w:w="405" w:type="pct"/>
          </w:tcPr>
          <w:p w14:paraId="5616D62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Правила </w:t>
            </w:r>
            <w:proofErr w:type="gramStart"/>
            <w:r w:rsidRPr="009247FF">
              <w:rPr>
                <w:rFonts w:ascii="Times New Roman" w:hAnsi="Times New Roman" w:cs="Times New Roman"/>
                <w:sz w:val="18"/>
                <w:szCs w:val="18"/>
              </w:rPr>
              <w:t>благо-устройства</w:t>
            </w:r>
            <w:proofErr w:type="gramEnd"/>
            <w:r w:rsidR="00CA4CD9" w:rsidRPr="009247FF">
              <w:rPr>
                <w:rFonts w:ascii="Times New Roman" w:hAnsi="Times New Roman" w:cs="Times New Roman"/>
                <w:sz w:val="18"/>
                <w:szCs w:val="18"/>
              </w:rPr>
              <w:t>, ПЗЗ</w:t>
            </w:r>
          </w:p>
        </w:tc>
        <w:tc>
          <w:tcPr>
            <w:tcW w:w="403" w:type="pct"/>
            <w:shd w:val="clear" w:color="auto" w:fill="auto"/>
          </w:tcPr>
          <w:p w14:paraId="45231B4B"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6EDAE6C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Комитет по охране объектов культурного наследия Курской области, комитет архитектуры и </w:t>
            </w:r>
            <w:proofErr w:type="spellStart"/>
            <w:proofErr w:type="gramStart"/>
            <w:r w:rsidRPr="009247FF">
              <w:rPr>
                <w:rFonts w:ascii="Times New Roman" w:hAnsi="Times New Roman"/>
                <w:sz w:val="18"/>
                <w:szCs w:val="18"/>
              </w:rPr>
              <w:t>градострои-тельства</w:t>
            </w:r>
            <w:proofErr w:type="spellEnd"/>
            <w:proofErr w:type="gramEnd"/>
            <w:r w:rsidRPr="009247FF">
              <w:rPr>
                <w:rFonts w:ascii="Times New Roman" w:hAnsi="Times New Roman"/>
                <w:sz w:val="18"/>
                <w:szCs w:val="18"/>
              </w:rPr>
              <w:t xml:space="preserve"> Курской области, органы местного </w:t>
            </w:r>
            <w:proofErr w:type="spellStart"/>
            <w:r w:rsidRPr="009247FF">
              <w:rPr>
                <w:rFonts w:ascii="Times New Roman" w:hAnsi="Times New Roman"/>
                <w:sz w:val="18"/>
                <w:szCs w:val="18"/>
              </w:rPr>
              <w:t>самоуправле-ния</w:t>
            </w:r>
            <w:proofErr w:type="spellEnd"/>
            <w:r w:rsidRPr="009247FF">
              <w:rPr>
                <w:rFonts w:ascii="Times New Roman" w:hAnsi="Times New Roman"/>
                <w:sz w:val="18"/>
                <w:szCs w:val="18"/>
              </w:rPr>
              <w:t xml:space="preserve"> Курской области</w:t>
            </w:r>
          </w:p>
        </w:tc>
        <w:tc>
          <w:tcPr>
            <w:tcW w:w="990" w:type="pct"/>
          </w:tcPr>
          <w:p w14:paraId="5ED38A80" w14:textId="77777777" w:rsidR="00E343BD" w:rsidRPr="009247FF" w:rsidRDefault="00E343BD" w:rsidP="00CA4CD9">
            <w:pPr>
              <w:spacing w:after="0" w:line="240" w:lineRule="auto"/>
              <w:jc w:val="both"/>
              <w:rPr>
                <w:rFonts w:ascii="Times New Roman" w:hAnsi="Times New Roman"/>
                <w:b/>
                <w:bCs/>
                <w:sz w:val="18"/>
                <w:szCs w:val="18"/>
              </w:rPr>
            </w:pPr>
            <w:r w:rsidRPr="009247FF">
              <w:rPr>
                <w:rFonts w:ascii="Times New Roman" w:hAnsi="Times New Roman"/>
                <w:b/>
                <w:bCs/>
                <w:sz w:val="18"/>
                <w:szCs w:val="18"/>
              </w:rPr>
              <w:t>Мероприятие выполняется.</w:t>
            </w:r>
          </w:p>
          <w:p w14:paraId="74752B3C" w14:textId="77777777" w:rsidR="00CA4CD9" w:rsidRPr="009247FF" w:rsidRDefault="00CA4CD9" w:rsidP="00CA4CD9">
            <w:pPr>
              <w:spacing w:after="0" w:line="240" w:lineRule="auto"/>
              <w:jc w:val="both"/>
              <w:rPr>
                <w:rFonts w:ascii="Times New Roman" w:hAnsi="Times New Roman"/>
                <w:bCs/>
                <w:sz w:val="18"/>
                <w:szCs w:val="18"/>
              </w:rPr>
            </w:pPr>
            <w:r w:rsidRPr="009247FF">
              <w:rPr>
                <w:rFonts w:ascii="Times New Roman" w:hAnsi="Times New Roman"/>
                <w:bCs/>
                <w:sz w:val="18"/>
                <w:szCs w:val="18"/>
              </w:rPr>
              <w:t xml:space="preserve">В целях реализации статьи 40.1 Градостроительного кодекса Российской Федерации в ПЗЗ города Курска внесены изменения в части определения территории, в границах которой необходимо согласование архитектурно-градостроительного облика объекта капитального строительства. </w:t>
            </w:r>
          </w:p>
          <w:p w14:paraId="4E089BBA" w14:textId="77777777" w:rsidR="00CA4CD9" w:rsidRPr="009247FF" w:rsidRDefault="00CA4CD9" w:rsidP="00CA4CD9">
            <w:pPr>
              <w:spacing w:after="0" w:line="240" w:lineRule="auto"/>
              <w:jc w:val="both"/>
              <w:rPr>
                <w:rFonts w:ascii="Times New Roman" w:hAnsi="Times New Roman"/>
                <w:bCs/>
                <w:sz w:val="18"/>
                <w:szCs w:val="18"/>
              </w:rPr>
            </w:pPr>
            <w:r w:rsidRPr="009247FF">
              <w:rPr>
                <w:rFonts w:ascii="Times New Roman" w:hAnsi="Times New Roman" w:cs="Times New Roman"/>
                <w:sz w:val="18"/>
                <w:szCs w:val="18"/>
              </w:rPr>
              <w:t>Также требования к архитектурно-градостроительному облику объекта капитального строительства установлены градостроительным регламентом соответствующей территориальной зоны ПЗЗ.</w:t>
            </w:r>
          </w:p>
          <w:p w14:paraId="3B4AFD05" w14:textId="77777777" w:rsidR="00E343BD" w:rsidRPr="009247FF" w:rsidRDefault="00E343BD" w:rsidP="0071740E">
            <w:pPr>
              <w:spacing w:after="0" w:line="240" w:lineRule="auto"/>
              <w:jc w:val="both"/>
              <w:rPr>
                <w:rFonts w:ascii="Times New Roman" w:hAnsi="Times New Roman" w:cs="Times New Roman"/>
                <w:sz w:val="18"/>
                <w:szCs w:val="18"/>
              </w:rPr>
            </w:pPr>
            <w:r w:rsidRPr="009247FF">
              <w:rPr>
                <w:rFonts w:ascii="Times New Roman" w:hAnsi="Times New Roman"/>
                <w:bCs/>
                <w:sz w:val="18"/>
                <w:szCs w:val="18"/>
              </w:rPr>
              <w:t xml:space="preserve">В Курской области осуществляется </w:t>
            </w:r>
            <w:r w:rsidRPr="009247FF">
              <w:rPr>
                <w:rFonts w:ascii="Times New Roman" w:hAnsi="Times New Roman"/>
                <w:sz w:val="18"/>
                <w:szCs w:val="18"/>
              </w:rPr>
              <w:t>внедрение «Дизайн-кода» - свода правил</w:t>
            </w:r>
            <w:r w:rsidRPr="009247FF">
              <w:rPr>
                <w:rFonts w:ascii="Times New Roman" w:hAnsi="Times New Roman"/>
                <w:sz w:val="18"/>
                <w:szCs w:val="18"/>
                <w:shd w:val="clear" w:color="auto" w:fill="FFFFFF"/>
              </w:rPr>
              <w:t xml:space="preserve"> и рекомендаций по оформлению вывесок и наружной рекламы, фасадов зданий и прилегающей к ним территории. «Дизайн-код» разрабатывается в целях установления прозрачного механизма и </w:t>
            </w:r>
            <w:r w:rsidRPr="009247FF">
              <w:rPr>
                <w:rFonts w:ascii="Times New Roman" w:hAnsi="Times New Roman"/>
                <w:sz w:val="18"/>
                <w:szCs w:val="18"/>
              </w:rPr>
              <w:t xml:space="preserve">единых требований ко </w:t>
            </w:r>
            <w:r w:rsidRPr="009247FF">
              <w:rPr>
                <w:rFonts w:ascii="Times New Roman" w:hAnsi="Times New Roman"/>
                <w:sz w:val="18"/>
                <w:szCs w:val="18"/>
              </w:rPr>
              <w:lastRenderedPageBreak/>
              <w:t>всем хозяйствующим субъектам в сфере наружной рекламы</w:t>
            </w:r>
          </w:p>
        </w:tc>
        <w:tc>
          <w:tcPr>
            <w:tcW w:w="879" w:type="pct"/>
            <w:gridSpan w:val="4"/>
            <w:shd w:val="clear" w:color="auto" w:fill="auto"/>
          </w:tcPr>
          <w:p w14:paraId="46D98979"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14:paraId="227BCCF0" w14:textId="77777777" w:rsidR="00E343BD" w:rsidRPr="009247FF" w:rsidRDefault="00E343BD" w:rsidP="00E343BD">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Сохранение исторического облика городов Курской области</w:t>
            </w:r>
          </w:p>
        </w:tc>
        <w:tc>
          <w:tcPr>
            <w:tcW w:w="316" w:type="pct"/>
            <w:gridSpan w:val="2"/>
          </w:tcPr>
          <w:p w14:paraId="0271CED6"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63188B55" w14:textId="77777777" w:rsidR="00E343BD" w:rsidRPr="009247FF" w:rsidRDefault="00E343BD" w:rsidP="00E343BD">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3FA6206F"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511C2353" w14:textId="77777777" w:rsidTr="004C0A41">
        <w:tc>
          <w:tcPr>
            <w:tcW w:w="180" w:type="pct"/>
            <w:shd w:val="clear" w:color="auto" w:fill="auto"/>
            <w:vAlign w:val="center"/>
          </w:tcPr>
          <w:p w14:paraId="56541101"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6.3.5.2.</w:t>
            </w:r>
          </w:p>
        </w:tc>
        <w:tc>
          <w:tcPr>
            <w:tcW w:w="672" w:type="pct"/>
            <w:shd w:val="clear" w:color="auto" w:fill="auto"/>
          </w:tcPr>
          <w:p w14:paraId="721D319F"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сохранение объектов культурного наследия</w:t>
            </w:r>
          </w:p>
        </w:tc>
        <w:tc>
          <w:tcPr>
            <w:tcW w:w="405" w:type="pct"/>
            <w:shd w:val="clear" w:color="auto" w:fill="auto"/>
          </w:tcPr>
          <w:p w14:paraId="65058DEE" w14:textId="77777777" w:rsidR="00E343BD" w:rsidRPr="009247FF"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122D654"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shd w:val="clear" w:color="auto" w:fill="auto"/>
          </w:tcPr>
          <w:p w14:paraId="50851973"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Комитет по охране объектов культурного наследия Курской области, 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w:t>
            </w:r>
          </w:p>
        </w:tc>
        <w:tc>
          <w:tcPr>
            <w:tcW w:w="990" w:type="pct"/>
            <w:shd w:val="clear" w:color="auto" w:fill="auto"/>
          </w:tcPr>
          <w:p w14:paraId="1D2E2ED1" w14:textId="77777777" w:rsidR="00E343BD" w:rsidRPr="009247FF" w:rsidRDefault="00E343BD" w:rsidP="00E343BD">
            <w:pPr>
              <w:tabs>
                <w:tab w:val="left" w:pos="575"/>
              </w:tabs>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0FC6B9D5" w14:textId="77777777" w:rsidR="0056776C" w:rsidRPr="009247FF" w:rsidRDefault="0056776C" w:rsidP="0056776C">
            <w:pPr>
              <w:spacing w:after="0"/>
              <w:jc w:val="both"/>
              <w:rPr>
                <w:rFonts w:ascii="Times New Roman" w:hAnsi="Times New Roman" w:cs="Times New Roman"/>
                <w:bCs/>
                <w:sz w:val="18"/>
                <w:szCs w:val="18"/>
              </w:rPr>
            </w:pPr>
            <w:r w:rsidRPr="009247FF">
              <w:rPr>
                <w:rFonts w:ascii="Times New Roman" w:hAnsi="Times New Roman" w:cs="Times New Roman"/>
                <w:bCs/>
                <w:sz w:val="18"/>
                <w:szCs w:val="18"/>
              </w:rPr>
              <w:t>В рамках осуществления федерального государственного надзора в области охраны объектов культурного наследия проведено наблюдение за соблюдением обязательных требований (мониторинга безопасности) в отношении 44 объектов.</w:t>
            </w:r>
          </w:p>
          <w:p w14:paraId="55D3D2CE" w14:textId="77777777" w:rsidR="0056776C" w:rsidRPr="009247FF" w:rsidRDefault="0056776C" w:rsidP="0056776C">
            <w:pPr>
              <w:spacing w:after="0" w:line="240" w:lineRule="auto"/>
              <w:jc w:val="both"/>
              <w:rPr>
                <w:rFonts w:ascii="Times New Roman" w:hAnsi="Times New Roman" w:cs="Times New Roman"/>
                <w:bCs/>
                <w:sz w:val="18"/>
                <w:szCs w:val="18"/>
              </w:rPr>
            </w:pPr>
            <w:r w:rsidRPr="009247FF">
              <w:rPr>
                <w:rFonts w:ascii="Times New Roman" w:hAnsi="Times New Roman" w:cs="Times New Roman"/>
                <w:bCs/>
                <w:sz w:val="18"/>
                <w:szCs w:val="18"/>
              </w:rPr>
              <w:t>В рамках контроля за проведением работ по сохранению объектов культурного наследия, в соответствии с выданными разрешениями на проведение работ по сохранению объектов культурного наследия, осуществлены мероприятия в отношении 4 объектов культурного наследия.</w:t>
            </w:r>
          </w:p>
          <w:p w14:paraId="3A4B0C0B" w14:textId="77777777" w:rsidR="00A94484" w:rsidRPr="009247FF" w:rsidRDefault="00E343BD" w:rsidP="00A94484">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г. Курске </w:t>
            </w:r>
            <w:r w:rsidR="00A94484" w:rsidRPr="009247FF">
              <w:rPr>
                <w:rFonts w:ascii="Times New Roman" w:hAnsi="Times New Roman" w:cs="Times New Roman"/>
                <w:sz w:val="18"/>
                <w:szCs w:val="18"/>
              </w:rPr>
              <w:t>проводилась работа по реставрации объектов культурного наследия регионального значения:</w:t>
            </w:r>
          </w:p>
          <w:p w14:paraId="6C19C85A" w14:textId="77777777" w:rsidR="00A94484" w:rsidRPr="009247FF" w:rsidRDefault="00A94484" w:rsidP="00A94484">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памятник «Обелиск борцам за Советскую власть»;                                           </w:t>
            </w:r>
          </w:p>
          <w:p w14:paraId="3428140A" w14:textId="77777777" w:rsidR="00A94484" w:rsidRPr="009247FF" w:rsidRDefault="00A94484" w:rsidP="00DC01C6">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памятник «Могила майора медицинской службы - врача управления Центрального фронта </w:t>
            </w:r>
            <w:proofErr w:type="spellStart"/>
            <w:r w:rsidRPr="009247FF">
              <w:rPr>
                <w:rFonts w:ascii="Times New Roman" w:hAnsi="Times New Roman" w:cs="Times New Roman"/>
                <w:sz w:val="18"/>
                <w:szCs w:val="18"/>
              </w:rPr>
              <w:t>Шишманевой</w:t>
            </w:r>
            <w:proofErr w:type="spellEnd"/>
            <w:r w:rsidRPr="009247FF">
              <w:rPr>
                <w:rFonts w:ascii="Times New Roman" w:hAnsi="Times New Roman" w:cs="Times New Roman"/>
                <w:sz w:val="18"/>
                <w:szCs w:val="18"/>
              </w:rPr>
              <w:t xml:space="preserve"> Г.П.»;                                                      </w:t>
            </w:r>
          </w:p>
          <w:p w14:paraId="00959A7B" w14:textId="77777777" w:rsidR="00A94484" w:rsidRPr="009247FF" w:rsidRDefault="00A94484" w:rsidP="00DC01C6">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 памятник «Героям Гражданской войны»;                                   </w:t>
            </w:r>
          </w:p>
          <w:p w14:paraId="065401CE" w14:textId="77777777" w:rsidR="00E343BD" w:rsidRPr="009247FF" w:rsidRDefault="00A94484" w:rsidP="00A94484">
            <w:pPr>
              <w:tabs>
                <w:tab w:val="left" w:pos="575"/>
              </w:tabs>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памятник «Стела славы Героям-курянам»</w:t>
            </w:r>
          </w:p>
        </w:tc>
        <w:tc>
          <w:tcPr>
            <w:tcW w:w="1580" w:type="pct"/>
            <w:gridSpan w:val="7"/>
            <w:shd w:val="clear" w:color="auto" w:fill="auto"/>
          </w:tcPr>
          <w:p w14:paraId="5FD5FA40"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Повышение туристической и инвестиционной привлекательности городов Курской области.</w:t>
            </w:r>
          </w:p>
          <w:p w14:paraId="2EEE5A5A"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Увеличение доли отреставрированных объектов культурного наследия в общем количестве недвижимых объектов культурного наследия, требующих реставрации</w:t>
            </w:r>
          </w:p>
        </w:tc>
        <w:tc>
          <w:tcPr>
            <w:tcW w:w="312" w:type="pct"/>
          </w:tcPr>
          <w:p w14:paraId="090CF4E8" w14:textId="77777777" w:rsidR="00E343BD" w:rsidRPr="009247FF" w:rsidRDefault="00E343BD" w:rsidP="00E343BD">
            <w:pPr>
              <w:spacing w:after="0" w:line="240" w:lineRule="auto"/>
              <w:rPr>
                <w:rFonts w:ascii="Times New Roman" w:hAnsi="Times New Roman" w:cs="Times New Roman"/>
                <w:sz w:val="18"/>
                <w:szCs w:val="18"/>
              </w:rPr>
            </w:pPr>
          </w:p>
        </w:tc>
      </w:tr>
      <w:tr w:rsidR="00E343BD" w:rsidRPr="009247FF" w14:paraId="5E0834DC" w14:textId="77777777" w:rsidTr="004C0A41">
        <w:tc>
          <w:tcPr>
            <w:tcW w:w="180" w:type="pct"/>
            <w:shd w:val="clear" w:color="auto" w:fill="auto"/>
            <w:vAlign w:val="center"/>
          </w:tcPr>
          <w:p w14:paraId="3F840616"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6.3.5.</w:t>
            </w:r>
            <w:r w:rsidRPr="009247FF">
              <w:rPr>
                <w:rFonts w:ascii="Times New Roman" w:hAnsi="Times New Roman" w:cs="Times New Roman"/>
                <w:sz w:val="18"/>
                <w:szCs w:val="18"/>
              </w:rPr>
              <w:lastRenderedPageBreak/>
              <w:t>3.</w:t>
            </w:r>
          </w:p>
        </w:tc>
        <w:tc>
          <w:tcPr>
            <w:tcW w:w="672" w:type="pct"/>
            <w:shd w:val="clear" w:color="auto" w:fill="auto"/>
          </w:tcPr>
          <w:p w14:paraId="46EA5927"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lastRenderedPageBreak/>
              <w:t xml:space="preserve">развитие </w:t>
            </w:r>
            <w:r w:rsidRPr="009247FF">
              <w:rPr>
                <w:rFonts w:ascii="Times New Roman" w:hAnsi="Times New Roman"/>
                <w:sz w:val="18"/>
                <w:szCs w:val="18"/>
              </w:rPr>
              <w:lastRenderedPageBreak/>
              <w:t>внутригородских туристических маршрутов</w:t>
            </w:r>
          </w:p>
        </w:tc>
        <w:tc>
          <w:tcPr>
            <w:tcW w:w="405" w:type="pct"/>
          </w:tcPr>
          <w:p w14:paraId="276AFADF"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lastRenderedPageBreak/>
              <w:t>Муници-</w:t>
            </w:r>
            <w:r w:rsidRPr="009247FF">
              <w:rPr>
                <w:rFonts w:ascii="Times New Roman" w:hAnsi="Times New Roman" w:cs="Times New Roman"/>
                <w:sz w:val="18"/>
                <w:szCs w:val="18"/>
              </w:rPr>
              <w:lastRenderedPageBreak/>
              <w:t>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4E26FE59"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 xml:space="preserve">2021-2030 </w:t>
            </w:r>
            <w:r w:rsidRPr="009247FF">
              <w:rPr>
                <w:rFonts w:ascii="Times New Roman" w:hAnsi="Times New Roman" w:cs="Times New Roman"/>
                <w:sz w:val="18"/>
                <w:szCs w:val="18"/>
              </w:rPr>
              <w:lastRenderedPageBreak/>
              <w:t>годы</w:t>
            </w:r>
          </w:p>
        </w:tc>
        <w:tc>
          <w:tcPr>
            <w:tcW w:w="458" w:type="pct"/>
          </w:tcPr>
          <w:p w14:paraId="48F88528" w14:textId="77777777" w:rsidR="00E343BD" w:rsidRPr="009247FF" w:rsidRDefault="00E343BD" w:rsidP="00E343BD">
            <w:pPr>
              <w:tabs>
                <w:tab w:val="center" w:pos="4677"/>
                <w:tab w:val="right" w:pos="9355"/>
              </w:tabs>
              <w:spacing w:after="0" w:line="240" w:lineRule="auto"/>
              <w:rPr>
                <w:rFonts w:ascii="Times New Roman" w:hAnsi="Times New Roman"/>
                <w:sz w:val="18"/>
                <w:szCs w:val="18"/>
              </w:rPr>
            </w:pPr>
            <w:r w:rsidRPr="009247FF">
              <w:rPr>
                <w:rFonts w:ascii="Times New Roman" w:hAnsi="Times New Roman"/>
                <w:sz w:val="18"/>
                <w:szCs w:val="18"/>
              </w:rPr>
              <w:lastRenderedPageBreak/>
              <w:t xml:space="preserve">Министерство </w:t>
            </w:r>
            <w:r w:rsidRPr="009247FF">
              <w:rPr>
                <w:rFonts w:ascii="Times New Roman" w:hAnsi="Times New Roman"/>
                <w:sz w:val="18"/>
                <w:szCs w:val="18"/>
              </w:rPr>
              <w:lastRenderedPageBreak/>
              <w:t xml:space="preserve">приоритетных проектов развития территорий и туризма Курской области, 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w:t>
            </w:r>
          </w:p>
        </w:tc>
        <w:tc>
          <w:tcPr>
            <w:tcW w:w="990" w:type="pct"/>
          </w:tcPr>
          <w:p w14:paraId="01192DCC" w14:textId="77777777" w:rsidR="00E343BD" w:rsidRPr="009247FF" w:rsidRDefault="00E343BD" w:rsidP="00E343BD">
            <w:pPr>
              <w:tabs>
                <w:tab w:val="center" w:pos="4677"/>
                <w:tab w:val="right" w:pos="9355"/>
              </w:tabs>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lastRenderedPageBreak/>
              <w:t>Мероприятие выполнено.</w:t>
            </w:r>
          </w:p>
          <w:p w14:paraId="3DFE8B8E" w14:textId="77777777" w:rsidR="00E343BD" w:rsidRPr="009247FF" w:rsidRDefault="00EF5667" w:rsidP="009253E0">
            <w:pPr>
              <w:tabs>
                <w:tab w:val="center" w:pos="4677"/>
                <w:tab w:val="right" w:pos="9355"/>
              </w:tabs>
              <w:spacing w:after="0" w:line="240" w:lineRule="auto"/>
              <w:jc w:val="both"/>
              <w:rPr>
                <w:rFonts w:ascii="Times New Roman" w:hAnsi="Times New Roman" w:cs="Times New Roman"/>
                <w:color w:val="000000" w:themeColor="text1"/>
                <w:sz w:val="18"/>
                <w:szCs w:val="18"/>
              </w:rPr>
            </w:pPr>
            <w:r w:rsidRPr="009247FF">
              <w:rPr>
                <w:rFonts w:ascii="Times New Roman" w:hAnsi="Times New Roman" w:cs="Times New Roman"/>
                <w:color w:val="000000" w:themeColor="text1"/>
                <w:sz w:val="18"/>
                <w:szCs w:val="18"/>
              </w:rPr>
              <w:lastRenderedPageBreak/>
              <w:t xml:space="preserve">Специалистами ОБУ «Туристско-информационный центр Курской области» разработан цикл пешеходных экскурсий по </w:t>
            </w:r>
            <w:proofErr w:type="spellStart"/>
            <w:r w:rsidRPr="009247FF">
              <w:rPr>
                <w:rFonts w:ascii="Times New Roman" w:hAnsi="Times New Roman" w:cs="Times New Roman"/>
                <w:color w:val="000000" w:themeColor="text1"/>
                <w:sz w:val="18"/>
                <w:szCs w:val="18"/>
              </w:rPr>
              <w:t>г.Курску</w:t>
            </w:r>
            <w:proofErr w:type="spellEnd"/>
            <w:r w:rsidRPr="009247FF">
              <w:rPr>
                <w:rFonts w:ascii="Times New Roman" w:hAnsi="Times New Roman" w:cs="Times New Roman"/>
                <w:color w:val="000000" w:themeColor="text1"/>
                <w:sz w:val="18"/>
                <w:szCs w:val="18"/>
              </w:rPr>
              <w:t xml:space="preserve"> различной тематики. Информация о маршрутах размещена на сайте Центра </w:t>
            </w:r>
            <w:proofErr w:type="spellStart"/>
            <w:r w:rsidRPr="009247FF">
              <w:rPr>
                <w:rFonts w:ascii="Times New Roman" w:hAnsi="Times New Roman" w:cs="Times New Roman"/>
                <w:color w:val="000000" w:themeColor="text1"/>
                <w:sz w:val="18"/>
                <w:szCs w:val="18"/>
                <w:lang w:val="en-US"/>
              </w:rPr>
              <w:t>gokursk</w:t>
            </w:r>
            <w:proofErr w:type="spellEnd"/>
            <w:r w:rsidRPr="009247FF">
              <w:rPr>
                <w:rFonts w:ascii="Times New Roman" w:hAnsi="Times New Roman" w:cs="Times New Roman"/>
                <w:color w:val="000000" w:themeColor="text1"/>
                <w:sz w:val="18"/>
                <w:szCs w:val="18"/>
              </w:rPr>
              <w:t>.</w:t>
            </w:r>
            <w:proofErr w:type="spellStart"/>
            <w:r w:rsidRPr="009247FF">
              <w:rPr>
                <w:rFonts w:ascii="Times New Roman" w:hAnsi="Times New Roman" w:cs="Times New Roman"/>
                <w:color w:val="000000" w:themeColor="text1"/>
                <w:sz w:val="18"/>
                <w:szCs w:val="18"/>
                <w:lang w:val="en-US"/>
              </w:rPr>
              <w:t>ru</w:t>
            </w:r>
            <w:proofErr w:type="spellEnd"/>
            <w:r w:rsidR="00634C8D" w:rsidRPr="009247FF">
              <w:rPr>
                <w:rFonts w:ascii="Times New Roman" w:hAnsi="Times New Roman" w:cs="Times New Roman"/>
                <w:color w:val="000000" w:themeColor="text1"/>
                <w:sz w:val="18"/>
                <w:szCs w:val="18"/>
              </w:rPr>
              <w:t>.</w:t>
            </w:r>
          </w:p>
          <w:p w14:paraId="693C9303" w14:textId="77777777" w:rsidR="00634C8D" w:rsidRPr="009247FF" w:rsidRDefault="00634C8D" w:rsidP="009253E0">
            <w:pPr>
              <w:tabs>
                <w:tab w:val="center" w:pos="4677"/>
                <w:tab w:val="right" w:pos="9355"/>
              </w:tabs>
              <w:spacing w:after="0" w:line="240" w:lineRule="auto"/>
              <w:jc w:val="both"/>
              <w:rPr>
                <w:rFonts w:ascii="Times New Roman" w:hAnsi="Times New Roman"/>
                <w:sz w:val="18"/>
                <w:szCs w:val="18"/>
              </w:rPr>
            </w:pPr>
            <w:r w:rsidRPr="009247FF">
              <w:rPr>
                <w:rFonts w:ascii="Times New Roman" w:hAnsi="Times New Roman" w:cs="Times New Roman"/>
                <w:sz w:val="18"/>
                <w:szCs w:val="18"/>
              </w:rPr>
              <w:t xml:space="preserve">Центром историко-культурного наследия города Курска разработаны </w:t>
            </w:r>
            <w:r w:rsidRPr="009247FF">
              <w:rPr>
                <w:rFonts w:ascii="Times New Roman" w:hAnsi="Times New Roman" w:cs="Times New Roman"/>
                <w:sz w:val="18"/>
                <w:szCs w:val="18"/>
              </w:rPr>
              <w:br/>
              <w:t>и проводятся более 30 тематических экскурсий по городу Курску</w:t>
            </w:r>
          </w:p>
        </w:tc>
        <w:tc>
          <w:tcPr>
            <w:tcW w:w="879" w:type="pct"/>
            <w:gridSpan w:val="4"/>
            <w:shd w:val="clear" w:color="auto" w:fill="auto"/>
          </w:tcPr>
          <w:p w14:paraId="53E0C9E2" w14:textId="77777777" w:rsidR="00E343BD" w:rsidRPr="009247FF" w:rsidRDefault="00E343BD" w:rsidP="00E343BD">
            <w:pPr>
              <w:spacing w:after="0" w:line="240" w:lineRule="auto"/>
              <w:rPr>
                <w:rFonts w:ascii="Times New Roman" w:hAnsi="Times New Roman"/>
                <w:sz w:val="18"/>
                <w:szCs w:val="18"/>
              </w:rPr>
            </w:pPr>
            <w:r w:rsidRPr="009247FF">
              <w:rPr>
                <w:rFonts w:ascii="Times New Roman" w:hAnsi="Times New Roman"/>
                <w:sz w:val="18"/>
                <w:szCs w:val="18"/>
              </w:rPr>
              <w:lastRenderedPageBreak/>
              <w:t xml:space="preserve">Организовано не менее 15 новых </w:t>
            </w:r>
            <w:r w:rsidRPr="009247FF">
              <w:rPr>
                <w:rFonts w:ascii="Times New Roman" w:hAnsi="Times New Roman"/>
                <w:sz w:val="18"/>
                <w:szCs w:val="18"/>
              </w:rPr>
              <w:lastRenderedPageBreak/>
              <w:t>внутригородских туристических маршрутов</w:t>
            </w:r>
          </w:p>
        </w:tc>
        <w:tc>
          <w:tcPr>
            <w:tcW w:w="316" w:type="pct"/>
            <w:gridSpan w:val="2"/>
          </w:tcPr>
          <w:p w14:paraId="71ADBD3D" w14:textId="77777777" w:rsidR="00E343BD" w:rsidRPr="009247FF" w:rsidRDefault="009253E0" w:rsidP="00E343BD">
            <w:pPr>
              <w:spacing w:after="0" w:line="240" w:lineRule="auto"/>
              <w:jc w:val="center"/>
              <w:rPr>
                <w:rFonts w:ascii="Times New Roman" w:hAnsi="Times New Roman"/>
                <w:sz w:val="18"/>
                <w:szCs w:val="18"/>
              </w:rPr>
            </w:pPr>
            <w:r w:rsidRPr="009247FF">
              <w:rPr>
                <w:rFonts w:ascii="Times New Roman" w:hAnsi="Times New Roman"/>
                <w:sz w:val="18"/>
                <w:szCs w:val="18"/>
              </w:rPr>
              <w:lastRenderedPageBreak/>
              <w:t>49</w:t>
            </w:r>
          </w:p>
        </w:tc>
        <w:tc>
          <w:tcPr>
            <w:tcW w:w="385" w:type="pct"/>
          </w:tcPr>
          <w:p w14:paraId="3141BAB5" w14:textId="77777777" w:rsidR="00E343BD" w:rsidRPr="009247FF" w:rsidRDefault="00E343BD" w:rsidP="00E343BD">
            <w:pPr>
              <w:spacing w:after="0" w:line="240" w:lineRule="auto"/>
              <w:jc w:val="center"/>
              <w:rPr>
                <w:rFonts w:ascii="Times New Roman" w:hAnsi="Times New Roman"/>
                <w:sz w:val="18"/>
                <w:szCs w:val="18"/>
              </w:rPr>
            </w:pPr>
            <w:r w:rsidRPr="009247FF">
              <w:rPr>
                <w:rFonts w:ascii="Times New Roman" w:hAnsi="Times New Roman"/>
                <w:sz w:val="18"/>
                <w:szCs w:val="18"/>
              </w:rPr>
              <w:t xml:space="preserve">+ </w:t>
            </w:r>
            <w:r w:rsidR="009253E0" w:rsidRPr="009247FF">
              <w:rPr>
                <w:rFonts w:ascii="Times New Roman" w:hAnsi="Times New Roman"/>
                <w:sz w:val="18"/>
                <w:szCs w:val="18"/>
              </w:rPr>
              <w:t>34</w:t>
            </w:r>
          </w:p>
        </w:tc>
        <w:tc>
          <w:tcPr>
            <w:tcW w:w="312" w:type="pct"/>
          </w:tcPr>
          <w:p w14:paraId="41A47ACF" w14:textId="77777777" w:rsidR="00E343BD" w:rsidRPr="009247FF" w:rsidRDefault="00E343BD" w:rsidP="00E343BD">
            <w:pPr>
              <w:spacing w:after="0" w:line="240" w:lineRule="auto"/>
              <w:rPr>
                <w:rFonts w:ascii="Times New Roman" w:hAnsi="Times New Roman"/>
                <w:sz w:val="18"/>
                <w:szCs w:val="18"/>
              </w:rPr>
            </w:pPr>
          </w:p>
        </w:tc>
      </w:tr>
      <w:tr w:rsidR="00E343BD" w:rsidRPr="009247FF" w14:paraId="38926623" w14:textId="77777777" w:rsidTr="004C0A41">
        <w:tc>
          <w:tcPr>
            <w:tcW w:w="180" w:type="pct"/>
            <w:shd w:val="clear" w:color="auto" w:fill="auto"/>
            <w:vAlign w:val="center"/>
          </w:tcPr>
          <w:p w14:paraId="7BE0B7B5"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6.3.6.</w:t>
            </w:r>
          </w:p>
        </w:tc>
        <w:tc>
          <w:tcPr>
            <w:tcW w:w="672" w:type="pct"/>
            <w:shd w:val="clear" w:color="auto" w:fill="auto"/>
          </w:tcPr>
          <w:p w14:paraId="76F48825"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Выполнение мероприятий Паспорта регионального проекта «Умный город»</w:t>
            </w:r>
          </w:p>
        </w:tc>
        <w:tc>
          <w:tcPr>
            <w:tcW w:w="405" w:type="pct"/>
          </w:tcPr>
          <w:p w14:paraId="1E17FB24"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Региональ-ный</w:t>
            </w:r>
            <w:proofErr w:type="spellEnd"/>
            <w:proofErr w:type="gramEnd"/>
            <w:r w:rsidRPr="009247FF">
              <w:rPr>
                <w:rFonts w:ascii="Times New Roman" w:hAnsi="Times New Roman" w:cs="Times New Roman"/>
                <w:sz w:val="18"/>
                <w:szCs w:val="18"/>
              </w:rPr>
              <w:t xml:space="preserve"> проект «Умный город»</w:t>
            </w:r>
          </w:p>
        </w:tc>
        <w:tc>
          <w:tcPr>
            <w:tcW w:w="403" w:type="pct"/>
            <w:shd w:val="clear" w:color="auto" w:fill="auto"/>
          </w:tcPr>
          <w:p w14:paraId="190A45C2"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2021-2024 годы</w:t>
            </w:r>
          </w:p>
        </w:tc>
        <w:tc>
          <w:tcPr>
            <w:tcW w:w="458" w:type="pct"/>
          </w:tcPr>
          <w:p w14:paraId="3A22E75D"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9247FF">
              <w:rPr>
                <w:rFonts w:ascii="Times New Roman" w:hAnsi="Times New Roman" w:cs="Times New Roman"/>
                <w:sz w:val="18"/>
                <w:szCs w:val="18"/>
              </w:rPr>
              <w:t>самоуправле-ния</w:t>
            </w:r>
            <w:proofErr w:type="spellEnd"/>
            <w:proofErr w:type="gramEnd"/>
            <w:r w:rsidRPr="009247FF">
              <w:rPr>
                <w:rFonts w:ascii="Times New Roman" w:hAnsi="Times New Roman" w:cs="Times New Roman"/>
                <w:sz w:val="18"/>
                <w:szCs w:val="18"/>
              </w:rPr>
              <w:t xml:space="preserve"> Курской области </w:t>
            </w:r>
          </w:p>
        </w:tc>
        <w:tc>
          <w:tcPr>
            <w:tcW w:w="990" w:type="pct"/>
          </w:tcPr>
          <w:p w14:paraId="6812A3FD" w14:textId="77777777" w:rsidR="00E343BD" w:rsidRPr="009247FF" w:rsidRDefault="00E343BD" w:rsidP="00E343BD">
            <w:pPr>
              <w:widowControl w:val="0"/>
              <w:spacing w:after="0" w:line="240" w:lineRule="auto"/>
              <w:jc w:val="both"/>
              <w:rPr>
                <w:rFonts w:ascii="Times New Roman" w:hAnsi="Times New Roman"/>
                <w:sz w:val="18"/>
                <w:szCs w:val="18"/>
              </w:rPr>
            </w:pPr>
            <w:r w:rsidRPr="009247FF">
              <w:rPr>
                <w:rFonts w:ascii="Times New Roman" w:hAnsi="Times New Roman"/>
                <w:b/>
                <w:sz w:val="18"/>
                <w:szCs w:val="18"/>
              </w:rPr>
              <w:t>Мероприятие выполняется</w:t>
            </w:r>
            <w:r w:rsidRPr="009247FF">
              <w:rPr>
                <w:rFonts w:ascii="Times New Roman" w:hAnsi="Times New Roman"/>
                <w:sz w:val="18"/>
                <w:szCs w:val="18"/>
              </w:rPr>
              <w:t>.</w:t>
            </w:r>
          </w:p>
          <w:p w14:paraId="2E2A0C82" w14:textId="77777777" w:rsidR="00F14489" w:rsidRPr="009247FF" w:rsidRDefault="00F14489" w:rsidP="00F14489">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Среднее значение индекса эффективности цифровой трансформации городского хозяйства в Курской области («IQ городов») - процент достижения по итогам 2023 года будет рассчитан не позднее 18.07.2024 (срок предоставления отчета ежегодно с 10 мая по 25 июня года, следующего за отчетным).</w:t>
            </w:r>
          </w:p>
          <w:p w14:paraId="1E2EAAC6" w14:textId="77777777" w:rsidR="00F14489" w:rsidRPr="009247FF" w:rsidRDefault="00F14489" w:rsidP="00F14489">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По итогам 2022 года интегральный индекс г. Железногорска составил 51,87 (значение в 2021 г. – 24,01), </w:t>
            </w:r>
            <w:r w:rsidRPr="009247FF">
              <w:rPr>
                <w:rFonts w:ascii="Times New Roman" w:hAnsi="Times New Roman" w:cs="Times New Roman"/>
                <w:sz w:val="18"/>
                <w:szCs w:val="18"/>
              </w:rPr>
              <w:br/>
              <w:t>г. Курска составил 70,91 (значение в 2021 г. – 57,48).</w:t>
            </w:r>
          </w:p>
          <w:p w14:paraId="7F5A35B5" w14:textId="77777777" w:rsidR="00E343BD" w:rsidRPr="009247FF" w:rsidRDefault="00F14489" w:rsidP="00F14489">
            <w:pPr>
              <w:widowControl w:val="0"/>
              <w:spacing w:after="0" w:line="240" w:lineRule="auto"/>
              <w:jc w:val="both"/>
              <w:rPr>
                <w:rFonts w:ascii="Times New Roman" w:hAnsi="Times New Roman"/>
                <w:sz w:val="18"/>
                <w:szCs w:val="18"/>
              </w:rPr>
            </w:pPr>
            <w:r w:rsidRPr="009247FF">
              <w:rPr>
                <w:rFonts w:ascii="Times New Roman" w:hAnsi="Times New Roman" w:cs="Times New Roman"/>
                <w:sz w:val="18"/>
                <w:szCs w:val="18"/>
              </w:rPr>
              <w:t>В соответствии с показателями паспорта ведомственного проекта «Умный город», утвержденного приказом Минстроя России от 27 декабря 2021 г. № 1014/</w:t>
            </w:r>
            <w:proofErr w:type="spellStart"/>
            <w:r w:rsidRPr="009247FF">
              <w:rPr>
                <w:rFonts w:ascii="Times New Roman" w:hAnsi="Times New Roman" w:cs="Times New Roman"/>
                <w:sz w:val="18"/>
                <w:szCs w:val="18"/>
              </w:rPr>
              <w:t>пр</w:t>
            </w:r>
            <w:proofErr w:type="spellEnd"/>
            <w:r w:rsidRPr="009247FF">
              <w:rPr>
                <w:rFonts w:ascii="Times New Roman" w:hAnsi="Times New Roman" w:cs="Times New Roman"/>
                <w:sz w:val="18"/>
                <w:szCs w:val="18"/>
              </w:rPr>
              <w:t xml:space="preserve">, среднее значение индекса эффективности цифровой трансформации </w:t>
            </w:r>
            <w:r w:rsidRPr="009247FF">
              <w:rPr>
                <w:rFonts w:ascii="Times New Roman" w:hAnsi="Times New Roman" w:cs="Times New Roman"/>
                <w:sz w:val="18"/>
                <w:szCs w:val="18"/>
              </w:rPr>
              <w:lastRenderedPageBreak/>
              <w:t>городского хозяйства в субъектах Российской Федерации в период до 2024 г. должно быть увеличено на 30 процентов</w:t>
            </w:r>
          </w:p>
        </w:tc>
        <w:tc>
          <w:tcPr>
            <w:tcW w:w="879" w:type="pct"/>
            <w:gridSpan w:val="4"/>
            <w:shd w:val="clear" w:color="auto" w:fill="auto"/>
          </w:tcPr>
          <w:p w14:paraId="42CB6168"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lastRenderedPageBreak/>
              <w:t>Мероприятия Паспорта реализованы</w:t>
            </w:r>
          </w:p>
        </w:tc>
        <w:tc>
          <w:tcPr>
            <w:tcW w:w="316" w:type="pct"/>
            <w:gridSpan w:val="2"/>
          </w:tcPr>
          <w:p w14:paraId="0F64A7FA"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238CE974"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6FE4D37D"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E343BD" w:rsidRPr="009247FF" w14:paraId="0BE11B67" w14:textId="77777777" w:rsidTr="004C0A41">
        <w:tc>
          <w:tcPr>
            <w:tcW w:w="180" w:type="pct"/>
            <w:shd w:val="clear" w:color="auto" w:fill="auto"/>
            <w:vAlign w:val="center"/>
          </w:tcPr>
          <w:p w14:paraId="63650CC7" w14:textId="77777777" w:rsidR="00E343BD" w:rsidRPr="009247FF" w:rsidRDefault="00E343BD" w:rsidP="00E343BD">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6.3.7.</w:t>
            </w:r>
          </w:p>
        </w:tc>
        <w:tc>
          <w:tcPr>
            <w:tcW w:w="672" w:type="pct"/>
            <w:shd w:val="clear" w:color="auto" w:fill="auto"/>
          </w:tcPr>
          <w:p w14:paraId="36A813BF" w14:textId="77777777" w:rsidR="00E343BD" w:rsidRPr="009247FF" w:rsidRDefault="00E343BD" w:rsidP="00E343BD">
            <w:pPr>
              <w:widowControl w:val="0"/>
              <w:spacing w:after="0" w:line="240" w:lineRule="auto"/>
              <w:rPr>
                <w:rFonts w:ascii="Times New Roman" w:hAnsi="Times New Roman"/>
                <w:sz w:val="18"/>
                <w:szCs w:val="18"/>
              </w:rPr>
            </w:pPr>
            <w:r w:rsidRPr="009247FF">
              <w:rPr>
                <w:rFonts w:ascii="Times New Roman" w:hAnsi="Times New Roman"/>
                <w:sz w:val="18"/>
                <w:szCs w:val="18"/>
              </w:rPr>
              <w:t>Благоустройство дворовых территорий в Курской области</w:t>
            </w:r>
          </w:p>
        </w:tc>
        <w:tc>
          <w:tcPr>
            <w:tcW w:w="405" w:type="pct"/>
          </w:tcPr>
          <w:p w14:paraId="690A5DFA" w14:textId="77777777" w:rsidR="00E343BD" w:rsidRPr="009247FF" w:rsidRDefault="00E343BD" w:rsidP="00E343BD">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Государст</w:t>
            </w:r>
            <w:proofErr w:type="spellEnd"/>
            <w:r w:rsidRPr="009247FF">
              <w:rPr>
                <w:rFonts w:ascii="Times New Roman" w:hAnsi="Times New Roman" w:cs="Times New Roman"/>
                <w:sz w:val="18"/>
                <w:szCs w:val="18"/>
              </w:rPr>
              <w:t>-венная</w:t>
            </w:r>
            <w:proofErr w:type="gramEnd"/>
            <w:r w:rsidRPr="009247FF">
              <w:rPr>
                <w:rFonts w:ascii="Times New Roman" w:hAnsi="Times New Roman" w:cs="Times New Roman"/>
                <w:sz w:val="18"/>
                <w:szCs w:val="18"/>
              </w:rPr>
              <w:t xml:space="preserve"> программа «</w:t>
            </w:r>
            <w:proofErr w:type="spellStart"/>
            <w:r w:rsidRPr="009247FF">
              <w:rPr>
                <w:rFonts w:ascii="Times New Roman" w:hAnsi="Times New Roman" w:cs="Times New Roman"/>
                <w:sz w:val="18"/>
                <w:szCs w:val="18"/>
              </w:rPr>
              <w:t>Формиро-вание</w:t>
            </w:r>
            <w:proofErr w:type="spellEnd"/>
            <w:r w:rsidRPr="009247FF">
              <w:rPr>
                <w:rFonts w:ascii="Times New Roman" w:hAnsi="Times New Roman" w:cs="Times New Roman"/>
                <w:sz w:val="18"/>
                <w:szCs w:val="18"/>
              </w:rPr>
              <w:t xml:space="preserve"> современной городской среды в Курской области»</w:t>
            </w:r>
          </w:p>
        </w:tc>
        <w:tc>
          <w:tcPr>
            <w:tcW w:w="403" w:type="pct"/>
            <w:shd w:val="clear" w:color="auto" w:fill="auto"/>
          </w:tcPr>
          <w:p w14:paraId="4DC4269F" w14:textId="77777777" w:rsidR="00E343BD" w:rsidRPr="009247FF" w:rsidRDefault="00E343BD" w:rsidP="00E343BD">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2021-2024 годы</w:t>
            </w:r>
          </w:p>
        </w:tc>
        <w:tc>
          <w:tcPr>
            <w:tcW w:w="458" w:type="pct"/>
          </w:tcPr>
          <w:p w14:paraId="790A83B1" w14:textId="77777777" w:rsidR="00E343BD" w:rsidRPr="009247FF" w:rsidRDefault="00E343BD" w:rsidP="00E343BD">
            <w:pPr>
              <w:widowControl w:val="0"/>
              <w:spacing w:after="0" w:line="240" w:lineRule="auto"/>
              <w:rPr>
                <w:rFonts w:ascii="Times New Roman" w:hAnsi="Times New Roman" w:cs="Times New Roman"/>
                <w:sz w:val="18"/>
                <w:szCs w:val="18"/>
                <w:shd w:val="clear" w:color="auto" w:fill="FBFBFB"/>
              </w:rPr>
            </w:pPr>
            <w:proofErr w:type="spellStart"/>
            <w:r w:rsidRPr="009247FF">
              <w:rPr>
                <w:rFonts w:ascii="Times New Roman" w:hAnsi="Times New Roman" w:cs="Times New Roman"/>
                <w:sz w:val="18"/>
                <w:szCs w:val="18"/>
              </w:rPr>
              <w:t>Министерствожилищно</w:t>
            </w:r>
            <w:proofErr w:type="spellEnd"/>
            <w:r w:rsidRPr="009247FF">
              <w:rPr>
                <w:rFonts w:ascii="Times New Roman" w:hAnsi="Times New Roman" w:cs="Times New Roman"/>
                <w:sz w:val="18"/>
                <w:szCs w:val="18"/>
              </w:rPr>
              <w:t xml:space="preserve">-коммунального хозяйства и ТЭК Курской области, органы </w:t>
            </w:r>
            <w:proofErr w:type="gramStart"/>
            <w:r w:rsidRPr="009247FF">
              <w:rPr>
                <w:rFonts w:ascii="Times New Roman" w:hAnsi="Times New Roman" w:cs="Times New Roman"/>
                <w:sz w:val="18"/>
                <w:szCs w:val="18"/>
              </w:rPr>
              <w:t>исполнитель-ной</w:t>
            </w:r>
            <w:proofErr w:type="gramEnd"/>
            <w:r w:rsidRPr="009247FF">
              <w:rPr>
                <w:rFonts w:ascii="Times New Roman" w:hAnsi="Times New Roman" w:cs="Times New Roman"/>
                <w:sz w:val="18"/>
                <w:szCs w:val="18"/>
              </w:rPr>
              <w:t xml:space="preserve"> власти Курской области, органы местного </w:t>
            </w:r>
            <w:proofErr w:type="spellStart"/>
            <w:r w:rsidRPr="009247FF">
              <w:rPr>
                <w:rFonts w:ascii="Times New Roman" w:hAnsi="Times New Roman" w:cs="Times New Roman"/>
                <w:sz w:val="18"/>
                <w:szCs w:val="18"/>
              </w:rPr>
              <w:t>самоуправле-ния</w:t>
            </w:r>
            <w:proofErr w:type="spellEnd"/>
            <w:r w:rsidRPr="009247FF">
              <w:rPr>
                <w:rFonts w:ascii="Times New Roman" w:hAnsi="Times New Roman" w:cs="Times New Roman"/>
                <w:sz w:val="18"/>
                <w:szCs w:val="18"/>
              </w:rPr>
              <w:t xml:space="preserve"> Курской области</w:t>
            </w:r>
          </w:p>
        </w:tc>
        <w:tc>
          <w:tcPr>
            <w:tcW w:w="990" w:type="pct"/>
          </w:tcPr>
          <w:p w14:paraId="236B06A7" w14:textId="77777777" w:rsidR="00E343BD" w:rsidRPr="009247FF" w:rsidRDefault="00E343BD" w:rsidP="00E343BD">
            <w:pPr>
              <w:widowControl w:val="0"/>
              <w:spacing w:after="0" w:line="240" w:lineRule="auto"/>
              <w:jc w:val="both"/>
              <w:rPr>
                <w:rFonts w:ascii="Times New Roman" w:hAnsi="Times New Roman" w:cs="Times New Roman"/>
                <w:b/>
                <w:sz w:val="18"/>
                <w:szCs w:val="18"/>
                <w:shd w:val="clear" w:color="auto" w:fill="FBFBFB"/>
              </w:rPr>
            </w:pPr>
            <w:r w:rsidRPr="009247FF">
              <w:rPr>
                <w:rFonts w:ascii="Times New Roman" w:hAnsi="Times New Roman" w:cs="Times New Roman"/>
                <w:b/>
                <w:sz w:val="18"/>
                <w:szCs w:val="18"/>
                <w:shd w:val="clear" w:color="auto" w:fill="FBFBFB"/>
              </w:rPr>
              <w:t>Мероприятие выполняется.</w:t>
            </w:r>
          </w:p>
          <w:p w14:paraId="5BEAF721" w14:textId="41ED9F43" w:rsidR="00DD5DD9" w:rsidRPr="009247FF" w:rsidRDefault="00DD5DD9" w:rsidP="00DD5DD9">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По итогам 2023 года благоустроенно 126 территории</w:t>
            </w:r>
            <w:r w:rsidR="0085310B" w:rsidRPr="009247FF">
              <w:rPr>
                <w:rFonts w:ascii="Times New Roman" w:hAnsi="Times New Roman" w:cs="Times New Roman"/>
                <w:sz w:val="18"/>
                <w:szCs w:val="18"/>
              </w:rPr>
              <w:t xml:space="preserve"> </w:t>
            </w:r>
            <w:r w:rsidRPr="009247FF">
              <w:rPr>
                <w:rFonts w:ascii="Times New Roman" w:hAnsi="Times New Roman" w:cs="Times New Roman"/>
                <w:sz w:val="18"/>
                <w:szCs w:val="18"/>
              </w:rPr>
              <w:t>(74 общественных и 52 дворовых территории), освоено бюджетных средств в сумме 320,6 млн. рублей. Целевые показатели, установленные Курской области на 2023 год, выполнены в полном объеме</w:t>
            </w:r>
          </w:p>
          <w:p w14:paraId="60178B3F" w14:textId="77777777" w:rsidR="00DD5DD9" w:rsidRPr="009247FF" w:rsidRDefault="00DD5DD9" w:rsidP="00E343BD">
            <w:pPr>
              <w:jc w:val="both"/>
              <w:rPr>
                <w:rFonts w:ascii="Times New Roman" w:hAnsi="Times New Roman" w:cs="Times New Roman"/>
                <w:sz w:val="18"/>
                <w:szCs w:val="18"/>
              </w:rPr>
            </w:pPr>
          </w:p>
          <w:p w14:paraId="0245DD10" w14:textId="77777777" w:rsidR="00DD5DD9" w:rsidRPr="009247FF" w:rsidRDefault="00DD5DD9" w:rsidP="00E343BD">
            <w:pPr>
              <w:jc w:val="both"/>
              <w:rPr>
                <w:rFonts w:ascii="Times New Roman" w:hAnsi="Times New Roman" w:cs="Times New Roman"/>
                <w:sz w:val="18"/>
                <w:szCs w:val="18"/>
              </w:rPr>
            </w:pPr>
          </w:p>
          <w:p w14:paraId="4D3E54E0" w14:textId="77777777" w:rsidR="00E343BD" w:rsidRPr="009247FF" w:rsidRDefault="00E343BD" w:rsidP="00DD5DD9">
            <w:pPr>
              <w:jc w:val="both"/>
              <w:rPr>
                <w:rFonts w:ascii="Times New Roman" w:hAnsi="Times New Roman" w:cs="Times New Roman"/>
                <w:sz w:val="18"/>
                <w:szCs w:val="18"/>
                <w:shd w:val="clear" w:color="auto" w:fill="FBFBFB"/>
              </w:rPr>
            </w:pPr>
          </w:p>
        </w:tc>
        <w:tc>
          <w:tcPr>
            <w:tcW w:w="879" w:type="pct"/>
            <w:gridSpan w:val="4"/>
            <w:shd w:val="clear" w:color="auto" w:fill="auto"/>
          </w:tcPr>
          <w:p w14:paraId="6B4AF9B4" w14:textId="77777777" w:rsidR="00E343BD" w:rsidRPr="009247FF" w:rsidRDefault="00E343BD" w:rsidP="00E343BD">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shd w:val="clear" w:color="auto" w:fill="FBFBFB"/>
              </w:rPr>
              <w:t>Обеспечение ежегодного прироста количества благоустроенных дворовых территорий в Курской области</w:t>
            </w:r>
          </w:p>
        </w:tc>
        <w:tc>
          <w:tcPr>
            <w:tcW w:w="316" w:type="pct"/>
            <w:gridSpan w:val="2"/>
          </w:tcPr>
          <w:p w14:paraId="365A678D"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45435B1F" w14:textId="77777777" w:rsidR="00E343BD" w:rsidRPr="009247FF" w:rsidRDefault="00E343BD" w:rsidP="00E343BD">
            <w:pPr>
              <w:widowControl w:val="0"/>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440B985E" w14:textId="77777777" w:rsidR="00E343BD" w:rsidRPr="009247FF" w:rsidRDefault="00E343BD" w:rsidP="00E343BD">
            <w:pPr>
              <w:widowControl w:val="0"/>
              <w:spacing w:after="0" w:line="240" w:lineRule="auto"/>
              <w:rPr>
                <w:rFonts w:ascii="Times New Roman" w:hAnsi="Times New Roman" w:cs="Times New Roman"/>
                <w:sz w:val="18"/>
                <w:szCs w:val="18"/>
              </w:rPr>
            </w:pPr>
          </w:p>
        </w:tc>
      </w:tr>
      <w:tr w:rsidR="007E1FBE" w:rsidRPr="009247FF" w14:paraId="7EEED8BE" w14:textId="77777777" w:rsidTr="004C0A41">
        <w:tc>
          <w:tcPr>
            <w:tcW w:w="180" w:type="pct"/>
            <w:shd w:val="clear" w:color="auto" w:fill="auto"/>
            <w:vAlign w:val="center"/>
          </w:tcPr>
          <w:p w14:paraId="55E4FC4F" w14:textId="77777777" w:rsidR="007E1FBE" w:rsidRPr="009247FF" w:rsidRDefault="007E1FBE" w:rsidP="007E1FBE">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6.3.8.</w:t>
            </w:r>
          </w:p>
        </w:tc>
        <w:tc>
          <w:tcPr>
            <w:tcW w:w="672" w:type="pct"/>
            <w:shd w:val="clear" w:color="auto" w:fill="auto"/>
          </w:tcPr>
          <w:p w14:paraId="4CB03DE3"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Обеспечение переселения граждан из аварийного жилья, контроль качества и объемов возводимых жилых помещений</w:t>
            </w:r>
          </w:p>
        </w:tc>
        <w:tc>
          <w:tcPr>
            <w:tcW w:w="405" w:type="pct"/>
          </w:tcPr>
          <w:p w14:paraId="2043097B" w14:textId="77777777" w:rsidR="007E1FBE" w:rsidRPr="009247FF" w:rsidRDefault="007E1FBE" w:rsidP="007E1FBE">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Государст</w:t>
            </w:r>
            <w:proofErr w:type="spellEnd"/>
            <w:r w:rsidRPr="009247FF">
              <w:rPr>
                <w:rFonts w:ascii="Times New Roman" w:hAnsi="Times New Roman" w:cs="Times New Roman"/>
                <w:sz w:val="18"/>
                <w:szCs w:val="18"/>
              </w:rPr>
              <w:t>-венная</w:t>
            </w:r>
            <w:proofErr w:type="gramEnd"/>
            <w:r w:rsidRPr="009247FF">
              <w:rPr>
                <w:rFonts w:ascii="Times New Roman" w:hAnsi="Times New Roman" w:cs="Times New Roman"/>
                <w:sz w:val="18"/>
                <w:szCs w:val="18"/>
              </w:rPr>
              <w:t xml:space="preserve"> программа Курской области «</w:t>
            </w:r>
            <w:proofErr w:type="spellStart"/>
            <w:r w:rsidRPr="009247FF">
              <w:rPr>
                <w:rFonts w:ascii="Times New Roman" w:hAnsi="Times New Roman" w:cs="Times New Roman"/>
                <w:sz w:val="18"/>
                <w:szCs w:val="18"/>
              </w:rPr>
              <w:t>Обеспече-ние</w:t>
            </w:r>
            <w:proofErr w:type="spellEnd"/>
            <w:r w:rsidRPr="009247FF">
              <w:rPr>
                <w:rFonts w:ascii="Times New Roman" w:hAnsi="Times New Roman" w:cs="Times New Roman"/>
                <w:sz w:val="18"/>
                <w:szCs w:val="18"/>
              </w:rPr>
              <w:t xml:space="preserve"> доступным и комфортным жильем и </w:t>
            </w:r>
            <w:proofErr w:type="spellStart"/>
            <w:r w:rsidRPr="009247FF">
              <w:rPr>
                <w:rFonts w:ascii="Times New Roman" w:hAnsi="Times New Roman" w:cs="Times New Roman"/>
                <w:sz w:val="18"/>
                <w:szCs w:val="18"/>
              </w:rPr>
              <w:t>коммуналь-ными</w:t>
            </w:r>
            <w:proofErr w:type="spellEnd"/>
            <w:r w:rsidRPr="009247FF">
              <w:rPr>
                <w:rFonts w:ascii="Times New Roman" w:hAnsi="Times New Roman" w:cs="Times New Roman"/>
                <w:sz w:val="18"/>
                <w:szCs w:val="18"/>
              </w:rPr>
              <w:t xml:space="preserve"> услугами граждан в Курской </w:t>
            </w:r>
            <w:r w:rsidRPr="009247FF">
              <w:rPr>
                <w:rFonts w:ascii="Times New Roman" w:hAnsi="Times New Roman" w:cs="Times New Roman"/>
                <w:sz w:val="18"/>
                <w:szCs w:val="18"/>
              </w:rPr>
              <w:lastRenderedPageBreak/>
              <w:t>области»</w:t>
            </w:r>
          </w:p>
        </w:tc>
        <w:tc>
          <w:tcPr>
            <w:tcW w:w="403" w:type="pct"/>
            <w:shd w:val="clear" w:color="auto" w:fill="auto"/>
          </w:tcPr>
          <w:p w14:paraId="46CF6942"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1E05DDF3" w14:textId="77777777" w:rsidR="007E1FBE" w:rsidRPr="009247FF" w:rsidRDefault="007E1FBE" w:rsidP="007E1FBE">
            <w:pPr>
              <w:tabs>
                <w:tab w:val="center" w:pos="4677"/>
                <w:tab w:val="right" w:pos="9355"/>
              </w:tabs>
              <w:spacing w:after="0" w:line="240" w:lineRule="auto"/>
              <w:rPr>
                <w:rFonts w:ascii="Times New Roman" w:hAnsi="Times New Roman"/>
                <w:sz w:val="18"/>
                <w:szCs w:val="18"/>
              </w:rPr>
            </w:pPr>
            <w:r w:rsidRPr="009247FF">
              <w:rPr>
                <w:rFonts w:ascii="Times New Roman" w:hAnsi="Times New Roman"/>
                <w:sz w:val="18"/>
                <w:szCs w:val="18"/>
              </w:rPr>
              <w:t xml:space="preserve">Министерство строительства Курской области, 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 </w:t>
            </w:r>
          </w:p>
        </w:tc>
        <w:tc>
          <w:tcPr>
            <w:tcW w:w="990" w:type="pct"/>
          </w:tcPr>
          <w:p w14:paraId="62206601" w14:textId="77777777" w:rsidR="007E1FBE" w:rsidRPr="009247FF" w:rsidRDefault="007E1FBE" w:rsidP="007E1FBE">
            <w:pPr>
              <w:tabs>
                <w:tab w:val="center" w:pos="4677"/>
                <w:tab w:val="right" w:pos="9355"/>
              </w:tabs>
              <w:spacing w:after="0" w:line="240" w:lineRule="auto"/>
              <w:jc w:val="both"/>
              <w:rPr>
                <w:rFonts w:ascii="Times New Roman" w:hAnsi="Times New Roman"/>
                <w:b/>
                <w:sz w:val="18"/>
                <w:szCs w:val="18"/>
              </w:rPr>
            </w:pPr>
            <w:r w:rsidRPr="009247FF">
              <w:rPr>
                <w:rFonts w:ascii="Times New Roman" w:hAnsi="Times New Roman"/>
                <w:b/>
                <w:sz w:val="18"/>
                <w:szCs w:val="18"/>
              </w:rPr>
              <w:t>Мероприятие выполняется.</w:t>
            </w:r>
          </w:p>
          <w:p w14:paraId="0FF60D15" w14:textId="5403986B" w:rsidR="007E1FBE" w:rsidRPr="009247FF" w:rsidRDefault="007E1FBE" w:rsidP="007E1FBE">
            <w:pPr>
              <w:widowControl w:val="0"/>
              <w:spacing w:after="0" w:line="240" w:lineRule="auto"/>
              <w:jc w:val="both"/>
              <w:rPr>
                <w:rFonts w:ascii="Times New Roman" w:hAnsi="Times New Roman"/>
                <w:sz w:val="18"/>
                <w:szCs w:val="18"/>
              </w:rPr>
            </w:pPr>
            <w:r w:rsidRPr="009247FF">
              <w:rPr>
                <w:rFonts w:ascii="Times New Roman" w:hAnsi="Times New Roman"/>
                <w:sz w:val="18"/>
                <w:szCs w:val="18"/>
              </w:rPr>
              <w:t>В рамках регионального проекта «Обеспечение устойчивого сокращения непригодного для проживания жилищного фонда в Курской области» по состоянию на 01.01.20</w:t>
            </w:r>
            <w:r w:rsidR="008C51C2" w:rsidRPr="009247FF">
              <w:rPr>
                <w:rFonts w:ascii="Times New Roman" w:hAnsi="Times New Roman"/>
                <w:sz w:val="18"/>
                <w:szCs w:val="18"/>
              </w:rPr>
              <w:t>24</w:t>
            </w:r>
            <w:r w:rsidRPr="009247FF">
              <w:rPr>
                <w:rFonts w:ascii="Times New Roman" w:hAnsi="Times New Roman"/>
                <w:sz w:val="18"/>
                <w:szCs w:val="18"/>
              </w:rPr>
              <w:t xml:space="preserve"> г. из </w:t>
            </w:r>
            <w:r w:rsidR="008C51C2" w:rsidRPr="009247FF">
              <w:rPr>
                <w:rFonts w:ascii="Times New Roman" w:hAnsi="Times New Roman"/>
                <w:sz w:val="18"/>
                <w:szCs w:val="18"/>
              </w:rPr>
              <w:t>579 помещений</w:t>
            </w:r>
            <w:r w:rsidRPr="009247FF">
              <w:rPr>
                <w:rFonts w:ascii="Times New Roman" w:hAnsi="Times New Roman"/>
                <w:sz w:val="18"/>
                <w:szCs w:val="18"/>
              </w:rPr>
              <w:t xml:space="preserve"> общей площадью </w:t>
            </w:r>
            <w:r w:rsidR="008C51C2" w:rsidRPr="009247FF">
              <w:rPr>
                <w:rFonts w:ascii="Times New Roman" w:hAnsi="Times New Roman"/>
                <w:sz w:val="18"/>
                <w:szCs w:val="18"/>
              </w:rPr>
              <w:t>18,87</w:t>
            </w:r>
            <w:r w:rsidR="0085310B" w:rsidRPr="009247FF">
              <w:rPr>
                <w:rFonts w:ascii="Times New Roman" w:hAnsi="Times New Roman"/>
                <w:sz w:val="18"/>
                <w:szCs w:val="18"/>
              </w:rPr>
              <w:t xml:space="preserve"> </w:t>
            </w:r>
            <w:proofErr w:type="spellStart"/>
            <w:r w:rsidRPr="009247FF">
              <w:rPr>
                <w:rFonts w:ascii="Times New Roman" w:hAnsi="Times New Roman"/>
                <w:sz w:val="18"/>
                <w:szCs w:val="18"/>
              </w:rPr>
              <w:t>тыс.</w:t>
            </w:r>
            <w:proofErr w:type="gramStart"/>
            <w:r w:rsidRPr="009247FF">
              <w:rPr>
                <w:rFonts w:ascii="Times New Roman" w:hAnsi="Times New Roman"/>
                <w:sz w:val="18"/>
                <w:szCs w:val="18"/>
              </w:rPr>
              <w:t>кв.м</w:t>
            </w:r>
            <w:proofErr w:type="spellEnd"/>
            <w:proofErr w:type="gramEnd"/>
            <w:r w:rsidRPr="009247FF">
              <w:rPr>
                <w:rFonts w:ascii="Times New Roman" w:hAnsi="Times New Roman"/>
                <w:sz w:val="18"/>
                <w:szCs w:val="18"/>
              </w:rPr>
              <w:t xml:space="preserve"> переселено </w:t>
            </w:r>
            <w:r w:rsidR="008C51C2" w:rsidRPr="009247FF">
              <w:rPr>
                <w:rFonts w:ascii="Times New Roman" w:hAnsi="Times New Roman"/>
                <w:sz w:val="18"/>
                <w:szCs w:val="18"/>
              </w:rPr>
              <w:t>1413</w:t>
            </w:r>
            <w:r w:rsidRPr="009247FF">
              <w:rPr>
                <w:rFonts w:ascii="Times New Roman" w:hAnsi="Times New Roman"/>
                <w:sz w:val="18"/>
                <w:szCs w:val="18"/>
              </w:rPr>
              <w:t xml:space="preserve"> человек</w:t>
            </w:r>
          </w:p>
          <w:p w14:paraId="6D609480" w14:textId="77777777" w:rsidR="007E1FBE" w:rsidRPr="009247FF" w:rsidRDefault="007E1FBE" w:rsidP="007E1FBE">
            <w:pPr>
              <w:tabs>
                <w:tab w:val="center" w:pos="4677"/>
                <w:tab w:val="right" w:pos="9355"/>
              </w:tabs>
              <w:spacing w:after="0" w:line="240" w:lineRule="auto"/>
              <w:jc w:val="both"/>
              <w:rPr>
                <w:rFonts w:ascii="Times New Roman" w:hAnsi="Times New Roman"/>
                <w:sz w:val="18"/>
                <w:szCs w:val="18"/>
              </w:rPr>
            </w:pPr>
          </w:p>
        </w:tc>
        <w:tc>
          <w:tcPr>
            <w:tcW w:w="496" w:type="pct"/>
            <w:shd w:val="clear" w:color="auto" w:fill="auto"/>
          </w:tcPr>
          <w:p w14:paraId="2D2DE358"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Доля аварийного жилья сократилась в три раза к 2030 году</w:t>
            </w:r>
          </w:p>
          <w:p w14:paraId="54776FB9" w14:textId="77777777" w:rsidR="007E1FBE" w:rsidRPr="009247FF" w:rsidRDefault="007E1FBE" w:rsidP="007E1FBE">
            <w:pPr>
              <w:widowControl w:val="0"/>
              <w:spacing w:after="0" w:line="240" w:lineRule="auto"/>
              <w:rPr>
                <w:rFonts w:ascii="Times New Roman" w:hAnsi="Times New Roman" w:cs="Times New Roman"/>
                <w:sz w:val="18"/>
                <w:szCs w:val="18"/>
              </w:rPr>
            </w:pPr>
          </w:p>
          <w:p w14:paraId="0505F45C"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Переселение из аварийного жилого фонда, тыс. кв. м./тыс. чел.</w:t>
            </w:r>
          </w:p>
          <w:p w14:paraId="507C3354" w14:textId="77777777" w:rsidR="007E1FBE" w:rsidRPr="009247FF" w:rsidRDefault="007E1FBE" w:rsidP="007E1FBE">
            <w:pPr>
              <w:widowControl w:val="0"/>
              <w:spacing w:after="0" w:line="240" w:lineRule="auto"/>
              <w:rPr>
                <w:rFonts w:ascii="Times New Roman" w:hAnsi="Times New Roman" w:cs="Times New Roman"/>
                <w:sz w:val="18"/>
                <w:szCs w:val="18"/>
              </w:rPr>
            </w:pPr>
          </w:p>
        </w:tc>
        <w:tc>
          <w:tcPr>
            <w:tcW w:w="383" w:type="pct"/>
            <w:gridSpan w:val="3"/>
            <w:shd w:val="clear" w:color="auto" w:fill="auto"/>
          </w:tcPr>
          <w:p w14:paraId="47CA096A" w14:textId="77777777" w:rsidR="007E1FBE" w:rsidRPr="009247FF" w:rsidRDefault="007E1FBE" w:rsidP="007E1FBE">
            <w:pPr>
              <w:spacing w:after="0" w:line="240" w:lineRule="auto"/>
              <w:jc w:val="center"/>
              <w:rPr>
                <w:rFonts w:ascii="Times New Roman" w:hAnsi="Times New Roman" w:cs="Times New Roman"/>
                <w:sz w:val="18"/>
                <w:szCs w:val="18"/>
              </w:rPr>
            </w:pPr>
          </w:p>
          <w:p w14:paraId="2CD7F090" w14:textId="77777777" w:rsidR="007E1FBE" w:rsidRPr="009247FF" w:rsidRDefault="007E1FBE" w:rsidP="007E1FBE">
            <w:pPr>
              <w:spacing w:after="0" w:line="240" w:lineRule="auto"/>
              <w:jc w:val="center"/>
              <w:rPr>
                <w:rFonts w:ascii="Times New Roman" w:hAnsi="Times New Roman" w:cs="Times New Roman"/>
                <w:sz w:val="18"/>
                <w:szCs w:val="18"/>
              </w:rPr>
            </w:pPr>
          </w:p>
          <w:p w14:paraId="7334A1F8" w14:textId="77777777" w:rsidR="007E1FBE" w:rsidRPr="009247FF" w:rsidRDefault="007E1FBE" w:rsidP="007E1FBE">
            <w:pPr>
              <w:spacing w:after="0" w:line="240" w:lineRule="auto"/>
              <w:jc w:val="center"/>
              <w:rPr>
                <w:rFonts w:ascii="Times New Roman" w:hAnsi="Times New Roman" w:cs="Times New Roman"/>
                <w:sz w:val="18"/>
                <w:szCs w:val="18"/>
              </w:rPr>
            </w:pPr>
          </w:p>
          <w:p w14:paraId="4536A93F" w14:textId="77777777" w:rsidR="007E1FBE" w:rsidRPr="009247FF" w:rsidRDefault="007E1FBE" w:rsidP="007E1FBE">
            <w:pPr>
              <w:spacing w:after="0" w:line="240" w:lineRule="auto"/>
              <w:jc w:val="center"/>
              <w:rPr>
                <w:rFonts w:ascii="Times New Roman" w:hAnsi="Times New Roman" w:cs="Times New Roman"/>
                <w:sz w:val="18"/>
                <w:szCs w:val="18"/>
              </w:rPr>
            </w:pPr>
          </w:p>
          <w:p w14:paraId="5D079CFE" w14:textId="77777777" w:rsidR="007E1FBE" w:rsidRPr="009247FF" w:rsidRDefault="007E1FBE" w:rsidP="007E1FBE">
            <w:pPr>
              <w:spacing w:after="0" w:line="240" w:lineRule="auto"/>
              <w:jc w:val="center"/>
              <w:rPr>
                <w:rFonts w:ascii="Times New Roman" w:hAnsi="Times New Roman" w:cs="Times New Roman"/>
                <w:sz w:val="18"/>
                <w:szCs w:val="18"/>
              </w:rPr>
            </w:pPr>
          </w:p>
          <w:p w14:paraId="081EA494" w14:textId="77777777" w:rsidR="007E1FBE" w:rsidRPr="009247FF" w:rsidRDefault="007E1FBE" w:rsidP="007E1FBE">
            <w:pPr>
              <w:spacing w:after="0" w:line="240" w:lineRule="auto"/>
              <w:jc w:val="center"/>
              <w:rPr>
                <w:rFonts w:ascii="Times New Roman" w:hAnsi="Times New Roman" w:cs="Times New Roman"/>
                <w:sz w:val="18"/>
                <w:szCs w:val="18"/>
              </w:rPr>
            </w:pPr>
          </w:p>
          <w:p w14:paraId="1A9C6F40"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17,63/</w:t>
            </w:r>
          </w:p>
          <w:p w14:paraId="7E64A78A"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0,98</w:t>
            </w:r>
          </w:p>
        </w:tc>
        <w:tc>
          <w:tcPr>
            <w:tcW w:w="316" w:type="pct"/>
            <w:gridSpan w:val="2"/>
          </w:tcPr>
          <w:p w14:paraId="767C494C" w14:textId="77777777" w:rsidR="007E1FBE" w:rsidRPr="009247FF" w:rsidRDefault="007E1FBE" w:rsidP="007E1FBE">
            <w:pPr>
              <w:spacing w:after="0" w:line="240" w:lineRule="auto"/>
              <w:jc w:val="center"/>
              <w:rPr>
                <w:rFonts w:ascii="Times New Roman" w:hAnsi="Times New Roman" w:cs="Times New Roman"/>
                <w:sz w:val="18"/>
                <w:szCs w:val="18"/>
              </w:rPr>
            </w:pPr>
          </w:p>
          <w:p w14:paraId="1914E5AB" w14:textId="77777777" w:rsidR="007E1FBE" w:rsidRPr="009247FF" w:rsidRDefault="007E1FBE" w:rsidP="007E1FBE">
            <w:pPr>
              <w:spacing w:after="0" w:line="240" w:lineRule="auto"/>
              <w:jc w:val="center"/>
              <w:rPr>
                <w:rFonts w:ascii="Times New Roman" w:hAnsi="Times New Roman" w:cs="Times New Roman"/>
                <w:sz w:val="18"/>
                <w:szCs w:val="18"/>
              </w:rPr>
            </w:pPr>
          </w:p>
          <w:p w14:paraId="51BB8ABD" w14:textId="77777777" w:rsidR="007E1FBE" w:rsidRPr="009247FF" w:rsidRDefault="007E1FBE" w:rsidP="007E1FBE">
            <w:pPr>
              <w:spacing w:after="0" w:line="240" w:lineRule="auto"/>
              <w:jc w:val="center"/>
              <w:rPr>
                <w:rFonts w:ascii="Times New Roman" w:hAnsi="Times New Roman" w:cs="Times New Roman"/>
                <w:sz w:val="18"/>
                <w:szCs w:val="18"/>
              </w:rPr>
            </w:pPr>
          </w:p>
          <w:p w14:paraId="22C668A7" w14:textId="77777777" w:rsidR="007E1FBE" w:rsidRPr="009247FF" w:rsidRDefault="007E1FBE" w:rsidP="007E1FBE">
            <w:pPr>
              <w:spacing w:after="0" w:line="240" w:lineRule="auto"/>
              <w:jc w:val="center"/>
              <w:rPr>
                <w:rFonts w:ascii="Times New Roman" w:hAnsi="Times New Roman" w:cs="Times New Roman"/>
                <w:sz w:val="18"/>
                <w:szCs w:val="18"/>
              </w:rPr>
            </w:pPr>
          </w:p>
          <w:p w14:paraId="30A9890A" w14:textId="77777777" w:rsidR="007E1FBE" w:rsidRPr="009247FF" w:rsidRDefault="007E1FBE" w:rsidP="007E1FBE">
            <w:pPr>
              <w:spacing w:after="0" w:line="240" w:lineRule="auto"/>
              <w:jc w:val="center"/>
              <w:rPr>
                <w:rFonts w:ascii="Times New Roman" w:hAnsi="Times New Roman" w:cs="Times New Roman"/>
                <w:sz w:val="18"/>
                <w:szCs w:val="18"/>
              </w:rPr>
            </w:pPr>
          </w:p>
          <w:p w14:paraId="72FB0B36" w14:textId="77777777" w:rsidR="007E1FBE" w:rsidRPr="009247FF" w:rsidRDefault="007E1FBE" w:rsidP="007E1FBE">
            <w:pPr>
              <w:spacing w:after="0" w:line="240" w:lineRule="auto"/>
              <w:jc w:val="center"/>
              <w:rPr>
                <w:rFonts w:ascii="Times New Roman" w:hAnsi="Times New Roman" w:cs="Times New Roman"/>
                <w:sz w:val="18"/>
                <w:szCs w:val="18"/>
              </w:rPr>
            </w:pPr>
          </w:p>
          <w:p w14:paraId="23EA1ADE"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18,87/</w:t>
            </w:r>
          </w:p>
          <w:p w14:paraId="6715810D"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1,41</w:t>
            </w:r>
          </w:p>
        </w:tc>
        <w:tc>
          <w:tcPr>
            <w:tcW w:w="385" w:type="pct"/>
          </w:tcPr>
          <w:p w14:paraId="3F04B7B9" w14:textId="77777777" w:rsidR="007E1FBE" w:rsidRPr="009247FF" w:rsidRDefault="007E1FBE" w:rsidP="007E1FBE">
            <w:pPr>
              <w:spacing w:after="0" w:line="240" w:lineRule="auto"/>
              <w:jc w:val="center"/>
              <w:rPr>
                <w:rFonts w:ascii="Times New Roman" w:hAnsi="Times New Roman" w:cs="Times New Roman"/>
                <w:sz w:val="18"/>
                <w:szCs w:val="18"/>
              </w:rPr>
            </w:pPr>
          </w:p>
          <w:p w14:paraId="3309128B" w14:textId="77777777" w:rsidR="007E1FBE" w:rsidRPr="009247FF" w:rsidRDefault="007E1FBE" w:rsidP="007E1FBE">
            <w:pPr>
              <w:spacing w:after="0" w:line="240" w:lineRule="auto"/>
              <w:jc w:val="center"/>
              <w:rPr>
                <w:rFonts w:ascii="Times New Roman" w:hAnsi="Times New Roman" w:cs="Times New Roman"/>
                <w:sz w:val="18"/>
                <w:szCs w:val="18"/>
              </w:rPr>
            </w:pPr>
          </w:p>
          <w:p w14:paraId="7E192C45" w14:textId="77777777" w:rsidR="007E1FBE" w:rsidRPr="009247FF" w:rsidRDefault="007E1FBE" w:rsidP="007E1FBE">
            <w:pPr>
              <w:spacing w:after="0" w:line="240" w:lineRule="auto"/>
              <w:jc w:val="center"/>
              <w:rPr>
                <w:rFonts w:ascii="Times New Roman" w:hAnsi="Times New Roman" w:cs="Times New Roman"/>
                <w:sz w:val="18"/>
                <w:szCs w:val="18"/>
              </w:rPr>
            </w:pPr>
          </w:p>
          <w:p w14:paraId="26C441BD" w14:textId="77777777" w:rsidR="007E1FBE" w:rsidRPr="009247FF" w:rsidRDefault="007E1FBE" w:rsidP="007E1FBE">
            <w:pPr>
              <w:spacing w:after="0" w:line="240" w:lineRule="auto"/>
              <w:jc w:val="center"/>
              <w:rPr>
                <w:rFonts w:ascii="Times New Roman" w:hAnsi="Times New Roman" w:cs="Times New Roman"/>
                <w:sz w:val="18"/>
                <w:szCs w:val="18"/>
              </w:rPr>
            </w:pPr>
          </w:p>
          <w:p w14:paraId="521AAE13" w14:textId="77777777" w:rsidR="007E1FBE" w:rsidRPr="009247FF" w:rsidRDefault="007E1FBE" w:rsidP="007E1FBE">
            <w:pPr>
              <w:spacing w:after="0" w:line="240" w:lineRule="auto"/>
              <w:jc w:val="center"/>
              <w:rPr>
                <w:rFonts w:ascii="Times New Roman" w:hAnsi="Times New Roman" w:cs="Times New Roman"/>
                <w:sz w:val="18"/>
                <w:szCs w:val="18"/>
              </w:rPr>
            </w:pPr>
          </w:p>
          <w:p w14:paraId="6494F481" w14:textId="77777777" w:rsidR="007E1FBE" w:rsidRPr="009247FF" w:rsidRDefault="007E1FBE" w:rsidP="007E1FBE">
            <w:pPr>
              <w:spacing w:after="0" w:line="240" w:lineRule="auto"/>
              <w:jc w:val="center"/>
              <w:rPr>
                <w:rFonts w:ascii="Times New Roman" w:hAnsi="Times New Roman" w:cs="Times New Roman"/>
                <w:sz w:val="18"/>
                <w:szCs w:val="18"/>
              </w:rPr>
            </w:pPr>
          </w:p>
          <w:p w14:paraId="4174DE64"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+1,24/</w:t>
            </w:r>
          </w:p>
          <w:p w14:paraId="3B8480E3"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+0,43</w:t>
            </w:r>
          </w:p>
        </w:tc>
        <w:tc>
          <w:tcPr>
            <w:tcW w:w="312" w:type="pct"/>
          </w:tcPr>
          <w:p w14:paraId="65516725" w14:textId="77777777" w:rsidR="007E1FBE" w:rsidRPr="009247FF" w:rsidRDefault="007E1FBE" w:rsidP="007E1FBE">
            <w:pPr>
              <w:spacing w:after="0" w:line="240" w:lineRule="auto"/>
              <w:rPr>
                <w:rFonts w:ascii="Times New Roman" w:hAnsi="Times New Roman"/>
                <w:sz w:val="18"/>
                <w:szCs w:val="18"/>
              </w:rPr>
            </w:pPr>
          </w:p>
        </w:tc>
      </w:tr>
      <w:tr w:rsidR="007E1FBE" w:rsidRPr="009247FF" w14:paraId="5D048A80" w14:textId="77777777" w:rsidTr="004C0A41">
        <w:tc>
          <w:tcPr>
            <w:tcW w:w="180" w:type="pct"/>
            <w:shd w:val="clear" w:color="auto" w:fill="auto"/>
            <w:vAlign w:val="center"/>
          </w:tcPr>
          <w:p w14:paraId="2BFDFD37" w14:textId="77777777" w:rsidR="007E1FBE" w:rsidRPr="009247FF" w:rsidRDefault="007E1FBE" w:rsidP="007E1FBE">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6.3.9.</w:t>
            </w:r>
          </w:p>
        </w:tc>
        <w:tc>
          <w:tcPr>
            <w:tcW w:w="672" w:type="pct"/>
            <w:shd w:val="clear" w:color="auto" w:fill="auto"/>
          </w:tcPr>
          <w:p w14:paraId="49E7FB20"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Формирование оптимального количества служебных помещений органов внутренних дел для работы участковых уполномоченных полиции, а также ремонт и оснащение имеющихся участковых пунктов полиции в соответствии с предъявляемыми требованиями</w:t>
            </w:r>
          </w:p>
        </w:tc>
        <w:tc>
          <w:tcPr>
            <w:tcW w:w="405" w:type="pct"/>
          </w:tcPr>
          <w:p w14:paraId="6399D3CA" w14:textId="77777777" w:rsidR="007E1FBE" w:rsidRPr="009247FF" w:rsidRDefault="007E1FBE" w:rsidP="007E1FBE">
            <w:pPr>
              <w:widowControl w:val="0"/>
              <w:spacing w:after="0" w:line="240" w:lineRule="auto"/>
              <w:rPr>
                <w:rFonts w:ascii="Times New Roman" w:hAnsi="Times New Roman" w:cs="Times New Roman"/>
                <w:sz w:val="18"/>
                <w:szCs w:val="18"/>
              </w:rPr>
            </w:pPr>
            <w:proofErr w:type="spellStart"/>
            <w:proofErr w:type="gramStart"/>
            <w:r w:rsidRPr="009247FF">
              <w:rPr>
                <w:rFonts w:ascii="Times New Roman" w:hAnsi="Times New Roman" w:cs="Times New Roman"/>
                <w:sz w:val="18"/>
                <w:szCs w:val="18"/>
              </w:rPr>
              <w:t>Муници-пальные</w:t>
            </w:r>
            <w:proofErr w:type="spellEnd"/>
            <w:proofErr w:type="gramEnd"/>
            <w:r w:rsidRPr="009247FF">
              <w:rPr>
                <w:rFonts w:ascii="Times New Roman" w:hAnsi="Times New Roman" w:cs="Times New Roman"/>
                <w:sz w:val="18"/>
                <w:szCs w:val="18"/>
              </w:rPr>
              <w:t xml:space="preserve"> программы</w:t>
            </w:r>
          </w:p>
        </w:tc>
        <w:tc>
          <w:tcPr>
            <w:tcW w:w="403" w:type="pct"/>
            <w:shd w:val="clear" w:color="auto" w:fill="auto"/>
          </w:tcPr>
          <w:p w14:paraId="1F5ECC12"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tcPr>
          <w:p w14:paraId="12C7804B"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  </w:t>
            </w:r>
          </w:p>
        </w:tc>
        <w:tc>
          <w:tcPr>
            <w:tcW w:w="990" w:type="pct"/>
          </w:tcPr>
          <w:p w14:paraId="0A91881A" w14:textId="77777777" w:rsidR="007E1FBE" w:rsidRPr="009247FF" w:rsidRDefault="007E1FBE" w:rsidP="007E1FBE">
            <w:pPr>
              <w:spacing w:after="0" w:line="240" w:lineRule="auto"/>
              <w:jc w:val="both"/>
              <w:rPr>
                <w:rFonts w:ascii="Times New Roman" w:hAnsi="Times New Roman" w:cs="Times New Roman"/>
                <w:b/>
                <w:sz w:val="18"/>
                <w:szCs w:val="18"/>
              </w:rPr>
            </w:pPr>
            <w:r w:rsidRPr="009247FF">
              <w:rPr>
                <w:rFonts w:ascii="Times New Roman" w:hAnsi="Times New Roman" w:cs="Times New Roman"/>
                <w:b/>
                <w:sz w:val="18"/>
                <w:szCs w:val="18"/>
              </w:rPr>
              <w:t>Мероприятие выполняется.</w:t>
            </w:r>
          </w:p>
          <w:p w14:paraId="0C1F1288" w14:textId="77777777" w:rsidR="004203B6" w:rsidRPr="009247FF" w:rsidRDefault="004203B6" w:rsidP="007E1FBE">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г. Курске в 2023 году финансирование на приобретение и предоставление нежилых помещений для организации деятельности участковых пунктов полиции в районах новостроек и проведение капитального ремонта нежилых помещений для организации деятельности участковых пунктов полиции не предусмотрено</w:t>
            </w:r>
            <w:r w:rsidR="00F54B98" w:rsidRPr="009247FF">
              <w:rPr>
                <w:rFonts w:ascii="Times New Roman" w:hAnsi="Times New Roman" w:cs="Times New Roman"/>
                <w:sz w:val="18"/>
                <w:szCs w:val="18"/>
              </w:rPr>
              <w:t>.</w:t>
            </w:r>
          </w:p>
          <w:p w14:paraId="1F16B104" w14:textId="77777777" w:rsidR="00F54B98" w:rsidRPr="009247FF" w:rsidRDefault="00F54B98" w:rsidP="007E1FBE">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2023 году для работы участковых уполномоченных полиции Межмуниципальному отделу Министерства внутренних дел Российской Федерации «</w:t>
            </w:r>
            <w:proofErr w:type="spellStart"/>
            <w:r w:rsidRPr="009247FF">
              <w:rPr>
                <w:rFonts w:ascii="Times New Roman" w:hAnsi="Times New Roman" w:cs="Times New Roman"/>
                <w:sz w:val="18"/>
                <w:szCs w:val="18"/>
              </w:rPr>
              <w:t>Железногорский</w:t>
            </w:r>
            <w:proofErr w:type="spellEnd"/>
            <w:r w:rsidRPr="009247FF">
              <w:rPr>
                <w:rFonts w:ascii="Times New Roman" w:hAnsi="Times New Roman" w:cs="Times New Roman"/>
                <w:sz w:val="18"/>
                <w:szCs w:val="18"/>
              </w:rPr>
              <w:t>» дополнительного муниципального имущества к переданному ранее в 2019, 2022 гг. по договорам безвозмездного пользования не предоставлялось. Согласно условиям ранее заключенных договоров безвозмездного пользования муниципального имущества ремонт и оснащение участковых пунктов полиции осуществляется ссудополучателем самостоятельно</w:t>
            </w:r>
          </w:p>
        </w:tc>
        <w:tc>
          <w:tcPr>
            <w:tcW w:w="1580" w:type="pct"/>
            <w:gridSpan w:val="7"/>
            <w:shd w:val="clear" w:color="auto" w:fill="auto"/>
          </w:tcPr>
          <w:p w14:paraId="4491B67A" w14:textId="77777777" w:rsidR="007E1FBE" w:rsidRPr="009247FF" w:rsidRDefault="007E1FBE" w:rsidP="007E1FBE">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безопасности жизнедеятельности граждан.</w:t>
            </w:r>
          </w:p>
          <w:p w14:paraId="25123FDD" w14:textId="77777777" w:rsidR="007E1FBE" w:rsidRPr="009247FF" w:rsidRDefault="007E1FBE" w:rsidP="007E1FBE">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Обеспечение безопасной городской среды</w:t>
            </w:r>
          </w:p>
        </w:tc>
        <w:tc>
          <w:tcPr>
            <w:tcW w:w="312" w:type="pct"/>
          </w:tcPr>
          <w:p w14:paraId="4828B715" w14:textId="77777777" w:rsidR="007E1FBE" w:rsidRPr="009247FF" w:rsidRDefault="007E1FBE" w:rsidP="007E1FBE">
            <w:pPr>
              <w:widowControl w:val="0"/>
              <w:spacing w:after="0" w:line="240" w:lineRule="auto"/>
              <w:rPr>
                <w:rFonts w:ascii="Times New Roman" w:hAnsi="Times New Roman" w:cs="Times New Roman"/>
                <w:sz w:val="18"/>
                <w:szCs w:val="18"/>
              </w:rPr>
            </w:pPr>
          </w:p>
        </w:tc>
      </w:tr>
      <w:tr w:rsidR="007E1FBE" w:rsidRPr="009247FF" w14:paraId="1B13CC9E" w14:textId="77777777" w:rsidTr="004C0A41">
        <w:tc>
          <w:tcPr>
            <w:tcW w:w="180" w:type="pct"/>
            <w:shd w:val="clear" w:color="auto" w:fill="auto"/>
            <w:vAlign w:val="center"/>
          </w:tcPr>
          <w:p w14:paraId="12424398" w14:textId="77777777" w:rsidR="007E1FBE" w:rsidRPr="009247FF" w:rsidRDefault="007E1FBE" w:rsidP="007E1FBE">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6.3.10.</w:t>
            </w:r>
          </w:p>
        </w:tc>
        <w:tc>
          <w:tcPr>
            <w:tcW w:w="672" w:type="pct"/>
            <w:shd w:val="clear" w:color="auto" w:fill="auto"/>
          </w:tcPr>
          <w:p w14:paraId="1327D1B3"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Создание Ресурсного центра для развития системы территориального общественного самоуправления</w:t>
            </w:r>
          </w:p>
        </w:tc>
        <w:tc>
          <w:tcPr>
            <w:tcW w:w="405" w:type="pct"/>
            <w:shd w:val="clear" w:color="auto" w:fill="auto"/>
          </w:tcPr>
          <w:p w14:paraId="79A46B55" w14:textId="77777777" w:rsidR="007E1FBE" w:rsidRPr="009247FF" w:rsidRDefault="007E1FBE" w:rsidP="007E1FBE">
            <w:pPr>
              <w:widowControl w:val="0"/>
              <w:spacing w:after="0" w:line="240" w:lineRule="auto"/>
              <w:rPr>
                <w:rFonts w:ascii="Times New Roman" w:hAnsi="Times New Roman" w:cs="Times New Roman"/>
                <w:sz w:val="18"/>
                <w:szCs w:val="18"/>
              </w:rPr>
            </w:pPr>
          </w:p>
        </w:tc>
        <w:tc>
          <w:tcPr>
            <w:tcW w:w="403" w:type="pct"/>
            <w:shd w:val="clear" w:color="auto" w:fill="auto"/>
          </w:tcPr>
          <w:p w14:paraId="33B69BA2"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2021-2030 годы</w:t>
            </w:r>
          </w:p>
        </w:tc>
        <w:tc>
          <w:tcPr>
            <w:tcW w:w="458" w:type="pct"/>
            <w:shd w:val="clear" w:color="auto" w:fill="auto"/>
          </w:tcPr>
          <w:p w14:paraId="7F7D6426"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Министерство внутренней и молодежной политики Курской области</w:t>
            </w:r>
          </w:p>
        </w:tc>
        <w:tc>
          <w:tcPr>
            <w:tcW w:w="990" w:type="pct"/>
            <w:shd w:val="clear" w:color="auto" w:fill="auto"/>
          </w:tcPr>
          <w:p w14:paraId="0877FEE4" w14:textId="77777777" w:rsidR="007E1FBE" w:rsidRPr="009247FF" w:rsidRDefault="007E1FBE" w:rsidP="00C34AE6">
            <w:pPr>
              <w:spacing w:after="0" w:line="240" w:lineRule="auto"/>
              <w:jc w:val="both"/>
              <w:rPr>
                <w:rFonts w:ascii="Times New Roman" w:hAnsi="Times New Roman" w:cs="Times New Roman"/>
                <w:b/>
                <w:bCs/>
                <w:sz w:val="18"/>
                <w:szCs w:val="18"/>
              </w:rPr>
            </w:pPr>
            <w:r w:rsidRPr="009247FF">
              <w:rPr>
                <w:rFonts w:ascii="Times New Roman" w:hAnsi="Times New Roman" w:cs="Times New Roman"/>
                <w:b/>
                <w:bCs/>
                <w:sz w:val="18"/>
                <w:szCs w:val="18"/>
              </w:rPr>
              <w:t>Мероприятие выполнено.</w:t>
            </w:r>
          </w:p>
          <w:p w14:paraId="7E7A38AE" w14:textId="77777777" w:rsidR="007E1FBE" w:rsidRPr="009247FF" w:rsidRDefault="007E1FBE" w:rsidP="00C34AE6">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Создана некоммерческая организация «Ассоциация содействия развитию территориального общественного самоуправления города Курска и </w:t>
            </w:r>
            <w:r w:rsidRPr="009247FF">
              <w:rPr>
                <w:rFonts w:ascii="Times New Roman" w:hAnsi="Times New Roman" w:cs="Times New Roman"/>
                <w:sz w:val="18"/>
                <w:szCs w:val="18"/>
              </w:rPr>
              <w:lastRenderedPageBreak/>
              <w:t>Курской области.</w:t>
            </w:r>
          </w:p>
          <w:p w14:paraId="31DD72D5" w14:textId="77777777" w:rsidR="007E1FBE" w:rsidRPr="009247FF" w:rsidRDefault="007E1FBE" w:rsidP="00C34AE6">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Создана интерактивная карта ТОС города Курска.</w:t>
            </w:r>
          </w:p>
          <w:p w14:paraId="178B2687" w14:textId="2D868F84" w:rsidR="007E1FBE" w:rsidRPr="009247FF" w:rsidRDefault="00A65D85" w:rsidP="00C34AE6">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2022 году п</w:t>
            </w:r>
            <w:r w:rsidR="007E1FBE" w:rsidRPr="009247FF">
              <w:rPr>
                <w:rFonts w:ascii="Times New Roman" w:hAnsi="Times New Roman" w:cs="Times New Roman"/>
                <w:sz w:val="18"/>
                <w:szCs w:val="18"/>
              </w:rPr>
              <w:t>роведен первый региональный форум по организации территориального общественного самоуправления.</w:t>
            </w:r>
          </w:p>
          <w:p w14:paraId="06658E12" w14:textId="77777777" w:rsidR="00C34AE6" w:rsidRPr="009247FF" w:rsidRDefault="00C34AE6" w:rsidP="00C34AE6">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2023 году принят Закон Курской области от 25.07.2022 № 46-ЗКО «Об установлении Дня территориального общественного самоуправления в Курской области».</w:t>
            </w:r>
          </w:p>
          <w:p w14:paraId="0107F93F" w14:textId="77777777" w:rsidR="00C34AE6" w:rsidRPr="009247FF" w:rsidRDefault="00C34AE6" w:rsidP="00C34AE6">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26 мая 2023 года проведен второй Региональный Форум территориального общественного самоуправления Курской области «Курс на ТОС».</w:t>
            </w:r>
          </w:p>
          <w:p w14:paraId="5051D804" w14:textId="4443CE74" w:rsidR="007E1FBE" w:rsidRPr="009247FF" w:rsidRDefault="00C34AE6" w:rsidP="00A65D85">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В целях развития ТОС в регионе и тиражирования лучших практик организации территориального общественного самоуправления Ассоциацией «Совет муниципальных образований Курской области» ежегодно проводится региональный конкурс «Лучший ТОС». В 2023 году в конкурсе приняли участие 24 проекта. Определены 12 победителей по 4 номинациям</w:t>
            </w:r>
          </w:p>
        </w:tc>
        <w:tc>
          <w:tcPr>
            <w:tcW w:w="1580" w:type="pct"/>
            <w:gridSpan w:val="7"/>
            <w:shd w:val="clear" w:color="auto" w:fill="auto"/>
          </w:tcPr>
          <w:p w14:paraId="6ED8FC86" w14:textId="77777777" w:rsidR="007E1FBE" w:rsidRPr="009247FF" w:rsidRDefault="007E1FBE" w:rsidP="007E1FBE">
            <w:pPr>
              <w:widowControl w:val="0"/>
              <w:spacing w:after="0" w:line="240" w:lineRule="auto"/>
              <w:jc w:val="both"/>
              <w:rPr>
                <w:rFonts w:ascii="Times New Roman" w:hAnsi="Times New Roman" w:cs="Times New Roman"/>
                <w:sz w:val="18"/>
                <w:szCs w:val="18"/>
              </w:rPr>
            </w:pPr>
            <w:r w:rsidRPr="009247FF">
              <w:rPr>
                <w:rFonts w:ascii="Times New Roman" w:hAnsi="Times New Roman"/>
                <w:sz w:val="18"/>
                <w:szCs w:val="18"/>
              </w:rPr>
              <w:lastRenderedPageBreak/>
              <w:t>Ресурсный центр создан</w:t>
            </w:r>
          </w:p>
        </w:tc>
        <w:tc>
          <w:tcPr>
            <w:tcW w:w="312" w:type="pct"/>
          </w:tcPr>
          <w:p w14:paraId="155C902D" w14:textId="77777777" w:rsidR="007E1FBE" w:rsidRPr="009247FF" w:rsidRDefault="007E1FBE" w:rsidP="007E1FBE">
            <w:pPr>
              <w:widowControl w:val="0"/>
              <w:spacing w:after="0" w:line="240" w:lineRule="auto"/>
              <w:rPr>
                <w:rFonts w:ascii="Times New Roman" w:hAnsi="Times New Roman" w:cs="Times New Roman"/>
                <w:sz w:val="18"/>
                <w:szCs w:val="18"/>
              </w:rPr>
            </w:pPr>
          </w:p>
        </w:tc>
      </w:tr>
      <w:tr w:rsidR="007E1FBE" w:rsidRPr="009247FF" w14:paraId="40C7C523" w14:textId="77777777" w:rsidTr="004C0A41">
        <w:tc>
          <w:tcPr>
            <w:tcW w:w="180" w:type="pct"/>
            <w:shd w:val="clear" w:color="auto" w:fill="auto"/>
            <w:vAlign w:val="center"/>
          </w:tcPr>
          <w:p w14:paraId="619D7AB3" w14:textId="77777777" w:rsidR="007E1FBE" w:rsidRPr="009247FF" w:rsidRDefault="007E1FBE" w:rsidP="007E1FBE">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6.3.11.</w:t>
            </w:r>
          </w:p>
        </w:tc>
        <w:tc>
          <w:tcPr>
            <w:tcW w:w="672" w:type="pct"/>
            <w:shd w:val="clear" w:color="auto" w:fill="auto"/>
          </w:tcPr>
          <w:p w14:paraId="717912CB"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Повышение визуальной привлекательности городских пространств:</w:t>
            </w:r>
          </w:p>
        </w:tc>
        <w:tc>
          <w:tcPr>
            <w:tcW w:w="405" w:type="pct"/>
          </w:tcPr>
          <w:p w14:paraId="4CD2F9EB" w14:textId="37385D30" w:rsidR="007E1FBE" w:rsidRPr="009247FF" w:rsidRDefault="007E1FBE" w:rsidP="007E1FBE">
            <w:pPr>
              <w:spacing w:after="0" w:line="240" w:lineRule="auto"/>
              <w:rPr>
                <w:rFonts w:ascii="Times New Roman" w:hAnsi="Times New Roman" w:cs="Times New Roman"/>
                <w:sz w:val="18"/>
                <w:szCs w:val="18"/>
              </w:rPr>
            </w:pPr>
            <w:r w:rsidRPr="009247FF">
              <w:rPr>
                <w:rFonts w:ascii="Times New Roman" w:hAnsi="Times New Roman" w:cs="Times New Roman"/>
                <w:sz w:val="18"/>
                <w:szCs w:val="18"/>
              </w:rPr>
              <w:t xml:space="preserve">Схема </w:t>
            </w:r>
            <w:proofErr w:type="spellStart"/>
            <w:r w:rsidRPr="009247FF">
              <w:rPr>
                <w:rFonts w:ascii="Times New Roman" w:hAnsi="Times New Roman" w:cs="Times New Roman"/>
                <w:sz w:val="18"/>
                <w:szCs w:val="18"/>
              </w:rPr>
              <w:t>террито-риальногопланирования</w:t>
            </w:r>
            <w:proofErr w:type="spellEnd"/>
            <w:r w:rsidRPr="009247FF">
              <w:rPr>
                <w:rFonts w:ascii="Times New Roman" w:hAnsi="Times New Roman" w:cs="Times New Roman"/>
                <w:sz w:val="18"/>
                <w:szCs w:val="18"/>
              </w:rPr>
              <w:t xml:space="preserve">, проект планировки территории, </w:t>
            </w:r>
            <w:r w:rsidRPr="009247FF">
              <w:rPr>
                <w:rFonts w:ascii="Times New Roman" w:hAnsi="Times New Roman" w:cs="Times New Roman"/>
                <w:sz w:val="18"/>
                <w:szCs w:val="18"/>
              </w:rPr>
              <w:lastRenderedPageBreak/>
              <w:t xml:space="preserve">дизайн-проект по </w:t>
            </w:r>
            <w:proofErr w:type="gramStart"/>
            <w:r w:rsidRPr="009247FF">
              <w:rPr>
                <w:rFonts w:ascii="Times New Roman" w:hAnsi="Times New Roman" w:cs="Times New Roman"/>
                <w:sz w:val="18"/>
                <w:szCs w:val="18"/>
              </w:rPr>
              <w:t>благо-устройству</w:t>
            </w:r>
            <w:proofErr w:type="gramEnd"/>
            <w:r w:rsidRPr="009247FF">
              <w:rPr>
                <w:rFonts w:ascii="Times New Roman" w:hAnsi="Times New Roman" w:cs="Times New Roman"/>
                <w:sz w:val="18"/>
                <w:szCs w:val="18"/>
              </w:rPr>
              <w:t xml:space="preserve"> обществен-</w:t>
            </w:r>
            <w:proofErr w:type="spellStart"/>
            <w:r w:rsidRPr="009247FF">
              <w:rPr>
                <w:rFonts w:ascii="Times New Roman" w:hAnsi="Times New Roman" w:cs="Times New Roman"/>
                <w:sz w:val="18"/>
                <w:szCs w:val="18"/>
              </w:rPr>
              <w:t>ных</w:t>
            </w:r>
            <w:proofErr w:type="spellEnd"/>
            <w:r w:rsidRPr="009247FF">
              <w:rPr>
                <w:rFonts w:ascii="Times New Roman" w:hAnsi="Times New Roman" w:cs="Times New Roman"/>
                <w:sz w:val="18"/>
                <w:szCs w:val="18"/>
              </w:rPr>
              <w:t xml:space="preserve"> пространств</w:t>
            </w:r>
          </w:p>
        </w:tc>
        <w:tc>
          <w:tcPr>
            <w:tcW w:w="403" w:type="pct"/>
            <w:shd w:val="clear" w:color="auto" w:fill="auto"/>
          </w:tcPr>
          <w:p w14:paraId="54CA9618"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lastRenderedPageBreak/>
              <w:t>2021-2030 годы</w:t>
            </w:r>
          </w:p>
        </w:tc>
        <w:tc>
          <w:tcPr>
            <w:tcW w:w="458" w:type="pct"/>
          </w:tcPr>
          <w:p w14:paraId="7AECFBDE"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sz w:val="18"/>
                <w:szCs w:val="18"/>
              </w:rPr>
              <w:t xml:space="preserve">Комитет архитектуры и </w:t>
            </w:r>
            <w:proofErr w:type="spellStart"/>
            <w:proofErr w:type="gramStart"/>
            <w:r w:rsidRPr="009247FF">
              <w:rPr>
                <w:rFonts w:ascii="Times New Roman" w:hAnsi="Times New Roman"/>
                <w:sz w:val="18"/>
                <w:szCs w:val="18"/>
              </w:rPr>
              <w:t>градострои-тельства</w:t>
            </w:r>
            <w:proofErr w:type="spellEnd"/>
            <w:proofErr w:type="gramEnd"/>
            <w:r w:rsidRPr="009247FF">
              <w:rPr>
                <w:rFonts w:ascii="Times New Roman" w:hAnsi="Times New Roman"/>
                <w:sz w:val="18"/>
                <w:szCs w:val="18"/>
              </w:rPr>
              <w:t xml:space="preserve"> Курской области, органы </w:t>
            </w:r>
            <w:r w:rsidRPr="009247FF">
              <w:rPr>
                <w:rFonts w:ascii="Times New Roman" w:hAnsi="Times New Roman"/>
                <w:sz w:val="18"/>
                <w:szCs w:val="18"/>
              </w:rPr>
              <w:lastRenderedPageBreak/>
              <w:t xml:space="preserve">местного </w:t>
            </w:r>
            <w:proofErr w:type="spellStart"/>
            <w:r w:rsidRPr="009247FF">
              <w:rPr>
                <w:rFonts w:ascii="Times New Roman" w:hAnsi="Times New Roman"/>
                <w:sz w:val="18"/>
                <w:szCs w:val="18"/>
              </w:rPr>
              <w:t>самоуправле-ния</w:t>
            </w:r>
            <w:proofErr w:type="spellEnd"/>
            <w:r w:rsidRPr="009247FF">
              <w:rPr>
                <w:rFonts w:ascii="Times New Roman" w:hAnsi="Times New Roman"/>
                <w:sz w:val="18"/>
                <w:szCs w:val="18"/>
              </w:rPr>
              <w:t xml:space="preserve"> Курской области </w:t>
            </w:r>
          </w:p>
        </w:tc>
        <w:tc>
          <w:tcPr>
            <w:tcW w:w="990" w:type="pct"/>
          </w:tcPr>
          <w:p w14:paraId="70877C17" w14:textId="77777777" w:rsidR="00CA4CD9" w:rsidRPr="009247FF" w:rsidRDefault="00CA4CD9" w:rsidP="0016296A">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 xml:space="preserve">В составе Схемы территориального планирования Курской области разработана карта рекреации и туризма, отражающая объекты с высоким историко-культурным потенциалом, объекты экотуризма, многопланового рекреационного </w:t>
            </w:r>
            <w:r w:rsidRPr="009247FF">
              <w:rPr>
                <w:rFonts w:ascii="Times New Roman" w:hAnsi="Times New Roman" w:cs="Times New Roman"/>
                <w:sz w:val="18"/>
                <w:szCs w:val="18"/>
              </w:rPr>
              <w:lastRenderedPageBreak/>
              <w:t>туризма и существования туристических маршрутов</w:t>
            </w:r>
          </w:p>
          <w:p w14:paraId="18B075B8" w14:textId="77777777" w:rsidR="007E1FBE" w:rsidRPr="009247FF" w:rsidRDefault="007E1FBE" w:rsidP="0016296A">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Курская область располагает большим потенциалом для развития внутреннего и въездного туризма. Разрабатываются и реализуются туристские программы и маршруты с включением наибольшего количества гостей и жителей региона в путешествия и экскурсии по Курской области. </w:t>
            </w:r>
          </w:p>
          <w:p w14:paraId="44A0D4F5" w14:textId="77777777" w:rsidR="007E1FBE" w:rsidRPr="009247FF" w:rsidRDefault="007E1FBE" w:rsidP="0016296A">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На территории области основными видами туризма являются деловой, паломнический, событийный. Привлечение туристических потоков в Курскую область связано с развитием событийного туризма и с расширением масштабов новых и ежегодно проводимых мероприятий (межрегиональная универсальная оптово-розничная «Курская </w:t>
            </w:r>
            <w:proofErr w:type="spellStart"/>
            <w:r w:rsidRPr="009247FF">
              <w:rPr>
                <w:rFonts w:ascii="Times New Roman" w:hAnsi="Times New Roman" w:cs="Times New Roman"/>
                <w:sz w:val="18"/>
                <w:szCs w:val="18"/>
              </w:rPr>
              <w:t>Коренс</w:t>
            </w:r>
            <w:proofErr w:type="spellEnd"/>
            <w:r w:rsidRPr="009247FF">
              <w:rPr>
                <w:rFonts w:ascii="Times New Roman" w:hAnsi="Times New Roman" w:cs="Times New Roman"/>
                <w:sz w:val="18"/>
                <w:szCs w:val="18"/>
              </w:rPr>
              <w:t>-кая ярмарка»; международный фестиваль авторской песни «Соловьиная трель»; «Соловьиная ночь в усадьбе А.А. Фета» и Яблочный Спас в усадьбе А.А. Фета; международный фестиваль «Джазовая провинция»).</w:t>
            </w:r>
          </w:p>
          <w:p w14:paraId="69168EEC" w14:textId="77777777" w:rsidR="007E1FBE" w:rsidRPr="009247FF" w:rsidRDefault="0016296A" w:rsidP="0016296A">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 xml:space="preserve">В г. Железногорске выполнены работы 2-го этапа благоустройства Аллеи имени А. </w:t>
            </w:r>
            <w:proofErr w:type="spellStart"/>
            <w:r w:rsidRPr="009247FF">
              <w:rPr>
                <w:rFonts w:ascii="Times New Roman" w:hAnsi="Times New Roman" w:cs="Times New Roman"/>
                <w:sz w:val="18"/>
                <w:szCs w:val="18"/>
              </w:rPr>
              <w:t>Варичева.В</w:t>
            </w:r>
            <w:proofErr w:type="spellEnd"/>
            <w:r w:rsidRPr="009247FF">
              <w:rPr>
                <w:rFonts w:ascii="Times New Roman" w:hAnsi="Times New Roman" w:cs="Times New Roman"/>
                <w:sz w:val="18"/>
                <w:szCs w:val="18"/>
              </w:rPr>
              <w:t xml:space="preserve"> 2023 году в парке им. Н.А. Никитина произведено обустройство зон отдыха, обустройство беседки, установка амфитеатра с освещением, </w:t>
            </w:r>
            <w:r w:rsidRPr="009247FF">
              <w:rPr>
                <w:rFonts w:ascii="Times New Roman" w:hAnsi="Times New Roman" w:cs="Times New Roman"/>
                <w:sz w:val="18"/>
                <w:szCs w:val="18"/>
              </w:rPr>
              <w:lastRenderedPageBreak/>
              <w:t>устройство велодорожки с освещением, устройство скейт-площадки, благоустройство спуска к воде и променада вдоль береговой линии</w:t>
            </w:r>
          </w:p>
        </w:tc>
        <w:tc>
          <w:tcPr>
            <w:tcW w:w="879" w:type="pct"/>
            <w:gridSpan w:val="4"/>
            <w:shd w:val="clear" w:color="auto" w:fill="auto"/>
          </w:tcPr>
          <w:p w14:paraId="2175DE5C" w14:textId="77777777" w:rsidR="007E1FBE" w:rsidRPr="009247FF" w:rsidRDefault="007E1FBE" w:rsidP="007E1FBE">
            <w:pPr>
              <w:widowControl w:val="0"/>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lastRenderedPageBreak/>
              <w:t>Повышение качества жизни граждан.</w:t>
            </w:r>
          </w:p>
          <w:p w14:paraId="41E0351B" w14:textId="77777777" w:rsidR="007E1FBE" w:rsidRPr="009247FF" w:rsidRDefault="007E1FBE" w:rsidP="007E1FBE">
            <w:pPr>
              <w:spacing w:after="0" w:line="240" w:lineRule="auto"/>
              <w:jc w:val="both"/>
              <w:rPr>
                <w:rFonts w:ascii="Times New Roman" w:hAnsi="Times New Roman" w:cs="Times New Roman"/>
                <w:sz w:val="18"/>
                <w:szCs w:val="18"/>
              </w:rPr>
            </w:pPr>
            <w:r w:rsidRPr="009247FF">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2"/>
          </w:tcPr>
          <w:p w14:paraId="516223CD"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85" w:type="pct"/>
          </w:tcPr>
          <w:p w14:paraId="3D0444E4" w14:textId="77777777" w:rsidR="007E1FBE" w:rsidRPr="009247FF" w:rsidRDefault="007E1FBE" w:rsidP="007E1FBE">
            <w:pPr>
              <w:spacing w:after="0" w:line="240" w:lineRule="auto"/>
              <w:jc w:val="center"/>
              <w:rPr>
                <w:rFonts w:ascii="Times New Roman" w:hAnsi="Times New Roman" w:cs="Times New Roman"/>
                <w:sz w:val="18"/>
                <w:szCs w:val="18"/>
              </w:rPr>
            </w:pPr>
            <w:r w:rsidRPr="009247FF">
              <w:rPr>
                <w:rFonts w:ascii="Times New Roman" w:hAnsi="Times New Roman" w:cs="Times New Roman"/>
                <w:sz w:val="18"/>
                <w:szCs w:val="18"/>
              </w:rPr>
              <w:t>-</w:t>
            </w:r>
          </w:p>
        </w:tc>
        <w:tc>
          <w:tcPr>
            <w:tcW w:w="312" w:type="pct"/>
          </w:tcPr>
          <w:p w14:paraId="67D3BB5D" w14:textId="77777777" w:rsidR="007E1FBE" w:rsidRPr="009247FF" w:rsidRDefault="007E1FBE" w:rsidP="007E1FBE">
            <w:pPr>
              <w:spacing w:after="0" w:line="240" w:lineRule="auto"/>
              <w:rPr>
                <w:rFonts w:ascii="Times New Roman" w:hAnsi="Times New Roman" w:cs="Times New Roman"/>
                <w:sz w:val="18"/>
                <w:szCs w:val="18"/>
              </w:rPr>
            </w:pPr>
          </w:p>
        </w:tc>
      </w:tr>
      <w:tr w:rsidR="007E1FBE" w:rsidRPr="009247FF" w14:paraId="540BC344" w14:textId="77777777" w:rsidTr="004C0A41">
        <w:tc>
          <w:tcPr>
            <w:tcW w:w="180" w:type="pct"/>
            <w:shd w:val="clear" w:color="auto" w:fill="auto"/>
            <w:vAlign w:val="center"/>
          </w:tcPr>
          <w:p w14:paraId="4AE2AE33" w14:textId="77777777" w:rsidR="007E1FBE" w:rsidRPr="009247FF" w:rsidRDefault="007E1FBE" w:rsidP="007E1FBE">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lastRenderedPageBreak/>
              <w:t>6.3.11.1.</w:t>
            </w:r>
          </w:p>
        </w:tc>
        <w:tc>
          <w:tcPr>
            <w:tcW w:w="672" w:type="pct"/>
            <w:shd w:val="clear" w:color="auto" w:fill="auto"/>
          </w:tcPr>
          <w:p w14:paraId="7541B63D"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разработка и внедрение дизайн-кодов городов Курской области</w:t>
            </w:r>
          </w:p>
        </w:tc>
        <w:tc>
          <w:tcPr>
            <w:tcW w:w="405" w:type="pct"/>
          </w:tcPr>
          <w:p w14:paraId="74F92896"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w:t>
            </w:r>
          </w:p>
        </w:tc>
        <w:tc>
          <w:tcPr>
            <w:tcW w:w="403" w:type="pct"/>
            <w:shd w:val="clear" w:color="auto" w:fill="auto"/>
          </w:tcPr>
          <w:p w14:paraId="1596E806"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2021-2024 годы</w:t>
            </w:r>
          </w:p>
        </w:tc>
        <w:tc>
          <w:tcPr>
            <w:tcW w:w="458" w:type="pct"/>
          </w:tcPr>
          <w:p w14:paraId="594FE673" w14:textId="77777777" w:rsidR="007E1FBE" w:rsidRPr="009247FF" w:rsidRDefault="007E1FBE" w:rsidP="007E1FBE">
            <w:pPr>
              <w:tabs>
                <w:tab w:val="center" w:pos="4677"/>
                <w:tab w:val="right" w:pos="9355"/>
              </w:tabs>
              <w:spacing w:after="0" w:line="240" w:lineRule="auto"/>
              <w:rPr>
                <w:rFonts w:ascii="Times New Roman" w:hAnsi="Times New Roman"/>
                <w:sz w:val="18"/>
                <w:szCs w:val="18"/>
              </w:rPr>
            </w:pPr>
            <w:r w:rsidRPr="009247FF">
              <w:rPr>
                <w:rFonts w:ascii="Times New Roman" w:hAnsi="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9247FF">
              <w:rPr>
                <w:rFonts w:ascii="Times New Roman" w:hAnsi="Times New Roman"/>
                <w:sz w:val="18"/>
                <w:szCs w:val="18"/>
              </w:rPr>
              <w:t>самоуправле-ния</w:t>
            </w:r>
            <w:proofErr w:type="spellEnd"/>
            <w:proofErr w:type="gramEnd"/>
            <w:r w:rsidRPr="009247FF">
              <w:rPr>
                <w:rFonts w:ascii="Times New Roman" w:hAnsi="Times New Roman"/>
                <w:sz w:val="18"/>
                <w:szCs w:val="18"/>
              </w:rPr>
              <w:t xml:space="preserve"> Курской области</w:t>
            </w:r>
          </w:p>
        </w:tc>
        <w:tc>
          <w:tcPr>
            <w:tcW w:w="990" w:type="pct"/>
          </w:tcPr>
          <w:p w14:paraId="6948B36D" w14:textId="77777777" w:rsidR="007E1FBE" w:rsidRPr="009247FF" w:rsidRDefault="007E1FBE" w:rsidP="007E1FBE">
            <w:pPr>
              <w:tabs>
                <w:tab w:val="center" w:pos="4677"/>
                <w:tab w:val="right" w:pos="9355"/>
              </w:tabs>
              <w:spacing w:after="0" w:line="240" w:lineRule="auto"/>
              <w:jc w:val="both"/>
              <w:rPr>
                <w:rFonts w:ascii="Times New Roman" w:hAnsi="Times New Roman"/>
                <w:b/>
                <w:sz w:val="18"/>
                <w:szCs w:val="18"/>
              </w:rPr>
            </w:pPr>
            <w:r w:rsidRPr="009247FF">
              <w:rPr>
                <w:rFonts w:ascii="Times New Roman" w:hAnsi="Times New Roman"/>
                <w:b/>
                <w:sz w:val="18"/>
                <w:szCs w:val="18"/>
              </w:rPr>
              <w:t>Мероприятие выполняется.</w:t>
            </w:r>
          </w:p>
          <w:p w14:paraId="25183AC9" w14:textId="77777777" w:rsidR="00FA2CEB" w:rsidRPr="009247FF" w:rsidRDefault="00FA2CEB" w:rsidP="007E1FBE">
            <w:pPr>
              <w:tabs>
                <w:tab w:val="center" w:pos="4677"/>
                <w:tab w:val="right" w:pos="9355"/>
              </w:tabs>
              <w:spacing w:after="0" w:line="240" w:lineRule="auto"/>
              <w:jc w:val="both"/>
              <w:rPr>
                <w:rFonts w:ascii="Times New Roman" w:hAnsi="Times New Roman"/>
                <w:sz w:val="18"/>
                <w:szCs w:val="18"/>
              </w:rPr>
            </w:pPr>
            <w:r w:rsidRPr="009247FF">
              <w:rPr>
                <w:rFonts w:ascii="Times New Roman" w:hAnsi="Times New Roman" w:cs="Times New Roman"/>
                <w:sz w:val="18"/>
                <w:szCs w:val="18"/>
              </w:rPr>
              <w:t xml:space="preserve">В 2023 году активно проводилась работа по внедрению дизайн-кодов </w:t>
            </w:r>
            <w:r w:rsidRPr="009247FF">
              <w:rPr>
                <w:rFonts w:ascii="Times New Roman" w:hAnsi="Times New Roman" w:cs="Times New Roman"/>
                <w:sz w:val="18"/>
                <w:szCs w:val="18"/>
              </w:rPr>
              <w:br/>
              <w:t>в городах Курской области согласно методическим рекомендациям.</w:t>
            </w:r>
          </w:p>
          <w:p w14:paraId="2D93F0DC" w14:textId="77777777" w:rsidR="007E1FBE" w:rsidRPr="009247FF" w:rsidRDefault="007E1FBE" w:rsidP="007E1FBE">
            <w:pPr>
              <w:tabs>
                <w:tab w:val="center" w:pos="4677"/>
                <w:tab w:val="right" w:pos="9355"/>
              </w:tabs>
              <w:spacing w:after="0" w:line="240" w:lineRule="auto"/>
              <w:jc w:val="both"/>
              <w:rPr>
                <w:rFonts w:ascii="Times New Roman" w:hAnsi="Times New Roman"/>
                <w:sz w:val="18"/>
                <w:szCs w:val="18"/>
              </w:rPr>
            </w:pPr>
            <w:r w:rsidRPr="009247FF">
              <w:rPr>
                <w:rFonts w:ascii="Times New Roman" w:hAnsi="Times New Roman"/>
                <w:sz w:val="18"/>
                <w:szCs w:val="18"/>
              </w:rPr>
              <w:t>В 2021 году разработаны и внедрены дизайн-коды в г. Льгове, в г. Рыльске, г. Щигры.</w:t>
            </w:r>
          </w:p>
          <w:p w14:paraId="1F8BF879" w14:textId="77777777" w:rsidR="007E1FBE" w:rsidRPr="009247FF" w:rsidRDefault="00E64318" w:rsidP="00E64318">
            <w:pPr>
              <w:tabs>
                <w:tab w:val="left" w:pos="575"/>
              </w:tabs>
              <w:spacing w:after="0" w:line="240" w:lineRule="auto"/>
              <w:jc w:val="both"/>
              <w:rPr>
                <w:rFonts w:ascii="Times New Roman" w:hAnsi="Times New Roman"/>
                <w:sz w:val="18"/>
                <w:szCs w:val="18"/>
              </w:rPr>
            </w:pPr>
            <w:r w:rsidRPr="009247FF">
              <w:rPr>
                <w:rFonts w:ascii="Times New Roman" w:hAnsi="Times New Roman" w:cs="Times New Roman"/>
                <w:sz w:val="18"/>
                <w:szCs w:val="18"/>
              </w:rPr>
              <w:t>Решением Курского городского Собрания от 20.12.2019 № 102-6-</w:t>
            </w:r>
            <w:proofErr w:type="gramStart"/>
            <w:r w:rsidRPr="009247FF">
              <w:rPr>
                <w:rFonts w:ascii="Times New Roman" w:hAnsi="Times New Roman" w:cs="Times New Roman"/>
                <w:sz w:val="18"/>
                <w:szCs w:val="18"/>
              </w:rPr>
              <w:t>РС  «</w:t>
            </w:r>
            <w:proofErr w:type="gramEnd"/>
            <w:r w:rsidRPr="009247FF">
              <w:rPr>
                <w:rFonts w:ascii="Times New Roman" w:hAnsi="Times New Roman" w:cs="Times New Roman"/>
                <w:sz w:val="18"/>
                <w:szCs w:val="18"/>
              </w:rPr>
              <w:t>Об утверждении Правил благоустройства территории городского округа «Город Курск» приняты Дизайн-код для информационных конструкций, Дизайн-код для оформления элементов фасадов и Дизайн-код для нестационарных торговых объектов</w:t>
            </w:r>
          </w:p>
        </w:tc>
        <w:tc>
          <w:tcPr>
            <w:tcW w:w="1580" w:type="pct"/>
            <w:gridSpan w:val="7"/>
            <w:shd w:val="clear" w:color="auto" w:fill="auto"/>
          </w:tcPr>
          <w:p w14:paraId="57C7F78C" w14:textId="77777777" w:rsidR="007E1FBE" w:rsidRPr="009247FF" w:rsidRDefault="007E1FBE" w:rsidP="007E1FBE">
            <w:pPr>
              <w:spacing w:after="0" w:line="240" w:lineRule="auto"/>
              <w:jc w:val="both"/>
              <w:rPr>
                <w:rFonts w:ascii="Times New Roman" w:hAnsi="Times New Roman"/>
                <w:sz w:val="18"/>
                <w:szCs w:val="18"/>
              </w:rPr>
            </w:pPr>
            <w:r w:rsidRPr="009247FF">
              <w:rPr>
                <w:rFonts w:ascii="Times New Roman" w:hAnsi="Times New Roman"/>
                <w:sz w:val="18"/>
                <w:szCs w:val="18"/>
              </w:rPr>
              <w:t xml:space="preserve">Внедрены дизайн-коды </w:t>
            </w:r>
            <w:r w:rsidRPr="009247FF">
              <w:rPr>
                <w:rFonts w:ascii="Times New Roman" w:eastAsia="Arial Unicode MS" w:hAnsi="Times New Roman"/>
                <w:sz w:val="18"/>
                <w:szCs w:val="18"/>
              </w:rPr>
              <w:t>городов Курской области</w:t>
            </w:r>
          </w:p>
        </w:tc>
        <w:tc>
          <w:tcPr>
            <w:tcW w:w="312" w:type="pct"/>
          </w:tcPr>
          <w:p w14:paraId="2D709B8A" w14:textId="77777777" w:rsidR="007E1FBE" w:rsidRPr="009247FF" w:rsidRDefault="007E1FBE" w:rsidP="007E1FBE">
            <w:pPr>
              <w:spacing w:after="0" w:line="240" w:lineRule="auto"/>
              <w:rPr>
                <w:rFonts w:ascii="Times New Roman" w:hAnsi="Times New Roman"/>
                <w:sz w:val="18"/>
                <w:szCs w:val="18"/>
              </w:rPr>
            </w:pPr>
          </w:p>
        </w:tc>
      </w:tr>
      <w:tr w:rsidR="007E1FBE" w:rsidRPr="00245797" w14:paraId="512E1339" w14:textId="77777777" w:rsidTr="004C0A41">
        <w:tc>
          <w:tcPr>
            <w:tcW w:w="180" w:type="pct"/>
            <w:shd w:val="clear" w:color="auto" w:fill="auto"/>
            <w:vAlign w:val="center"/>
          </w:tcPr>
          <w:p w14:paraId="624EE224" w14:textId="77777777" w:rsidR="007E1FBE" w:rsidRPr="009247FF" w:rsidRDefault="007E1FBE" w:rsidP="007E1FBE">
            <w:pPr>
              <w:widowControl w:val="0"/>
              <w:spacing w:after="0" w:line="240" w:lineRule="auto"/>
              <w:ind w:right="-108"/>
              <w:rPr>
                <w:rFonts w:ascii="Times New Roman" w:hAnsi="Times New Roman" w:cs="Times New Roman"/>
                <w:sz w:val="18"/>
                <w:szCs w:val="18"/>
              </w:rPr>
            </w:pPr>
            <w:r w:rsidRPr="009247FF">
              <w:rPr>
                <w:rFonts w:ascii="Times New Roman" w:hAnsi="Times New Roman" w:cs="Times New Roman"/>
                <w:sz w:val="18"/>
                <w:szCs w:val="18"/>
              </w:rPr>
              <w:t>6.3.11.2.</w:t>
            </w:r>
          </w:p>
        </w:tc>
        <w:tc>
          <w:tcPr>
            <w:tcW w:w="672" w:type="pct"/>
            <w:shd w:val="clear" w:color="auto" w:fill="auto"/>
          </w:tcPr>
          <w:p w14:paraId="07466223" w14:textId="77777777" w:rsidR="007E1FBE" w:rsidRPr="009247FF" w:rsidRDefault="007E1FBE" w:rsidP="007E1FBE">
            <w:pPr>
              <w:widowControl w:val="0"/>
              <w:spacing w:after="0" w:line="240" w:lineRule="auto"/>
              <w:rPr>
                <w:rFonts w:ascii="Times New Roman" w:hAnsi="Times New Roman"/>
                <w:sz w:val="18"/>
                <w:szCs w:val="18"/>
              </w:rPr>
            </w:pPr>
            <w:r w:rsidRPr="009247FF">
              <w:rPr>
                <w:rFonts w:ascii="Times New Roman" w:hAnsi="Times New Roman"/>
                <w:sz w:val="18"/>
                <w:szCs w:val="18"/>
              </w:rPr>
              <w:t>разработка брендбуков городов Курской области</w:t>
            </w:r>
          </w:p>
        </w:tc>
        <w:tc>
          <w:tcPr>
            <w:tcW w:w="405" w:type="pct"/>
          </w:tcPr>
          <w:p w14:paraId="322F9123"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w:t>
            </w:r>
          </w:p>
        </w:tc>
        <w:tc>
          <w:tcPr>
            <w:tcW w:w="403" w:type="pct"/>
            <w:shd w:val="clear" w:color="auto" w:fill="auto"/>
          </w:tcPr>
          <w:p w14:paraId="65DFBCEF" w14:textId="77777777" w:rsidR="007E1FBE" w:rsidRPr="009247FF" w:rsidRDefault="007E1FBE" w:rsidP="007E1FBE">
            <w:pPr>
              <w:widowControl w:val="0"/>
              <w:spacing w:after="0" w:line="240" w:lineRule="auto"/>
              <w:rPr>
                <w:rFonts w:ascii="Times New Roman" w:hAnsi="Times New Roman" w:cs="Times New Roman"/>
                <w:sz w:val="18"/>
                <w:szCs w:val="18"/>
              </w:rPr>
            </w:pPr>
            <w:r w:rsidRPr="009247FF">
              <w:rPr>
                <w:rFonts w:ascii="Times New Roman" w:hAnsi="Times New Roman" w:cs="Times New Roman"/>
                <w:sz w:val="18"/>
                <w:szCs w:val="18"/>
              </w:rPr>
              <w:t>2023-2024 годы</w:t>
            </w:r>
          </w:p>
        </w:tc>
        <w:tc>
          <w:tcPr>
            <w:tcW w:w="458" w:type="pct"/>
          </w:tcPr>
          <w:p w14:paraId="53601921" w14:textId="77777777" w:rsidR="007E1FBE" w:rsidRPr="009247FF" w:rsidRDefault="007E1FBE" w:rsidP="007E1FBE">
            <w:pPr>
              <w:tabs>
                <w:tab w:val="center" w:pos="4677"/>
                <w:tab w:val="right" w:pos="9355"/>
              </w:tabs>
              <w:spacing w:after="0" w:line="240" w:lineRule="auto"/>
              <w:rPr>
                <w:rFonts w:ascii="Times New Roman" w:hAnsi="Times New Roman"/>
                <w:sz w:val="18"/>
                <w:szCs w:val="18"/>
              </w:rPr>
            </w:pPr>
            <w:r w:rsidRPr="009247FF">
              <w:rPr>
                <w:rFonts w:ascii="Times New Roman" w:hAnsi="Times New Roman"/>
                <w:sz w:val="18"/>
                <w:szCs w:val="18"/>
              </w:rPr>
              <w:t>Органы местного самоуправления Курской области</w:t>
            </w:r>
          </w:p>
        </w:tc>
        <w:tc>
          <w:tcPr>
            <w:tcW w:w="990" w:type="pct"/>
          </w:tcPr>
          <w:p w14:paraId="28B0EDF1" w14:textId="77777777" w:rsidR="007E1FBE" w:rsidRPr="009247FF" w:rsidRDefault="002A67FE" w:rsidP="007E1FBE">
            <w:pPr>
              <w:tabs>
                <w:tab w:val="center" w:pos="4677"/>
                <w:tab w:val="right" w:pos="9355"/>
              </w:tabs>
              <w:spacing w:after="0" w:line="240" w:lineRule="auto"/>
              <w:jc w:val="both"/>
              <w:rPr>
                <w:rFonts w:ascii="Times New Roman" w:hAnsi="Times New Roman"/>
                <w:b/>
                <w:sz w:val="18"/>
                <w:szCs w:val="18"/>
              </w:rPr>
            </w:pPr>
            <w:r w:rsidRPr="009247FF">
              <w:rPr>
                <w:rFonts w:ascii="Times New Roman" w:hAnsi="Times New Roman"/>
                <w:b/>
                <w:sz w:val="18"/>
                <w:szCs w:val="18"/>
              </w:rPr>
              <w:t>Планируется в последующие годы</w:t>
            </w:r>
          </w:p>
        </w:tc>
        <w:tc>
          <w:tcPr>
            <w:tcW w:w="1580" w:type="pct"/>
            <w:gridSpan w:val="7"/>
            <w:shd w:val="clear" w:color="auto" w:fill="auto"/>
          </w:tcPr>
          <w:p w14:paraId="26A5000F" w14:textId="77777777" w:rsidR="007E1FBE" w:rsidRPr="009247FF" w:rsidRDefault="007E1FBE" w:rsidP="007E1FBE">
            <w:pPr>
              <w:spacing w:after="0" w:line="240" w:lineRule="auto"/>
              <w:jc w:val="both"/>
              <w:rPr>
                <w:rFonts w:ascii="Times New Roman" w:hAnsi="Times New Roman"/>
                <w:sz w:val="18"/>
                <w:szCs w:val="18"/>
              </w:rPr>
            </w:pPr>
          </w:p>
        </w:tc>
        <w:tc>
          <w:tcPr>
            <w:tcW w:w="312" w:type="pct"/>
          </w:tcPr>
          <w:p w14:paraId="22FFFA32" w14:textId="77777777" w:rsidR="007E1FBE" w:rsidRPr="009247FF" w:rsidRDefault="007E1FBE" w:rsidP="007E1FBE">
            <w:pPr>
              <w:spacing w:after="0" w:line="240" w:lineRule="auto"/>
              <w:rPr>
                <w:rFonts w:ascii="Times New Roman" w:hAnsi="Times New Roman"/>
                <w:sz w:val="18"/>
                <w:szCs w:val="18"/>
              </w:rPr>
            </w:pPr>
          </w:p>
        </w:tc>
      </w:tr>
    </w:tbl>
    <w:p w14:paraId="6FA46159" w14:textId="77777777" w:rsidR="00884C87" w:rsidRPr="009D7C42" w:rsidRDefault="00884C87" w:rsidP="00454088">
      <w:pPr>
        <w:widowControl w:val="0"/>
        <w:jc w:val="both"/>
      </w:pPr>
    </w:p>
    <w:sectPr w:rsidR="00884C87" w:rsidRPr="009D7C42" w:rsidSect="007B7E64">
      <w:headerReference w:type="default" r:id="rId8"/>
      <w:footerReference w:type="default" r:id="rId9"/>
      <w:headerReference w:type="first" r:id="rId10"/>
      <w:pgSz w:w="16838" w:h="11906" w:orient="landscape"/>
      <w:pgMar w:top="851" w:right="1134" w:bottom="568" w:left="1134" w:header="709" w:footer="709" w:gutter="0"/>
      <w:pgNumType w:start="3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313AB" w14:textId="77777777" w:rsidR="00A61420" w:rsidRDefault="00A61420" w:rsidP="00001161">
      <w:pPr>
        <w:spacing w:after="0" w:line="240" w:lineRule="auto"/>
      </w:pPr>
      <w:r>
        <w:separator/>
      </w:r>
    </w:p>
  </w:endnote>
  <w:endnote w:type="continuationSeparator" w:id="0">
    <w:p w14:paraId="7138D14F" w14:textId="77777777" w:rsidR="00A61420" w:rsidRDefault="00A61420"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776A" w14:textId="77777777" w:rsidR="00B32928" w:rsidRPr="00C40325" w:rsidRDefault="00B32928">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85E7" w14:textId="77777777" w:rsidR="00A61420" w:rsidRDefault="00A61420" w:rsidP="00001161">
      <w:pPr>
        <w:spacing w:after="0" w:line="240" w:lineRule="auto"/>
      </w:pPr>
      <w:r>
        <w:separator/>
      </w:r>
    </w:p>
  </w:footnote>
  <w:footnote w:type="continuationSeparator" w:id="0">
    <w:p w14:paraId="738E2035" w14:textId="77777777" w:rsidR="00A61420" w:rsidRDefault="00A61420"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04AAB" w14:textId="77777777" w:rsidR="00B32928" w:rsidRPr="00E54524" w:rsidRDefault="002E6B82">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00B32928"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2A67FE">
      <w:rPr>
        <w:rFonts w:ascii="Times New Roman" w:hAnsi="Times New Roman" w:cs="Times New Roman"/>
        <w:noProof/>
        <w:sz w:val="24"/>
        <w:szCs w:val="24"/>
      </w:rPr>
      <w:t>38</w:t>
    </w:r>
    <w:r w:rsidRPr="00E54524">
      <w:rPr>
        <w:rFonts w:ascii="Times New Roman" w:hAnsi="Times New Roman" w:cs="Times New Roman"/>
        <w:sz w:val="24"/>
        <w:szCs w:val="24"/>
      </w:rPr>
      <w:fldChar w:fldCharType="end"/>
    </w:r>
  </w:p>
  <w:p w14:paraId="79FD80BF" w14:textId="77777777" w:rsidR="00B32928" w:rsidRPr="00E54524" w:rsidRDefault="00B32928">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866469"/>
      <w:docPartObj>
        <w:docPartGallery w:val="Page Numbers (Top of Page)"/>
        <w:docPartUnique/>
      </w:docPartObj>
    </w:sdtPr>
    <w:sdtContent>
      <w:p w14:paraId="1A7A555D" w14:textId="70A96EA5" w:rsidR="007B7E64" w:rsidRDefault="007B7E64">
        <w:pPr>
          <w:pStyle w:val="a7"/>
          <w:jc w:val="center"/>
        </w:pPr>
        <w:r>
          <w:fldChar w:fldCharType="begin"/>
        </w:r>
        <w:r>
          <w:instrText>PAGE   \* MERGEFORMAT</w:instrText>
        </w:r>
        <w:r>
          <w:fldChar w:fldCharType="separate"/>
        </w:r>
        <w:r>
          <w:t>2</w:t>
        </w:r>
        <w:r>
          <w:fldChar w:fldCharType="end"/>
        </w:r>
      </w:p>
    </w:sdtContent>
  </w:sdt>
  <w:p w14:paraId="665C412F" w14:textId="77777777" w:rsidR="007B7E64" w:rsidRDefault="007B7E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A4720D"/>
    <w:multiLevelType w:val="multilevel"/>
    <w:tmpl w:val="536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390ACE"/>
    <w:multiLevelType w:val="multilevel"/>
    <w:tmpl w:val="536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3"/>
  </w:num>
  <w:num w:numId="8">
    <w:abstractNumId w:val="12"/>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61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0D9"/>
    <w:rsid w:val="0004341D"/>
    <w:rsid w:val="000437A6"/>
    <w:rsid w:val="00043AA6"/>
    <w:rsid w:val="00043B1A"/>
    <w:rsid w:val="00044140"/>
    <w:rsid w:val="00044548"/>
    <w:rsid w:val="0004479D"/>
    <w:rsid w:val="00044848"/>
    <w:rsid w:val="000449C9"/>
    <w:rsid w:val="00044DD0"/>
    <w:rsid w:val="0004531D"/>
    <w:rsid w:val="00045D38"/>
    <w:rsid w:val="00045F06"/>
    <w:rsid w:val="0004604A"/>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39E"/>
    <w:rsid w:val="00075518"/>
    <w:rsid w:val="00075890"/>
    <w:rsid w:val="00075F71"/>
    <w:rsid w:val="000760DC"/>
    <w:rsid w:val="0007660D"/>
    <w:rsid w:val="00076CD2"/>
    <w:rsid w:val="00076DDA"/>
    <w:rsid w:val="00076EA3"/>
    <w:rsid w:val="00080514"/>
    <w:rsid w:val="00080564"/>
    <w:rsid w:val="00080AEC"/>
    <w:rsid w:val="00080B74"/>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28C"/>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2F15"/>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683"/>
    <w:rsid w:val="0016270B"/>
    <w:rsid w:val="0016296A"/>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93"/>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A17"/>
    <w:rsid w:val="00177C24"/>
    <w:rsid w:val="00177C80"/>
    <w:rsid w:val="00177D7F"/>
    <w:rsid w:val="00177E4C"/>
    <w:rsid w:val="0018029A"/>
    <w:rsid w:val="001805DA"/>
    <w:rsid w:val="00181212"/>
    <w:rsid w:val="001813CC"/>
    <w:rsid w:val="00181BE8"/>
    <w:rsid w:val="0018224D"/>
    <w:rsid w:val="0018230A"/>
    <w:rsid w:val="00182695"/>
    <w:rsid w:val="0018277F"/>
    <w:rsid w:val="0018294B"/>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6E0"/>
    <w:rsid w:val="001C0A96"/>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2FAC"/>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3D71"/>
    <w:rsid w:val="0024401C"/>
    <w:rsid w:val="00244229"/>
    <w:rsid w:val="0024445B"/>
    <w:rsid w:val="002444B6"/>
    <w:rsid w:val="00245294"/>
    <w:rsid w:val="00245420"/>
    <w:rsid w:val="00245570"/>
    <w:rsid w:val="0024576C"/>
    <w:rsid w:val="00245797"/>
    <w:rsid w:val="002458B0"/>
    <w:rsid w:val="00246F90"/>
    <w:rsid w:val="00247041"/>
    <w:rsid w:val="00247108"/>
    <w:rsid w:val="00247224"/>
    <w:rsid w:val="00247D2B"/>
    <w:rsid w:val="00247EA6"/>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7E"/>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814"/>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0D1"/>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ED3"/>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7FE"/>
    <w:rsid w:val="002A69D0"/>
    <w:rsid w:val="002A6B5F"/>
    <w:rsid w:val="002A7078"/>
    <w:rsid w:val="002A78B7"/>
    <w:rsid w:val="002B03DA"/>
    <w:rsid w:val="002B07A6"/>
    <w:rsid w:val="002B0E22"/>
    <w:rsid w:val="002B1A6E"/>
    <w:rsid w:val="002B1EC0"/>
    <w:rsid w:val="002B224D"/>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5E00"/>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694"/>
    <w:rsid w:val="002E4882"/>
    <w:rsid w:val="002E4AD7"/>
    <w:rsid w:val="002E4AF8"/>
    <w:rsid w:val="002E4DD2"/>
    <w:rsid w:val="002E4EFC"/>
    <w:rsid w:val="002E5162"/>
    <w:rsid w:val="002E5395"/>
    <w:rsid w:val="002E546B"/>
    <w:rsid w:val="002E56F1"/>
    <w:rsid w:val="002E57DF"/>
    <w:rsid w:val="002E5B85"/>
    <w:rsid w:val="002E61ED"/>
    <w:rsid w:val="002E6B82"/>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20"/>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BAA"/>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0B51"/>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18A"/>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F3C"/>
    <w:rsid w:val="0035001F"/>
    <w:rsid w:val="003501A7"/>
    <w:rsid w:val="003503E5"/>
    <w:rsid w:val="003507F0"/>
    <w:rsid w:val="00350BF4"/>
    <w:rsid w:val="00350C9A"/>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5F66"/>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0BC"/>
    <w:rsid w:val="003C4763"/>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3E40"/>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3B6"/>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9B2"/>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239D"/>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B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37FDC"/>
    <w:rsid w:val="00540288"/>
    <w:rsid w:val="005404EA"/>
    <w:rsid w:val="00540760"/>
    <w:rsid w:val="00540A4C"/>
    <w:rsid w:val="00540B63"/>
    <w:rsid w:val="00540DDB"/>
    <w:rsid w:val="00541204"/>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046"/>
    <w:rsid w:val="0056535C"/>
    <w:rsid w:val="00565769"/>
    <w:rsid w:val="00565A11"/>
    <w:rsid w:val="00565E63"/>
    <w:rsid w:val="0056612E"/>
    <w:rsid w:val="005662B0"/>
    <w:rsid w:val="00566329"/>
    <w:rsid w:val="005667FA"/>
    <w:rsid w:val="0056687A"/>
    <w:rsid w:val="00566986"/>
    <w:rsid w:val="00566A7E"/>
    <w:rsid w:val="00567298"/>
    <w:rsid w:val="0056776C"/>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2E"/>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9A4"/>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BF0"/>
    <w:rsid w:val="005B6F11"/>
    <w:rsid w:val="005B7356"/>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82"/>
    <w:rsid w:val="005F53D8"/>
    <w:rsid w:val="005F550E"/>
    <w:rsid w:val="005F5537"/>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4C8D"/>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3EDF"/>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8C7"/>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4D65"/>
    <w:rsid w:val="0071528E"/>
    <w:rsid w:val="0071530E"/>
    <w:rsid w:val="007153B4"/>
    <w:rsid w:val="00716454"/>
    <w:rsid w:val="0071647E"/>
    <w:rsid w:val="0071652F"/>
    <w:rsid w:val="007165FF"/>
    <w:rsid w:val="0071740E"/>
    <w:rsid w:val="00717AB8"/>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A8"/>
    <w:rsid w:val="007714F6"/>
    <w:rsid w:val="007717D9"/>
    <w:rsid w:val="007718D0"/>
    <w:rsid w:val="0077236C"/>
    <w:rsid w:val="0077246E"/>
    <w:rsid w:val="00772E96"/>
    <w:rsid w:val="00772F0B"/>
    <w:rsid w:val="007730CD"/>
    <w:rsid w:val="0077314E"/>
    <w:rsid w:val="0077363D"/>
    <w:rsid w:val="007742EA"/>
    <w:rsid w:val="007747D4"/>
    <w:rsid w:val="007752CA"/>
    <w:rsid w:val="0077581E"/>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BB6"/>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2BE8"/>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B7E64"/>
    <w:rsid w:val="007C0106"/>
    <w:rsid w:val="007C0D24"/>
    <w:rsid w:val="007C0F88"/>
    <w:rsid w:val="007C114F"/>
    <w:rsid w:val="007C11CB"/>
    <w:rsid w:val="007C12CB"/>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0B6"/>
    <w:rsid w:val="007E1127"/>
    <w:rsid w:val="007E119D"/>
    <w:rsid w:val="007E128A"/>
    <w:rsid w:val="007E18AD"/>
    <w:rsid w:val="007E1B4B"/>
    <w:rsid w:val="007E1B62"/>
    <w:rsid w:val="007E1B7F"/>
    <w:rsid w:val="007E1C5B"/>
    <w:rsid w:val="007E1FBE"/>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5E5F"/>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61FF"/>
    <w:rsid w:val="00816495"/>
    <w:rsid w:val="008164EC"/>
    <w:rsid w:val="00816B27"/>
    <w:rsid w:val="00816C66"/>
    <w:rsid w:val="0081736F"/>
    <w:rsid w:val="00817A69"/>
    <w:rsid w:val="00817B51"/>
    <w:rsid w:val="00817BA4"/>
    <w:rsid w:val="00817E47"/>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10B"/>
    <w:rsid w:val="0085387C"/>
    <w:rsid w:val="00853B9D"/>
    <w:rsid w:val="00854051"/>
    <w:rsid w:val="008543B5"/>
    <w:rsid w:val="00854EB1"/>
    <w:rsid w:val="0085521D"/>
    <w:rsid w:val="00855359"/>
    <w:rsid w:val="00855D38"/>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1C2"/>
    <w:rsid w:val="008C5467"/>
    <w:rsid w:val="008C5B2A"/>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276"/>
    <w:rsid w:val="008F34AB"/>
    <w:rsid w:val="008F420E"/>
    <w:rsid w:val="008F4668"/>
    <w:rsid w:val="008F5B35"/>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7FF"/>
    <w:rsid w:val="00924D35"/>
    <w:rsid w:val="00924F15"/>
    <w:rsid w:val="009253E0"/>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0EEB"/>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808"/>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9D5"/>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4CA1"/>
    <w:rsid w:val="00A34F6A"/>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420"/>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D85"/>
    <w:rsid w:val="00A65EC1"/>
    <w:rsid w:val="00A66105"/>
    <w:rsid w:val="00A66656"/>
    <w:rsid w:val="00A66FAD"/>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484"/>
    <w:rsid w:val="00A94EE8"/>
    <w:rsid w:val="00A95207"/>
    <w:rsid w:val="00A95A80"/>
    <w:rsid w:val="00A95E8D"/>
    <w:rsid w:val="00A96313"/>
    <w:rsid w:val="00A96502"/>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2A0"/>
    <w:rsid w:val="00AB27CD"/>
    <w:rsid w:val="00AB29F8"/>
    <w:rsid w:val="00AB2FF3"/>
    <w:rsid w:val="00AB3995"/>
    <w:rsid w:val="00AB3B43"/>
    <w:rsid w:val="00AB3DB6"/>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34"/>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4E0F"/>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ABE"/>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2C"/>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2C6E"/>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E3F"/>
    <w:rsid w:val="00B65FC9"/>
    <w:rsid w:val="00B6601B"/>
    <w:rsid w:val="00B66065"/>
    <w:rsid w:val="00B66377"/>
    <w:rsid w:val="00B66656"/>
    <w:rsid w:val="00B66A2C"/>
    <w:rsid w:val="00B66E0E"/>
    <w:rsid w:val="00B673AC"/>
    <w:rsid w:val="00B67761"/>
    <w:rsid w:val="00B67CF8"/>
    <w:rsid w:val="00B7098E"/>
    <w:rsid w:val="00B70B3F"/>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1EC9"/>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1BB"/>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6D3F"/>
    <w:rsid w:val="00BF7621"/>
    <w:rsid w:val="00BF78DE"/>
    <w:rsid w:val="00BF794E"/>
    <w:rsid w:val="00BF7B13"/>
    <w:rsid w:val="00BF7EC9"/>
    <w:rsid w:val="00C00467"/>
    <w:rsid w:val="00C00B53"/>
    <w:rsid w:val="00C00C69"/>
    <w:rsid w:val="00C01122"/>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7D7"/>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89D"/>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1911"/>
    <w:rsid w:val="00C32876"/>
    <w:rsid w:val="00C32E65"/>
    <w:rsid w:val="00C3305B"/>
    <w:rsid w:val="00C33276"/>
    <w:rsid w:val="00C336E2"/>
    <w:rsid w:val="00C339B0"/>
    <w:rsid w:val="00C33A18"/>
    <w:rsid w:val="00C33A3A"/>
    <w:rsid w:val="00C33FCA"/>
    <w:rsid w:val="00C34768"/>
    <w:rsid w:val="00C348B5"/>
    <w:rsid w:val="00C34AE6"/>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EE8"/>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CD9"/>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3D5"/>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4CD3"/>
    <w:rsid w:val="00D34EEC"/>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85A"/>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52C"/>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1C6"/>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8EB"/>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DD9"/>
    <w:rsid w:val="00DD5ED2"/>
    <w:rsid w:val="00DD5F79"/>
    <w:rsid w:val="00DD5FF0"/>
    <w:rsid w:val="00DD6102"/>
    <w:rsid w:val="00DD658B"/>
    <w:rsid w:val="00DD713D"/>
    <w:rsid w:val="00DD715A"/>
    <w:rsid w:val="00DD71E6"/>
    <w:rsid w:val="00DD741F"/>
    <w:rsid w:val="00DD7C0D"/>
    <w:rsid w:val="00DD7D38"/>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4F65"/>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3BD"/>
    <w:rsid w:val="00E345D1"/>
    <w:rsid w:val="00E34B40"/>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D0A"/>
    <w:rsid w:val="00E63E6C"/>
    <w:rsid w:val="00E64318"/>
    <w:rsid w:val="00E645C6"/>
    <w:rsid w:val="00E645E6"/>
    <w:rsid w:val="00E64A34"/>
    <w:rsid w:val="00E64BB9"/>
    <w:rsid w:val="00E64D26"/>
    <w:rsid w:val="00E65005"/>
    <w:rsid w:val="00E6504F"/>
    <w:rsid w:val="00E6524D"/>
    <w:rsid w:val="00E654A6"/>
    <w:rsid w:val="00E658BD"/>
    <w:rsid w:val="00E66438"/>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98E"/>
    <w:rsid w:val="00ED199F"/>
    <w:rsid w:val="00ED1D9A"/>
    <w:rsid w:val="00ED1E07"/>
    <w:rsid w:val="00ED2158"/>
    <w:rsid w:val="00ED22EF"/>
    <w:rsid w:val="00ED2562"/>
    <w:rsid w:val="00ED2665"/>
    <w:rsid w:val="00ED2D94"/>
    <w:rsid w:val="00ED2EB1"/>
    <w:rsid w:val="00ED373E"/>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4B6C"/>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67"/>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489"/>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98"/>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577"/>
    <w:rsid w:val="00F605D3"/>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5FC"/>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8E"/>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65E"/>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2CEB"/>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6B8"/>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5E60"/>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1825"/>
    <o:shapelayout v:ext="edit">
      <o:idmap v:ext="edit" data="1"/>
    </o:shapelayout>
  </w:shapeDefaults>
  <w:decimalSymbol w:val=","/>
  <w:listSeparator w:val=";"/>
  <w14:docId w14:val="5684467A"/>
  <w15:docId w15:val="{DBFC8409-0DF6-4AEE-BA7B-2A544796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85EE-BCE0-436D-A7AB-B3D3416E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38</Pages>
  <Words>8842</Words>
  <Characters>50400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717</cp:revision>
  <cp:lastPrinted>2024-02-29T10:46:00Z</cp:lastPrinted>
  <dcterms:created xsi:type="dcterms:W3CDTF">2023-02-20T18:48:00Z</dcterms:created>
  <dcterms:modified xsi:type="dcterms:W3CDTF">2024-02-29T10:48:00Z</dcterms:modified>
</cp:coreProperties>
</file>